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298" w:rsidRDefault="006A0298" w:rsidP="006A0298">
      <w:pPr>
        <w:spacing w:line="276" w:lineRule="auto"/>
        <w:jc w:val="center"/>
        <w:rPr>
          <w:rFonts w:ascii="Calibri" w:eastAsia="Calibri" w:hAnsi="Calibri"/>
          <w:b/>
          <w:color w:val="365F91"/>
          <w:lang w:val="es-MX" w:eastAsia="en-US"/>
        </w:rPr>
      </w:pPr>
    </w:p>
    <w:p w:rsidR="006A0298" w:rsidRPr="004536CE" w:rsidRDefault="006A0298" w:rsidP="006A0298">
      <w:pPr>
        <w:spacing w:line="276" w:lineRule="auto"/>
        <w:jc w:val="center"/>
        <w:rPr>
          <w:rFonts w:ascii="Calibri" w:eastAsia="Calibri" w:hAnsi="Calibri"/>
          <w:b/>
          <w:color w:val="365F91"/>
          <w:sz w:val="32"/>
          <w:lang w:val="es-MX" w:eastAsia="en-US"/>
        </w:rPr>
      </w:pPr>
    </w:p>
    <w:p w:rsidR="00F57D7A" w:rsidRDefault="00F57D7A" w:rsidP="006A0298">
      <w:pPr>
        <w:spacing w:line="276" w:lineRule="auto"/>
        <w:jc w:val="center"/>
        <w:rPr>
          <w:rFonts w:eastAsia="Calibri"/>
          <w:b/>
          <w:color w:val="365F91"/>
          <w:sz w:val="32"/>
          <w:lang w:val="es-MX" w:eastAsia="en-US"/>
        </w:rPr>
      </w:pPr>
    </w:p>
    <w:tbl>
      <w:tblPr>
        <w:tblW w:w="5000" w:type="pct"/>
        <w:tblCellMar>
          <w:top w:w="72" w:type="dxa"/>
          <w:left w:w="115" w:type="dxa"/>
          <w:bottom w:w="72" w:type="dxa"/>
          <w:right w:w="115" w:type="dxa"/>
        </w:tblCellMar>
        <w:tblLook w:val="04A0"/>
      </w:tblPr>
      <w:tblGrid>
        <w:gridCol w:w="8703"/>
        <w:gridCol w:w="365"/>
      </w:tblGrid>
      <w:tr w:rsidR="002A6D5A" w:rsidTr="002A6D5A">
        <w:tc>
          <w:tcPr>
            <w:tcW w:w="4799" w:type="pct"/>
            <w:tcBorders>
              <w:bottom w:val="single" w:sz="4" w:space="0" w:color="auto"/>
            </w:tcBorders>
            <w:vAlign w:val="bottom"/>
          </w:tcPr>
          <w:p w:rsidR="002A6D5A" w:rsidRPr="002A6D5A" w:rsidRDefault="002A6D5A" w:rsidP="002A6D5A">
            <w:pPr>
              <w:rPr>
                <w:b/>
                <w:lang w:val="es-MX"/>
              </w:rPr>
            </w:pPr>
            <w:r w:rsidRPr="002A6D5A">
              <w:rPr>
                <w:b/>
                <w:noProof/>
                <w:lang w:val="es-MX" w:eastAsia="es-MX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3896995</wp:posOffset>
                  </wp:positionH>
                  <wp:positionV relativeFrom="paragraph">
                    <wp:posOffset>-1270</wp:posOffset>
                  </wp:positionV>
                  <wp:extent cx="1327150" cy="800735"/>
                  <wp:effectExtent l="0" t="0" r="0" b="12065"/>
                  <wp:wrapNone/>
                  <wp:docPr id="1" name="Imagen 1" descr="logo 300d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300d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A6D5A">
              <w:rPr>
                <w:b/>
                <w:lang w:val="es-MX"/>
              </w:rPr>
              <w:t>Centro de Investigación en Materiales Avanzados, S.C.</w:t>
            </w:r>
          </w:p>
          <w:p w:rsidR="002A6D5A" w:rsidRPr="002A6D5A" w:rsidRDefault="002A6D5A" w:rsidP="002A6D5A">
            <w:pPr>
              <w:rPr>
                <w:b/>
                <w:i/>
                <w:lang w:val="es-MX"/>
              </w:rPr>
            </w:pPr>
            <w:r w:rsidRPr="002A6D5A">
              <w:rPr>
                <w:b/>
                <w:i/>
                <w:lang w:val="es-MX"/>
              </w:rPr>
              <w:t>Unidad Monterrey</w:t>
            </w:r>
          </w:p>
          <w:p w:rsidR="002A6D5A" w:rsidRDefault="002A6D5A" w:rsidP="002A6D5A">
            <w:pPr>
              <w:rPr>
                <w:sz w:val="18"/>
                <w:szCs w:val="18"/>
                <w:lang w:val="es-MX"/>
              </w:rPr>
            </w:pPr>
          </w:p>
          <w:p w:rsidR="002A6D5A" w:rsidRPr="00BA3DF0" w:rsidRDefault="002A6D5A" w:rsidP="002A6D5A">
            <w:pPr>
              <w:pStyle w:val="Encabezado"/>
              <w:rPr>
                <w:color w:val="FF0000"/>
                <w:lang w:val="es-MX"/>
              </w:rPr>
            </w:pPr>
          </w:p>
          <w:p w:rsidR="002A6D5A" w:rsidRPr="008E4242" w:rsidRDefault="002A6D5A" w:rsidP="002A6D5A">
            <w:pPr>
              <w:pStyle w:val="NormalWeb"/>
              <w:shd w:val="clear" w:color="auto" w:fill="FFFFFF"/>
              <w:spacing w:before="2" w:after="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01" w:type="pct"/>
            <w:tcBorders>
              <w:bottom w:val="single" w:sz="4" w:space="0" w:color="943634" w:themeColor="accent2" w:themeShade="BF"/>
            </w:tcBorders>
            <w:shd w:val="clear" w:color="auto" w:fill="943634" w:themeFill="accent2" w:themeFillShade="BF"/>
            <w:vAlign w:val="bottom"/>
          </w:tcPr>
          <w:p w:rsidR="002A6D5A" w:rsidRDefault="002A6D5A" w:rsidP="002A6D5A">
            <w:pPr>
              <w:pStyle w:val="Encabezado"/>
              <w:rPr>
                <w:color w:val="FFFFFF" w:themeColor="background1"/>
              </w:rPr>
            </w:pPr>
          </w:p>
        </w:tc>
      </w:tr>
    </w:tbl>
    <w:p w:rsidR="002A6D5A" w:rsidRDefault="002A6D5A" w:rsidP="006A0298">
      <w:pPr>
        <w:spacing w:line="276" w:lineRule="auto"/>
        <w:jc w:val="center"/>
        <w:rPr>
          <w:rFonts w:eastAsia="Calibri"/>
          <w:b/>
          <w:color w:val="365F91"/>
          <w:sz w:val="32"/>
          <w:lang w:val="es-MX" w:eastAsia="en-US"/>
        </w:rPr>
      </w:pPr>
    </w:p>
    <w:p w:rsidR="002A6D5A" w:rsidRDefault="002A6D5A" w:rsidP="006A0298">
      <w:pPr>
        <w:spacing w:line="276" w:lineRule="auto"/>
        <w:jc w:val="center"/>
        <w:rPr>
          <w:rFonts w:eastAsia="Calibri"/>
          <w:b/>
          <w:color w:val="365F91"/>
          <w:sz w:val="32"/>
          <w:lang w:val="es-MX" w:eastAsia="en-US"/>
        </w:rPr>
      </w:pPr>
    </w:p>
    <w:p w:rsidR="002A6D5A" w:rsidRDefault="002A6D5A" w:rsidP="006A0298">
      <w:pPr>
        <w:spacing w:line="276" w:lineRule="auto"/>
        <w:jc w:val="center"/>
        <w:rPr>
          <w:rFonts w:eastAsia="Calibri"/>
          <w:b/>
          <w:color w:val="365F91"/>
          <w:sz w:val="32"/>
          <w:lang w:val="es-MX" w:eastAsia="en-US"/>
        </w:rPr>
      </w:pPr>
    </w:p>
    <w:p w:rsidR="002A6D5A" w:rsidRDefault="002A6D5A" w:rsidP="006A0298">
      <w:pPr>
        <w:spacing w:line="276" w:lineRule="auto"/>
        <w:jc w:val="center"/>
        <w:rPr>
          <w:rFonts w:eastAsia="Calibri"/>
          <w:b/>
          <w:color w:val="365F91"/>
          <w:sz w:val="32"/>
          <w:lang w:val="es-MX" w:eastAsia="en-US"/>
        </w:rPr>
      </w:pPr>
    </w:p>
    <w:p w:rsidR="002A6D5A" w:rsidRDefault="002A6D5A" w:rsidP="006A0298">
      <w:pPr>
        <w:spacing w:line="276" w:lineRule="auto"/>
        <w:jc w:val="center"/>
        <w:rPr>
          <w:rFonts w:eastAsia="Calibri"/>
          <w:b/>
          <w:color w:val="365F91"/>
          <w:sz w:val="32"/>
          <w:lang w:val="es-MX" w:eastAsia="en-US"/>
        </w:rPr>
      </w:pPr>
    </w:p>
    <w:p w:rsidR="002A6D5A" w:rsidRDefault="002A6D5A" w:rsidP="006A0298">
      <w:pPr>
        <w:spacing w:line="276" w:lineRule="auto"/>
        <w:jc w:val="center"/>
        <w:rPr>
          <w:rFonts w:eastAsia="Calibri"/>
          <w:b/>
          <w:color w:val="365F91"/>
          <w:sz w:val="32"/>
          <w:lang w:val="es-MX" w:eastAsia="en-US"/>
        </w:rPr>
      </w:pPr>
    </w:p>
    <w:p w:rsidR="002A6D5A" w:rsidRPr="00F57D7A" w:rsidRDefault="002A6D5A" w:rsidP="006A0298">
      <w:pPr>
        <w:spacing w:line="276" w:lineRule="auto"/>
        <w:jc w:val="center"/>
        <w:rPr>
          <w:rFonts w:eastAsia="Calibri"/>
          <w:b/>
          <w:color w:val="365F91"/>
          <w:sz w:val="32"/>
          <w:lang w:val="es-MX" w:eastAsia="en-US"/>
        </w:rPr>
      </w:pPr>
    </w:p>
    <w:p w:rsidR="006A0298" w:rsidRDefault="006A0298" w:rsidP="006A0298">
      <w:pPr>
        <w:spacing w:line="276" w:lineRule="auto"/>
        <w:jc w:val="right"/>
        <w:rPr>
          <w:rFonts w:ascii="Calibri" w:eastAsia="Calibri" w:hAnsi="Calibri"/>
          <w:b/>
          <w:color w:val="365F91"/>
          <w:lang w:val="es-MX" w:eastAsia="en-US"/>
        </w:rPr>
      </w:pPr>
    </w:p>
    <w:p w:rsidR="006A0298" w:rsidRDefault="006A0298"/>
    <w:p w:rsidR="006A0298" w:rsidRDefault="006A0298" w:rsidP="006A0298">
      <w:pPr>
        <w:spacing w:line="360" w:lineRule="auto"/>
        <w:jc w:val="center"/>
        <w:rPr>
          <w:rFonts w:ascii="Franklin Gothic Book" w:hAnsi="Franklin Gothic Book"/>
          <w:b/>
          <w:sz w:val="44"/>
          <w:lang w:val="es-MX"/>
        </w:rPr>
      </w:pPr>
    </w:p>
    <w:p w:rsidR="00791D4C" w:rsidRDefault="00791D4C" w:rsidP="006A0298">
      <w:pPr>
        <w:spacing w:line="360" w:lineRule="auto"/>
        <w:jc w:val="center"/>
        <w:rPr>
          <w:rFonts w:ascii="Franklin Gothic Book" w:hAnsi="Franklin Gothic Book"/>
          <w:b/>
          <w:sz w:val="44"/>
          <w:lang w:val="es-MX"/>
        </w:rPr>
      </w:pPr>
    </w:p>
    <w:p w:rsidR="002279AB" w:rsidRDefault="002279AB" w:rsidP="002279AB">
      <w:pPr>
        <w:spacing w:line="276" w:lineRule="auto"/>
        <w:jc w:val="center"/>
        <w:rPr>
          <w:rFonts w:ascii="Tahoma" w:eastAsiaTheme="minorHAnsi" w:hAnsi="Tahoma" w:cs="Tahoma"/>
          <w:b/>
          <w:color w:val="FF0000"/>
          <w:sz w:val="32"/>
          <w:szCs w:val="32"/>
          <w:lang w:val="es-MX" w:eastAsia="en-US"/>
        </w:rPr>
      </w:pPr>
      <w:r w:rsidRPr="00A57686">
        <w:rPr>
          <w:rFonts w:ascii="Tahoma" w:eastAsiaTheme="minorHAnsi" w:hAnsi="Tahoma" w:cs="Tahoma"/>
          <w:b/>
          <w:color w:val="FF0000"/>
          <w:sz w:val="32"/>
          <w:szCs w:val="32"/>
          <w:lang w:val="es-MX" w:eastAsia="en-US"/>
        </w:rPr>
        <w:t>INFO</w:t>
      </w:r>
      <w:r>
        <w:rPr>
          <w:rFonts w:ascii="Tahoma" w:eastAsiaTheme="minorHAnsi" w:hAnsi="Tahoma" w:cs="Tahoma"/>
          <w:b/>
          <w:color w:val="FF0000"/>
          <w:sz w:val="32"/>
          <w:szCs w:val="32"/>
          <w:lang w:val="es-MX" w:eastAsia="en-US"/>
        </w:rPr>
        <w:t>RMACIÓN CARPETA INFORMATIVA 2013</w:t>
      </w:r>
    </w:p>
    <w:p w:rsidR="00CC340F" w:rsidRDefault="00CC340F" w:rsidP="00CC340F">
      <w:pPr>
        <w:spacing w:line="276" w:lineRule="auto"/>
        <w:jc w:val="center"/>
        <w:rPr>
          <w:rFonts w:ascii="Tahoma" w:eastAsiaTheme="minorHAnsi" w:hAnsi="Tahoma" w:cs="Tahoma"/>
          <w:b/>
          <w:color w:val="FF0000"/>
          <w:sz w:val="32"/>
          <w:szCs w:val="32"/>
          <w:lang w:val="es-MX" w:eastAsia="en-US"/>
        </w:rPr>
      </w:pPr>
    </w:p>
    <w:p w:rsidR="00FC6390" w:rsidRDefault="00FC6390" w:rsidP="00CC340F">
      <w:pPr>
        <w:spacing w:line="276" w:lineRule="auto"/>
        <w:jc w:val="center"/>
        <w:rPr>
          <w:rFonts w:ascii="Tahoma" w:eastAsiaTheme="minorHAnsi" w:hAnsi="Tahoma" w:cs="Tahoma"/>
          <w:b/>
          <w:color w:val="FF0000"/>
          <w:sz w:val="32"/>
          <w:szCs w:val="32"/>
          <w:lang w:val="es-MX" w:eastAsia="en-US"/>
        </w:rPr>
      </w:pPr>
    </w:p>
    <w:p w:rsidR="00FC6390" w:rsidRDefault="00FC6390" w:rsidP="00CC340F">
      <w:pPr>
        <w:spacing w:line="276" w:lineRule="auto"/>
        <w:jc w:val="center"/>
        <w:rPr>
          <w:rFonts w:ascii="Tahoma" w:eastAsiaTheme="minorHAnsi" w:hAnsi="Tahoma" w:cs="Tahoma"/>
          <w:b/>
          <w:color w:val="FF0000"/>
          <w:sz w:val="32"/>
          <w:szCs w:val="32"/>
          <w:lang w:val="es-MX" w:eastAsia="en-US"/>
        </w:rPr>
      </w:pPr>
    </w:p>
    <w:p w:rsidR="00FC6390" w:rsidRDefault="00FC6390" w:rsidP="00CC340F">
      <w:pPr>
        <w:spacing w:line="276" w:lineRule="auto"/>
        <w:jc w:val="center"/>
        <w:rPr>
          <w:rFonts w:ascii="Tahoma" w:eastAsiaTheme="minorHAnsi" w:hAnsi="Tahoma" w:cs="Tahoma"/>
          <w:b/>
          <w:color w:val="FF0000"/>
          <w:sz w:val="32"/>
          <w:szCs w:val="32"/>
          <w:lang w:val="es-MX" w:eastAsia="en-US"/>
        </w:rPr>
      </w:pPr>
    </w:p>
    <w:p w:rsidR="00FC6390" w:rsidRDefault="00FC6390" w:rsidP="00CC340F">
      <w:pPr>
        <w:spacing w:line="276" w:lineRule="auto"/>
        <w:jc w:val="center"/>
        <w:rPr>
          <w:rFonts w:ascii="Tahoma" w:eastAsiaTheme="minorHAnsi" w:hAnsi="Tahoma" w:cs="Tahoma"/>
          <w:b/>
          <w:color w:val="FF0000"/>
          <w:sz w:val="32"/>
          <w:szCs w:val="32"/>
          <w:lang w:val="es-MX" w:eastAsia="en-US"/>
        </w:rPr>
      </w:pPr>
    </w:p>
    <w:p w:rsidR="00FC6390" w:rsidRPr="00F57D7A" w:rsidRDefault="00FC6390" w:rsidP="00CC340F">
      <w:pPr>
        <w:spacing w:line="276" w:lineRule="auto"/>
        <w:jc w:val="center"/>
        <w:rPr>
          <w:rFonts w:eastAsiaTheme="minorHAnsi"/>
          <w:b/>
          <w:color w:val="1F497D" w:themeColor="text2"/>
          <w:sz w:val="36"/>
          <w:szCs w:val="32"/>
          <w:lang w:val="es-MX" w:eastAsia="en-US"/>
        </w:rPr>
      </w:pPr>
    </w:p>
    <w:p w:rsidR="00E1695E" w:rsidRPr="00F57D7A" w:rsidRDefault="00E1695E" w:rsidP="00E1695E">
      <w:pPr>
        <w:spacing w:line="360" w:lineRule="auto"/>
        <w:rPr>
          <w:rFonts w:asciiTheme="majorHAnsi" w:hAnsiTheme="majorHAnsi"/>
          <w:b/>
          <w:color w:val="262626" w:themeColor="text1" w:themeTint="D9"/>
          <w:sz w:val="28"/>
          <w:lang w:val="es-MX"/>
        </w:rPr>
      </w:pPr>
    </w:p>
    <w:p w:rsidR="00E1695E" w:rsidRPr="00A36B70" w:rsidRDefault="00E1695E" w:rsidP="00E1695E">
      <w:pPr>
        <w:spacing w:line="360" w:lineRule="auto"/>
        <w:rPr>
          <w:rFonts w:asciiTheme="majorHAnsi" w:hAnsiTheme="majorHAnsi"/>
          <w:lang w:val="es-MX"/>
        </w:rPr>
      </w:pPr>
    </w:p>
    <w:p w:rsidR="00E1695E" w:rsidRPr="00A36B70" w:rsidRDefault="00E1695E" w:rsidP="00E1695E">
      <w:pPr>
        <w:spacing w:line="360" w:lineRule="auto"/>
        <w:rPr>
          <w:rFonts w:asciiTheme="majorHAnsi" w:hAnsiTheme="majorHAnsi"/>
          <w:lang w:val="es-MX"/>
        </w:rPr>
      </w:pPr>
    </w:p>
    <w:p w:rsidR="002A6D5A" w:rsidRPr="002A6D5A" w:rsidRDefault="002A6D5A" w:rsidP="002A6D5A">
      <w:pPr>
        <w:spacing w:line="360" w:lineRule="auto"/>
        <w:jc w:val="both"/>
        <w:rPr>
          <w:rFonts w:ascii="Calibri" w:hAnsi="Calibri"/>
          <w:b/>
          <w:sz w:val="28"/>
          <w:szCs w:val="28"/>
          <w:lang w:val="es-MX"/>
        </w:rPr>
      </w:pPr>
      <w:r w:rsidRPr="00FC6390">
        <w:rPr>
          <w:rFonts w:ascii="Calibri" w:hAnsi="Calibri"/>
          <w:b/>
          <w:sz w:val="28"/>
          <w:szCs w:val="28"/>
          <w:lang w:val="es-MX"/>
        </w:rPr>
        <w:t>PROYECTOS</w:t>
      </w:r>
    </w:p>
    <w:p w:rsidR="00E1695E" w:rsidRPr="002A6D5A" w:rsidRDefault="002A6D5A" w:rsidP="002A6D5A">
      <w:pPr>
        <w:spacing w:line="360" w:lineRule="auto"/>
        <w:rPr>
          <w:rFonts w:asciiTheme="majorHAnsi" w:hAnsiTheme="majorHAnsi"/>
          <w:b/>
          <w:lang w:val="es-MX"/>
        </w:rPr>
      </w:pPr>
      <w:r w:rsidRPr="00FC6390">
        <w:rPr>
          <w:rFonts w:ascii="Calibri" w:eastAsiaTheme="minorHAnsi" w:hAnsi="Calibri" w:cs="Tahoma"/>
          <w:i/>
          <w:lang w:val="es-MX" w:eastAsia="en-US"/>
        </w:rPr>
        <w:lastRenderedPageBreak/>
        <w:t>Proyectos de ciencia básica vigentes a la fech</w:t>
      </w:r>
      <w:r>
        <w:rPr>
          <w:rFonts w:ascii="Calibri" w:eastAsiaTheme="minorHAnsi" w:hAnsi="Calibri" w:cs="Tahoma"/>
          <w:i/>
          <w:lang w:val="es-MX" w:eastAsia="en-US"/>
        </w:rPr>
        <w:t>a</w:t>
      </w:r>
    </w:p>
    <w:p w:rsidR="00CC340F" w:rsidRDefault="002A6D5A" w:rsidP="002A6D5A">
      <w:pPr>
        <w:spacing w:line="360" w:lineRule="auto"/>
        <w:rPr>
          <w:rFonts w:ascii="Franklin Gothic Book" w:hAnsi="Franklin Gothic Book"/>
          <w:sz w:val="36"/>
          <w:lang w:val="es-MX"/>
        </w:rPr>
      </w:pPr>
      <w:r w:rsidRPr="00FC6390">
        <w:rPr>
          <w:rFonts w:ascii="Calibri" w:hAnsi="Calibri"/>
          <w:noProof/>
          <w:lang w:val="es-MX" w:eastAsia="es-MX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36830</wp:posOffset>
            </wp:positionV>
            <wp:extent cx="4580255" cy="747141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747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340F" w:rsidRDefault="00CC340F" w:rsidP="00E1695E">
      <w:pPr>
        <w:spacing w:line="360" w:lineRule="auto"/>
        <w:jc w:val="center"/>
        <w:rPr>
          <w:rFonts w:ascii="Franklin Gothic Book" w:hAnsi="Franklin Gothic Book"/>
          <w:sz w:val="36"/>
          <w:lang w:val="es-MX"/>
        </w:rPr>
      </w:pPr>
    </w:p>
    <w:p w:rsidR="0046655E" w:rsidRDefault="0046655E" w:rsidP="00E1695E">
      <w:pPr>
        <w:spacing w:line="360" w:lineRule="auto"/>
        <w:jc w:val="center"/>
        <w:rPr>
          <w:rFonts w:ascii="Franklin Gothic Book" w:hAnsi="Franklin Gothic Book"/>
          <w:sz w:val="36"/>
          <w:lang w:val="es-MX"/>
        </w:rPr>
      </w:pPr>
    </w:p>
    <w:p w:rsidR="00B36061" w:rsidRDefault="00B36061" w:rsidP="00E1695E">
      <w:pPr>
        <w:spacing w:line="360" w:lineRule="auto"/>
        <w:jc w:val="center"/>
        <w:rPr>
          <w:rFonts w:ascii="Franklin Gothic Book" w:hAnsi="Franklin Gothic Book"/>
          <w:sz w:val="36"/>
          <w:lang w:val="es-MX"/>
        </w:rPr>
      </w:pPr>
    </w:p>
    <w:p w:rsidR="00576B2D" w:rsidRDefault="00576B2D" w:rsidP="003A7113">
      <w:pPr>
        <w:spacing w:line="360" w:lineRule="auto"/>
        <w:jc w:val="both"/>
        <w:rPr>
          <w:rFonts w:asciiTheme="majorHAnsi" w:hAnsiTheme="majorHAnsi"/>
          <w:b/>
          <w:sz w:val="28"/>
          <w:lang w:val="es-MX"/>
        </w:rPr>
      </w:pPr>
    </w:p>
    <w:p w:rsidR="003A7113" w:rsidRPr="00FC6390" w:rsidRDefault="003A7113" w:rsidP="003A7113">
      <w:pPr>
        <w:spacing w:line="360" w:lineRule="auto"/>
        <w:jc w:val="both"/>
        <w:rPr>
          <w:rFonts w:ascii="Calibri" w:eastAsiaTheme="minorHAnsi" w:hAnsi="Calibri" w:cs="Tahoma"/>
          <w:i/>
          <w:lang w:val="es-MX" w:eastAsia="en-US"/>
        </w:rPr>
      </w:pPr>
    </w:p>
    <w:p w:rsidR="003A7113" w:rsidRPr="00FC6390" w:rsidRDefault="003A7113" w:rsidP="003A7113">
      <w:pPr>
        <w:spacing w:line="360" w:lineRule="auto"/>
        <w:jc w:val="both"/>
        <w:rPr>
          <w:rFonts w:ascii="Calibri" w:eastAsiaTheme="minorHAnsi" w:hAnsi="Calibri" w:cs="Tahoma"/>
          <w:i/>
          <w:sz w:val="28"/>
          <w:lang w:val="es-MX" w:eastAsia="en-US"/>
        </w:rPr>
      </w:pPr>
    </w:p>
    <w:p w:rsidR="003A7113" w:rsidRPr="00FC6390" w:rsidRDefault="003A7113" w:rsidP="003A7113">
      <w:pPr>
        <w:spacing w:line="360" w:lineRule="auto"/>
        <w:jc w:val="both"/>
        <w:rPr>
          <w:rFonts w:ascii="Calibri" w:hAnsi="Calibri"/>
          <w:i/>
          <w:sz w:val="28"/>
        </w:rPr>
      </w:pPr>
    </w:p>
    <w:p w:rsidR="003A7113" w:rsidRPr="00FC6390" w:rsidRDefault="003A7113" w:rsidP="003A7113">
      <w:pPr>
        <w:spacing w:line="360" w:lineRule="auto"/>
        <w:jc w:val="both"/>
        <w:rPr>
          <w:rFonts w:ascii="Calibri" w:hAnsi="Calibri"/>
          <w:i/>
          <w:sz w:val="28"/>
        </w:rPr>
      </w:pPr>
    </w:p>
    <w:p w:rsidR="003A7113" w:rsidRPr="00FC6390" w:rsidRDefault="003A7113" w:rsidP="003A7113">
      <w:pPr>
        <w:spacing w:line="360" w:lineRule="auto"/>
        <w:jc w:val="both"/>
        <w:rPr>
          <w:rFonts w:ascii="Calibri" w:hAnsi="Calibri"/>
          <w:noProof/>
          <w:lang w:val="es-MX" w:eastAsia="es-MX"/>
        </w:rPr>
      </w:pPr>
    </w:p>
    <w:p w:rsidR="003A7113" w:rsidRPr="00FC6390" w:rsidRDefault="003A7113" w:rsidP="003A7113">
      <w:pPr>
        <w:spacing w:line="360" w:lineRule="auto"/>
        <w:jc w:val="both"/>
        <w:rPr>
          <w:rFonts w:ascii="Calibri" w:hAnsi="Calibri"/>
          <w:noProof/>
          <w:lang w:val="es-MX" w:eastAsia="es-MX"/>
        </w:rPr>
      </w:pPr>
    </w:p>
    <w:p w:rsidR="003A7113" w:rsidRPr="00FC6390" w:rsidRDefault="003A7113" w:rsidP="003A7113">
      <w:pPr>
        <w:spacing w:line="360" w:lineRule="auto"/>
        <w:jc w:val="both"/>
        <w:rPr>
          <w:rFonts w:ascii="Calibri" w:hAnsi="Calibri"/>
          <w:noProof/>
          <w:lang w:val="es-MX" w:eastAsia="es-MX"/>
        </w:rPr>
      </w:pPr>
    </w:p>
    <w:p w:rsidR="003A7113" w:rsidRPr="00FC6390" w:rsidRDefault="003A7113" w:rsidP="003A7113">
      <w:pPr>
        <w:spacing w:line="360" w:lineRule="auto"/>
        <w:jc w:val="both"/>
        <w:rPr>
          <w:rFonts w:ascii="Calibri" w:hAnsi="Calibri"/>
          <w:noProof/>
          <w:lang w:val="es-MX" w:eastAsia="es-MX"/>
        </w:rPr>
      </w:pPr>
    </w:p>
    <w:p w:rsidR="003A7113" w:rsidRPr="00FC6390" w:rsidRDefault="003A7113" w:rsidP="003A7113">
      <w:pPr>
        <w:spacing w:line="360" w:lineRule="auto"/>
        <w:jc w:val="both"/>
        <w:rPr>
          <w:rFonts w:ascii="Calibri" w:hAnsi="Calibri"/>
          <w:noProof/>
          <w:lang w:val="es-MX" w:eastAsia="es-MX"/>
        </w:rPr>
      </w:pPr>
    </w:p>
    <w:p w:rsidR="003A7113" w:rsidRPr="00FC6390" w:rsidRDefault="003A7113" w:rsidP="003A7113">
      <w:pPr>
        <w:spacing w:line="360" w:lineRule="auto"/>
        <w:jc w:val="both"/>
        <w:rPr>
          <w:rFonts w:ascii="Calibri" w:hAnsi="Calibri"/>
          <w:noProof/>
          <w:lang w:val="es-MX" w:eastAsia="es-MX"/>
        </w:rPr>
      </w:pPr>
    </w:p>
    <w:p w:rsidR="003A7113" w:rsidRPr="00FC6390" w:rsidRDefault="003A7113" w:rsidP="003A7113">
      <w:pPr>
        <w:spacing w:line="360" w:lineRule="auto"/>
        <w:jc w:val="both"/>
        <w:rPr>
          <w:rFonts w:ascii="Calibri" w:hAnsi="Calibri"/>
          <w:noProof/>
          <w:lang w:val="es-MX" w:eastAsia="es-MX"/>
        </w:rPr>
      </w:pPr>
    </w:p>
    <w:p w:rsidR="003A7113" w:rsidRPr="00FC6390" w:rsidRDefault="003A7113" w:rsidP="003A7113">
      <w:pPr>
        <w:spacing w:line="360" w:lineRule="auto"/>
        <w:jc w:val="both"/>
        <w:rPr>
          <w:rFonts w:ascii="Calibri" w:hAnsi="Calibri"/>
          <w:noProof/>
          <w:lang w:val="es-MX" w:eastAsia="es-MX"/>
        </w:rPr>
      </w:pPr>
    </w:p>
    <w:p w:rsidR="003A7113" w:rsidRPr="00FC6390" w:rsidRDefault="003A7113" w:rsidP="003A7113">
      <w:pPr>
        <w:spacing w:line="360" w:lineRule="auto"/>
        <w:jc w:val="both"/>
        <w:rPr>
          <w:rFonts w:ascii="Calibri" w:hAnsi="Calibri"/>
          <w:noProof/>
          <w:lang w:val="es-MX" w:eastAsia="es-MX"/>
        </w:rPr>
      </w:pPr>
    </w:p>
    <w:p w:rsidR="003A7113" w:rsidRPr="00FC6390" w:rsidRDefault="003A7113" w:rsidP="003A7113">
      <w:pPr>
        <w:spacing w:line="360" w:lineRule="auto"/>
        <w:jc w:val="both"/>
        <w:rPr>
          <w:rFonts w:ascii="Calibri" w:hAnsi="Calibri"/>
          <w:noProof/>
          <w:lang w:val="es-MX" w:eastAsia="es-MX"/>
        </w:rPr>
      </w:pPr>
    </w:p>
    <w:p w:rsidR="003A7113" w:rsidRPr="00FC6390" w:rsidRDefault="003A7113" w:rsidP="003A7113">
      <w:pPr>
        <w:spacing w:line="360" w:lineRule="auto"/>
        <w:jc w:val="both"/>
        <w:rPr>
          <w:rFonts w:ascii="Calibri" w:hAnsi="Calibri"/>
          <w:noProof/>
          <w:lang w:val="es-MX" w:eastAsia="es-MX"/>
        </w:rPr>
      </w:pPr>
    </w:p>
    <w:p w:rsidR="003A7113" w:rsidRPr="00FC6390" w:rsidRDefault="003A7113" w:rsidP="003A7113">
      <w:pPr>
        <w:spacing w:line="360" w:lineRule="auto"/>
        <w:jc w:val="both"/>
        <w:rPr>
          <w:rFonts w:ascii="Calibri" w:hAnsi="Calibri"/>
          <w:noProof/>
          <w:lang w:val="es-MX" w:eastAsia="es-MX"/>
        </w:rPr>
      </w:pPr>
    </w:p>
    <w:p w:rsidR="003A7113" w:rsidRPr="00FC6390" w:rsidRDefault="003A7113" w:rsidP="003A7113">
      <w:pPr>
        <w:spacing w:line="360" w:lineRule="auto"/>
        <w:jc w:val="both"/>
        <w:rPr>
          <w:rFonts w:ascii="Calibri" w:hAnsi="Calibri"/>
          <w:noProof/>
          <w:lang w:val="es-MX" w:eastAsia="es-MX"/>
        </w:rPr>
      </w:pPr>
    </w:p>
    <w:p w:rsidR="003A7113" w:rsidRPr="00FC6390" w:rsidRDefault="003A7113" w:rsidP="003A7113">
      <w:pPr>
        <w:spacing w:line="360" w:lineRule="auto"/>
        <w:jc w:val="both"/>
        <w:rPr>
          <w:rFonts w:ascii="Calibri" w:hAnsi="Calibri"/>
          <w:noProof/>
          <w:lang w:val="es-MX" w:eastAsia="es-MX"/>
        </w:rPr>
      </w:pPr>
    </w:p>
    <w:p w:rsidR="003A7113" w:rsidRPr="00FC6390" w:rsidRDefault="003A7113" w:rsidP="003A7113">
      <w:pPr>
        <w:spacing w:line="360" w:lineRule="auto"/>
        <w:jc w:val="both"/>
        <w:rPr>
          <w:rFonts w:ascii="Calibri" w:hAnsi="Calibri"/>
          <w:noProof/>
          <w:lang w:val="es-MX" w:eastAsia="es-MX"/>
        </w:rPr>
      </w:pPr>
    </w:p>
    <w:p w:rsidR="003A7113" w:rsidRPr="00FC6390" w:rsidRDefault="003A7113" w:rsidP="003A7113">
      <w:pPr>
        <w:spacing w:line="360" w:lineRule="auto"/>
        <w:jc w:val="both"/>
        <w:rPr>
          <w:rFonts w:ascii="Calibri" w:hAnsi="Calibri"/>
          <w:noProof/>
          <w:lang w:val="es-MX" w:eastAsia="es-MX"/>
        </w:rPr>
      </w:pPr>
    </w:p>
    <w:p w:rsidR="007E16C0" w:rsidRPr="00FC6390" w:rsidRDefault="007E16C0" w:rsidP="003A7113">
      <w:pPr>
        <w:spacing w:line="360" w:lineRule="auto"/>
        <w:jc w:val="both"/>
        <w:rPr>
          <w:rFonts w:ascii="Calibri" w:hAnsi="Calibri"/>
          <w:i/>
          <w:sz w:val="28"/>
        </w:rPr>
      </w:pPr>
    </w:p>
    <w:p w:rsidR="003A7113" w:rsidRPr="00FC6390" w:rsidRDefault="003A7113" w:rsidP="003A7113">
      <w:pPr>
        <w:spacing w:line="360" w:lineRule="auto"/>
        <w:jc w:val="both"/>
        <w:rPr>
          <w:rFonts w:ascii="Calibri" w:hAnsi="Calibri"/>
          <w:i/>
        </w:rPr>
      </w:pPr>
      <w:r w:rsidRPr="00FC6390">
        <w:rPr>
          <w:rFonts w:ascii="Calibri" w:hAnsi="Calibri"/>
          <w:i/>
        </w:rPr>
        <w:t>Proyectos vigentes de investigación científica y/o d</w:t>
      </w:r>
      <w:r w:rsidR="00576B2D" w:rsidRPr="00FC6390">
        <w:rPr>
          <w:rFonts w:ascii="Calibri" w:hAnsi="Calibri"/>
          <w:i/>
        </w:rPr>
        <w:t>esarrollo tecnológico</w:t>
      </w:r>
    </w:p>
    <w:p w:rsidR="00576B2D" w:rsidRPr="00FC6390" w:rsidRDefault="00576B2D" w:rsidP="003A7113">
      <w:pPr>
        <w:spacing w:line="360" w:lineRule="auto"/>
        <w:jc w:val="both"/>
        <w:rPr>
          <w:rFonts w:ascii="Calibri" w:hAnsi="Calibri"/>
          <w:i/>
          <w:sz w:val="28"/>
        </w:rPr>
      </w:pPr>
    </w:p>
    <w:tbl>
      <w:tblPr>
        <w:tblW w:w="9005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890"/>
        <w:gridCol w:w="707"/>
        <w:gridCol w:w="1174"/>
        <w:gridCol w:w="3430"/>
        <w:gridCol w:w="1493"/>
        <w:gridCol w:w="1311"/>
      </w:tblGrid>
      <w:tr w:rsidR="007E16C0" w:rsidRPr="00FC6390" w:rsidTr="007E16C0">
        <w:trPr>
          <w:trHeight w:val="278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538ED5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Fondo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538ED5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Origen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538ED5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Financiamiento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538ED5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Nombre Proyecto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538ED5"/>
            <w:vAlign w:val="center"/>
            <w:hideMark/>
          </w:tcPr>
          <w:p w:rsidR="00EB5EA0" w:rsidRPr="00FC6390" w:rsidRDefault="00EB5EA0" w:rsidP="00EB5EA0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Monto Autorizado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538ED5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Tipo de Investigación</w:t>
            </w:r>
          </w:p>
        </w:tc>
      </w:tr>
      <w:tr w:rsidR="007E16C0" w:rsidRPr="00FC6390" w:rsidTr="007E16C0">
        <w:trPr>
          <w:trHeight w:val="19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Vinculación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Nacional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Pumex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Desarrollo de Espuma de baja densidad con reforzamiento mecánico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EA0" w:rsidRPr="00FC6390" w:rsidRDefault="00EB5EA0" w:rsidP="00877BDE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 xml:space="preserve"> $          2,803,215.85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5EA0" w:rsidRPr="00FC6390" w:rsidRDefault="00EB5EA0" w:rsidP="00EB5EA0">
            <w:pPr>
              <w:jc w:val="both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Aplicada</w:t>
            </w:r>
          </w:p>
        </w:tc>
      </w:tr>
      <w:tr w:rsidR="007E16C0" w:rsidRPr="00FC6390" w:rsidTr="007E16C0">
        <w:trPr>
          <w:trHeight w:val="442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Vinculación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Nacional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Conagra foods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Maquina Gourmet Palomitas – Pop Art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EA0" w:rsidRPr="00FC6390" w:rsidRDefault="00EB5EA0" w:rsidP="00877BDE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 xml:space="preserve"> $          2,200,000.00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5EA0" w:rsidRPr="00FC6390" w:rsidRDefault="00EB5EA0" w:rsidP="00EB5EA0">
            <w:pPr>
              <w:jc w:val="both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Aplicada</w:t>
            </w:r>
          </w:p>
        </w:tc>
      </w:tr>
      <w:tr w:rsidR="007E16C0" w:rsidRPr="00FC6390" w:rsidTr="007E16C0">
        <w:trPr>
          <w:trHeight w:val="39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Vinculación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Nacional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Nutec Fibratec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Innovación y Desarrollo de Fibras</w:t>
            </w: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Cerámicas Reforzadas con Nanopartícula Funcionalizadas</w:t>
            </w: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br/>
              <w:t>Resistentes a Altas Temperaturas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EA0" w:rsidRPr="00FC6390" w:rsidRDefault="00EB5EA0" w:rsidP="00877BDE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 xml:space="preserve"> $          4,067,081.30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5EA0" w:rsidRPr="00FC6390" w:rsidRDefault="00EB5EA0" w:rsidP="00EB5EA0">
            <w:pPr>
              <w:jc w:val="both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Aplicada</w:t>
            </w:r>
          </w:p>
        </w:tc>
      </w:tr>
      <w:tr w:rsidR="007E16C0" w:rsidRPr="00FC6390" w:rsidTr="007E16C0">
        <w:trPr>
          <w:trHeight w:val="39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Vinculación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Nacional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Cuprum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Aplicación de las técnicas de optimización estructural y desarrollo de materiales para el diseño e ingeniería de una escalera ligera tipo extensión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EA0" w:rsidRPr="00FC6390" w:rsidRDefault="00EB5EA0" w:rsidP="00877BDE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 xml:space="preserve"> $          2,573,091.12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5EA0" w:rsidRPr="00FC6390" w:rsidRDefault="00EB5EA0" w:rsidP="00EB5EA0">
            <w:pPr>
              <w:jc w:val="both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Aplicada</w:t>
            </w:r>
          </w:p>
        </w:tc>
      </w:tr>
      <w:tr w:rsidR="007E16C0" w:rsidRPr="00FC6390" w:rsidTr="007E16C0">
        <w:trPr>
          <w:trHeight w:val="49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Vinculación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Nacional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3G / Maq Rey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Laboratorio de prototipado de geometrías avanzadas para Smart Probes de pitot en aeronaves mediante desarrollo de recubrimientos nanoestructurados para aumentar su vida útil.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EA0" w:rsidRPr="00FC6390" w:rsidRDefault="00EB5EA0" w:rsidP="00877BDE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 xml:space="preserve"> $              220,000.00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5EA0" w:rsidRPr="00FC6390" w:rsidRDefault="00EB5EA0" w:rsidP="00EB5EA0">
            <w:pPr>
              <w:jc w:val="both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Aplicada</w:t>
            </w:r>
          </w:p>
        </w:tc>
      </w:tr>
      <w:tr w:rsidR="007E16C0" w:rsidRPr="00FC6390" w:rsidTr="007E16C0">
        <w:trPr>
          <w:trHeight w:val="39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Vinculación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Nacional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SIGUE / RAMSA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Estudio Termodinámico de la modificación de aceros con micro-aleantes para aumentar la resistencia a ciclos térmicos para piezas de fundición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EA0" w:rsidRPr="00FC6390" w:rsidRDefault="00EB5EA0" w:rsidP="00877BDE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 xml:space="preserve"> $          1,493,793.92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5EA0" w:rsidRPr="00FC6390" w:rsidRDefault="00EB5EA0" w:rsidP="00EB5EA0">
            <w:pPr>
              <w:jc w:val="both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Aplicada</w:t>
            </w:r>
          </w:p>
        </w:tc>
      </w:tr>
      <w:tr w:rsidR="007E16C0" w:rsidRPr="00FC6390" w:rsidTr="007E16C0">
        <w:trPr>
          <w:trHeight w:val="29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Vinculación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Nacional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Key Química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Desarrollo de una formulación anti-bacterial de base nanotecnológica para superficies duras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EA0" w:rsidRPr="00FC6390" w:rsidRDefault="00EB5EA0" w:rsidP="00877BDE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 xml:space="preserve"> $          1,677,043.00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5EA0" w:rsidRPr="00FC6390" w:rsidRDefault="00EB5EA0" w:rsidP="00EB5EA0">
            <w:pPr>
              <w:jc w:val="both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Aplicada</w:t>
            </w:r>
          </w:p>
        </w:tc>
      </w:tr>
      <w:tr w:rsidR="007E16C0" w:rsidRPr="00FC6390" w:rsidTr="007E16C0">
        <w:trPr>
          <w:trHeight w:val="49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Vinculación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Nacional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Cinética Química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Producción sustentable avanzada de polímeros inorgánicos de aluminio: desarrollo de productos globalizables, integración tecnológica de insumos, aprovechamiento y beneficio del hidrógeno generado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EA0" w:rsidRPr="00FC6390" w:rsidRDefault="00EB5EA0" w:rsidP="00877BDE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 xml:space="preserve"> $              293,704.90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5EA0" w:rsidRPr="00FC6390" w:rsidRDefault="00EB5EA0" w:rsidP="00EB5EA0">
            <w:pPr>
              <w:jc w:val="both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Aplicada</w:t>
            </w:r>
          </w:p>
        </w:tc>
      </w:tr>
      <w:tr w:rsidR="007E16C0" w:rsidRPr="00FC6390" w:rsidTr="007E16C0">
        <w:trPr>
          <w:trHeight w:val="29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Vinculación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Nacional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Rotoinnovacion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Contenedor para la agroindustria de polietileno nanopartícula con mayor resistencia a flexión, tensión e impacto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EA0" w:rsidRPr="00FC6390" w:rsidRDefault="00EB5EA0" w:rsidP="00877BDE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 xml:space="preserve"> $              779,416.18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5EA0" w:rsidRPr="00FC6390" w:rsidRDefault="00EB5EA0" w:rsidP="00EB5EA0">
            <w:pPr>
              <w:jc w:val="both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Aplicada</w:t>
            </w:r>
          </w:p>
        </w:tc>
      </w:tr>
      <w:tr w:rsidR="007E16C0" w:rsidRPr="00FC6390" w:rsidTr="007E16C0">
        <w:trPr>
          <w:trHeight w:val="39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Vinculación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Nacional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Rubio pharma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Consolidar infraestructura en Laboratorios de Medicina Molecular, Bionanotecnología y Células Madre para desarrollo de Nanomedicina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EA0" w:rsidRPr="00FC6390" w:rsidRDefault="00EB5EA0" w:rsidP="00877BDE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 xml:space="preserve"> $          1,404,361.37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5EA0" w:rsidRPr="00FC6390" w:rsidRDefault="00EB5EA0" w:rsidP="00EB5EA0">
            <w:pPr>
              <w:jc w:val="both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Aplicada</w:t>
            </w:r>
          </w:p>
        </w:tc>
      </w:tr>
      <w:tr w:rsidR="007E16C0" w:rsidRPr="00FC6390" w:rsidTr="007E16C0">
        <w:trPr>
          <w:trHeight w:val="40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Vinculación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Nacional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SIGMA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EA0" w:rsidRPr="00FC6390" w:rsidRDefault="00EB5EA0" w:rsidP="00877BD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Incrementar capacidades tecnológicas de la empresa para el desarrollo de una nueva plataforma de empaques innovadores para mejorar la competitividad de la empresa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EA0" w:rsidRPr="00FC6390" w:rsidRDefault="00EB5EA0" w:rsidP="00877BDE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 xml:space="preserve"> $              351,076.00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B5EA0" w:rsidRPr="00FC6390" w:rsidRDefault="00EB5EA0" w:rsidP="00EB5EA0">
            <w:pPr>
              <w:jc w:val="both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Aplicada</w:t>
            </w:r>
          </w:p>
        </w:tc>
      </w:tr>
    </w:tbl>
    <w:p w:rsidR="003A7113" w:rsidRDefault="003A7113" w:rsidP="003A7113">
      <w:pPr>
        <w:spacing w:line="360" w:lineRule="auto"/>
        <w:jc w:val="both"/>
        <w:rPr>
          <w:rFonts w:ascii="Calibri" w:hAnsi="Calibri"/>
          <w:i/>
          <w:sz w:val="28"/>
        </w:rPr>
      </w:pPr>
    </w:p>
    <w:p w:rsidR="00143E78" w:rsidRDefault="00143E78" w:rsidP="003A7113">
      <w:pPr>
        <w:spacing w:line="360" w:lineRule="auto"/>
        <w:jc w:val="both"/>
        <w:rPr>
          <w:rFonts w:ascii="Calibri" w:hAnsi="Calibri"/>
          <w:i/>
          <w:sz w:val="28"/>
        </w:rPr>
      </w:pPr>
    </w:p>
    <w:p w:rsidR="00143E78" w:rsidRDefault="00143E78" w:rsidP="003A7113">
      <w:pPr>
        <w:spacing w:line="360" w:lineRule="auto"/>
        <w:jc w:val="both"/>
        <w:rPr>
          <w:rFonts w:ascii="Calibri" w:hAnsi="Calibri"/>
          <w:i/>
          <w:sz w:val="28"/>
        </w:rPr>
      </w:pPr>
    </w:p>
    <w:p w:rsidR="00143E78" w:rsidRDefault="00143E78" w:rsidP="003A7113">
      <w:pPr>
        <w:spacing w:line="360" w:lineRule="auto"/>
        <w:jc w:val="both"/>
        <w:rPr>
          <w:rFonts w:ascii="Calibri" w:hAnsi="Calibri"/>
          <w:i/>
          <w:sz w:val="28"/>
        </w:rPr>
      </w:pPr>
    </w:p>
    <w:p w:rsidR="00143E78" w:rsidRDefault="00143E78" w:rsidP="003A7113">
      <w:pPr>
        <w:spacing w:line="360" w:lineRule="auto"/>
        <w:jc w:val="both"/>
        <w:rPr>
          <w:rFonts w:ascii="Calibri" w:hAnsi="Calibri"/>
          <w:i/>
          <w:sz w:val="28"/>
        </w:rPr>
      </w:pPr>
    </w:p>
    <w:p w:rsidR="00143E78" w:rsidRDefault="00143E78" w:rsidP="003A7113">
      <w:pPr>
        <w:spacing w:line="360" w:lineRule="auto"/>
        <w:jc w:val="both"/>
        <w:rPr>
          <w:rFonts w:ascii="Calibri" w:hAnsi="Calibri"/>
          <w:i/>
          <w:sz w:val="28"/>
        </w:rPr>
      </w:pPr>
    </w:p>
    <w:p w:rsidR="00143E78" w:rsidRDefault="00143E78" w:rsidP="003A7113">
      <w:pPr>
        <w:spacing w:line="360" w:lineRule="auto"/>
        <w:jc w:val="both"/>
        <w:rPr>
          <w:rFonts w:ascii="Calibri" w:hAnsi="Calibri"/>
          <w:i/>
          <w:sz w:val="28"/>
        </w:rPr>
      </w:pPr>
    </w:p>
    <w:p w:rsidR="00143E78" w:rsidRPr="00FC6390" w:rsidRDefault="00143E78" w:rsidP="003A7113">
      <w:pPr>
        <w:spacing w:line="360" w:lineRule="auto"/>
        <w:jc w:val="both"/>
        <w:rPr>
          <w:rFonts w:ascii="Calibri" w:hAnsi="Calibri"/>
          <w:i/>
          <w:sz w:val="28"/>
        </w:rPr>
      </w:pPr>
    </w:p>
    <w:p w:rsidR="00143E78" w:rsidRPr="00FC6390" w:rsidRDefault="00143E78" w:rsidP="00143E78">
      <w:pPr>
        <w:autoSpaceDE w:val="0"/>
        <w:autoSpaceDN w:val="0"/>
        <w:adjustRightInd w:val="0"/>
        <w:jc w:val="both"/>
        <w:rPr>
          <w:rFonts w:ascii="Calibri" w:eastAsiaTheme="minorHAnsi" w:hAnsi="Calibri" w:cs="Tahoma"/>
          <w:b/>
          <w:bCs/>
          <w:iCs/>
          <w:sz w:val="28"/>
          <w:szCs w:val="20"/>
          <w:lang w:eastAsia="en-US"/>
        </w:rPr>
      </w:pPr>
      <w:r w:rsidRPr="00FC6390">
        <w:rPr>
          <w:rFonts w:ascii="Calibri" w:eastAsiaTheme="minorHAnsi" w:hAnsi="Calibri" w:cs="Tahoma"/>
          <w:b/>
          <w:bCs/>
          <w:iCs/>
          <w:sz w:val="28"/>
          <w:szCs w:val="20"/>
          <w:lang w:eastAsia="en-US"/>
        </w:rPr>
        <w:t xml:space="preserve">PROYECTOS </w:t>
      </w:r>
      <w:r>
        <w:rPr>
          <w:rFonts w:ascii="Calibri" w:eastAsiaTheme="minorHAnsi" w:hAnsi="Calibri" w:cs="Tahoma"/>
          <w:b/>
          <w:bCs/>
          <w:iCs/>
          <w:sz w:val="28"/>
          <w:szCs w:val="20"/>
          <w:lang w:eastAsia="en-US"/>
        </w:rPr>
        <w:t>INSTITUCIONALES</w:t>
      </w:r>
      <w:r w:rsidRPr="00FC6390">
        <w:rPr>
          <w:rFonts w:ascii="Calibri" w:eastAsiaTheme="minorHAnsi" w:hAnsi="Calibri" w:cs="Tahoma"/>
          <w:b/>
          <w:bCs/>
          <w:iCs/>
          <w:sz w:val="28"/>
          <w:szCs w:val="20"/>
          <w:lang w:eastAsia="en-US"/>
        </w:rPr>
        <w:t xml:space="preserve"> APROBADOS</w:t>
      </w:r>
    </w:p>
    <w:p w:rsidR="00143E78" w:rsidRPr="00FC6390" w:rsidRDefault="00143E78" w:rsidP="00143E78">
      <w:pPr>
        <w:autoSpaceDE w:val="0"/>
        <w:autoSpaceDN w:val="0"/>
        <w:adjustRightInd w:val="0"/>
        <w:jc w:val="both"/>
        <w:rPr>
          <w:rFonts w:ascii="Calibri" w:eastAsiaTheme="minorHAnsi" w:hAnsi="Calibri" w:cs="Tahoma"/>
          <w:b/>
          <w:bCs/>
          <w:iCs/>
          <w:sz w:val="28"/>
          <w:szCs w:val="20"/>
          <w:lang w:eastAsia="en-US"/>
        </w:rPr>
      </w:pPr>
    </w:p>
    <w:p w:rsidR="00143E78" w:rsidRPr="00FC6390" w:rsidRDefault="00143E78" w:rsidP="00143E78">
      <w:pPr>
        <w:pStyle w:val="Prrafodelista"/>
        <w:numPr>
          <w:ilvl w:val="0"/>
          <w:numId w:val="28"/>
        </w:numPr>
        <w:spacing w:before="100" w:beforeAutospacing="1" w:after="100" w:afterAutospacing="1" w:line="360" w:lineRule="auto"/>
        <w:jc w:val="both"/>
        <w:rPr>
          <w:rFonts w:ascii="Calibri" w:hAnsi="Calibri"/>
        </w:rPr>
      </w:pPr>
      <w:r w:rsidRPr="00FC6390">
        <w:rPr>
          <w:rFonts w:ascii="Calibri" w:hAnsi="Calibri"/>
        </w:rPr>
        <w:t xml:space="preserve">Mediante el FONDO MIXO DEL ESTADO DE NUEVO LEON, en su </w:t>
      </w:r>
      <w:proofErr w:type="spellStart"/>
      <w:r w:rsidRPr="00FC6390">
        <w:rPr>
          <w:rFonts w:ascii="Calibri" w:hAnsi="Calibri"/>
        </w:rPr>
        <w:t>convoctoria</w:t>
      </w:r>
      <w:proofErr w:type="spellEnd"/>
      <w:r w:rsidRPr="00FC6390">
        <w:rPr>
          <w:rFonts w:ascii="Calibri" w:hAnsi="Calibri"/>
        </w:rPr>
        <w:t xml:space="preserve"> C-47 se solicito recurso para el seguimiento de obra de la tercera etapa de la Unidad Monterrey, cuyo monto total aprobado fue de  </w:t>
      </w:r>
      <w:r w:rsidRPr="00FC6390">
        <w:rPr>
          <w:rFonts w:ascii="Calibri" w:hAnsi="Calibri" w:cs="Tahoma"/>
          <w:b/>
          <w:bCs/>
        </w:rPr>
        <w:t>$7</w:t>
      </w:r>
      <w:proofErr w:type="gramStart"/>
      <w:r w:rsidRPr="00FC6390">
        <w:rPr>
          <w:rFonts w:ascii="Calibri" w:hAnsi="Calibri" w:cs="Tahoma"/>
          <w:b/>
          <w:bCs/>
        </w:rPr>
        <w:t>,500,000.00</w:t>
      </w:r>
      <w:proofErr w:type="gramEnd"/>
      <w:r w:rsidRPr="00FC6390">
        <w:rPr>
          <w:rFonts w:ascii="Calibri" w:hAnsi="Calibri" w:cs="Tahoma"/>
        </w:rPr>
        <w:t>.</w:t>
      </w:r>
    </w:p>
    <w:p w:rsidR="00143E78" w:rsidRPr="00FC6390" w:rsidRDefault="00143E78" w:rsidP="00143E78">
      <w:pPr>
        <w:spacing w:line="276" w:lineRule="auto"/>
        <w:rPr>
          <w:rFonts w:ascii="Calibri" w:hAnsi="Calibri" w:cs="Tahoma"/>
          <w:sz w:val="20"/>
          <w:szCs w:val="20"/>
          <w:lang w:val="es-MX" w:eastAsia="en-US"/>
        </w:rPr>
      </w:pPr>
    </w:p>
    <w:p w:rsidR="00143E78" w:rsidRPr="00FC6390" w:rsidRDefault="00143E78" w:rsidP="00143E78">
      <w:pPr>
        <w:pStyle w:val="Prrafodelista"/>
        <w:numPr>
          <w:ilvl w:val="0"/>
          <w:numId w:val="28"/>
        </w:numPr>
        <w:spacing w:before="100" w:beforeAutospacing="1" w:after="100" w:afterAutospacing="1" w:line="360" w:lineRule="auto"/>
        <w:jc w:val="both"/>
        <w:rPr>
          <w:rFonts w:ascii="Calibri" w:hAnsi="Calibri"/>
        </w:rPr>
      </w:pPr>
      <w:r w:rsidRPr="00FC6390">
        <w:rPr>
          <w:rFonts w:ascii="Calibri" w:hAnsi="Calibri"/>
        </w:rPr>
        <w:t>Mediante los Apoyos a Centros de Investigación Públicos, dentro de la </w:t>
      </w:r>
      <w:r w:rsidRPr="00FC6390">
        <w:rPr>
          <w:rStyle w:val="Textoennegrita"/>
          <w:rFonts w:ascii="Calibri" w:hAnsi="Calibri"/>
        </w:rPr>
        <w:t>Convocatoria de Fortalecimiento y Consolidación de la Infraestructura Científica y Tecnológica de los Centros Públicos de Investigación CONACYT</w:t>
      </w:r>
      <w:r w:rsidRPr="00FC6390">
        <w:rPr>
          <w:rFonts w:ascii="Calibri" w:hAnsi="Calibri"/>
        </w:rPr>
        <w:t> </w:t>
      </w:r>
      <w:r w:rsidRPr="00FC6390">
        <w:rPr>
          <w:rFonts w:ascii="Calibri" w:hAnsi="Calibri"/>
          <w:b/>
          <w:bCs/>
        </w:rPr>
        <w:t>2013-1</w:t>
      </w:r>
      <w:r w:rsidRPr="00FC6390">
        <w:rPr>
          <w:rFonts w:ascii="Calibri" w:hAnsi="Calibri"/>
        </w:rPr>
        <w:t xml:space="preserve"> por medio de la cuál se solicito recurso para equipamiento de la Unidad Monterrey, cuyo monto total aprobado fue de  </w:t>
      </w:r>
      <w:r w:rsidRPr="00FC6390">
        <w:rPr>
          <w:rFonts w:ascii="Calibri" w:hAnsi="Calibri" w:cs="Tahoma"/>
          <w:b/>
          <w:bCs/>
        </w:rPr>
        <w:t>$8,000,000.00</w:t>
      </w:r>
      <w:r w:rsidRPr="00FC6390">
        <w:rPr>
          <w:rFonts w:ascii="Calibri" w:hAnsi="Calibri" w:cs="Tahoma"/>
        </w:rPr>
        <w:t>.</w:t>
      </w:r>
    </w:p>
    <w:p w:rsidR="006363C3" w:rsidRPr="00FC6390" w:rsidRDefault="006363C3" w:rsidP="003A7113">
      <w:pPr>
        <w:spacing w:line="360" w:lineRule="auto"/>
        <w:jc w:val="both"/>
        <w:rPr>
          <w:rFonts w:ascii="Calibri" w:hAnsi="Calibri"/>
          <w:i/>
          <w:sz w:val="28"/>
        </w:rPr>
      </w:pPr>
    </w:p>
    <w:p w:rsidR="006363C3" w:rsidRPr="00FC6390" w:rsidRDefault="006363C3" w:rsidP="003A7113">
      <w:pPr>
        <w:spacing w:line="360" w:lineRule="auto"/>
        <w:jc w:val="both"/>
        <w:rPr>
          <w:rFonts w:ascii="Calibri" w:hAnsi="Calibri"/>
          <w:i/>
          <w:sz w:val="28"/>
        </w:rPr>
      </w:pPr>
    </w:p>
    <w:p w:rsidR="006363C3" w:rsidRPr="00FC6390" w:rsidRDefault="006363C3" w:rsidP="003A7113">
      <w:pPr>
        <w:spacing w:line="360" w:lineRule="auto"/>
        <w:jc w:val="both"/>
        <w:rPr>
          <w:rFonts w:ascii="Calibri" w:hAnsi="Calibri"/>
          <w:i/>
          <w:sz w:val="28"/>
        </w:rPr>
      </w:pPr>
    </w:p>
    <w:p w:rsidR="006363C3" w:rsidRDefault="006363C3" w:rsidP="003A7113">
      <w:pPr>
        <w:spacing w:line="360" w:lineRule="auto"/>
        <w:jc w:val="both"/>
        <w:rPr>
          <w:rFonts w:ascii="Calibri" w:hAnsi="Calibri"/>
          <w:i/>
          <w:sz w:val="28"/>
        </w:rPr>
      </w:pPr>
    </w:p>
    <w:p w:rsidR="00143E78" w:rsidRDefault="00143E78" w:rsidP="003A7113">
      <w:pPr>
        <w:spacing w:line="360" w:lineRule="auto"/>
        <w:jc w:val="both"/>
        <w:rPr>
          <w:rFonts w:ascii="Calibri" w:hAnsi="Calibri"/>
          <w:i/>
          <w:sz w:val="28"/>
        </w:rPr>
      </w:pPr>
    </w:p>
    <w:p w:rsidR="00143E78" w:rsidRDefault="00143E78" w:rsidP="003A7113">
      <w:pPr>
        <w:spacing w:line="360" w:lineRule="auto"/>
        <w:jc w:val="both"/>
        <w:rPr>
          <w:rFonts w:ascii="Calibri" w:hAnsi="Calibri"/>
          <w:i/>
          <w:sz w:val="28"/>
        </w:rPr>
      </w:pPr>
    </w:p>
    <w:p w:rsidR="00143E78" w:rsidRDefault="00143E78" w:rsidP="003A7113">
      <w:pPr>
        <w:spacing w:line="360" w:lineRule="auto"/>
        <w:jc w:val="both"/>
        <w:rPr>
          <w:rFonts w:ascii="Calibri" w:hAnsi="Calibri"/>
          <w:i/>
          <w:sz w:val="28"/>
        </w:rPr>
      </w:pPr>
    </w:p>
    <w:p w:rsidR="00143E78" w:rsidRDefault="00143E78" w:rsidP="003A7113">
      <w:pPr>
        <w:spacing w:line="360" w:lineRule="auto"/>
        <w:jc w:val="both"/>
        <w:rPr>
          <w:rFonts w:ascii="Calibri" w:hAnsi="Calibri"/>
          <w:i/>
          <w:sz w:val="28"/>
        </w:rPr>
      </w:pPr>
    </w:p>
    <w:p w:rsidR="00143E78" w:rsidRDefault="00143E78" w:rsidP="003A7113">
      <w:pPr>
        <w:spacing w:line="360" w:lineRule="auto"/>
        <w:jc w:val="both"/>
        <w:rPr>
          <w:rFonts w:ascii="Calibri" w:hAnsi="Calibri"/>
          <w:i/>
          <w:sz w:val="28"/>
        </w:rPr>
      </w:pPr>
    </w:p>
    <w:p w:rsidR="00143E78" w:rsidRDefault="00143E78" w:rsidP="003A7113">
      <w:pPr>
        <w:spacing w:line="360" w:lineRule="auto"/>
        <w:jc w:val="both"/>
        <w:rPr>
          <w:rFonts w:ascii="Calibri" w:hAnsi="Calibri"/>
          <w:i/>
          <w:sz w:val="28"/>
        </w:rPr>
      </w:pPr>
    </w:p>
    <w:p w:rsidR="00143E78" w:rsidRPr="00FC6390" w:rsidRDefault="00143E78" w:rsidP="003A7113">
      <w:pPr>
        <w:spacing w:line="360" w:lineRule="auto"/>
        <w:jc w:val="both"/>
        <w:rPr>
          <w:rFonts w:ascii="Calibri" w:hAnsi="Calibri"/>
          <w:i/>
          <w:sz w:val="28"/>
        </w:rPr>
      </w:pPr>
    </w:p>
    <w:p w:rsidR="006363C3" w:rsidRPr="00FC6390" w:rsidRDefault="006363C3" w:rsidP="003A7113">
      <w:pPr>
        <w:spacing w:line="360" w:lineRule="auto"/>
        <w:jc w:val="both"/>
        <w:rPr>
          <w:rFonts w:ascii="Calibri" w:hAnsi="Calibri"/>
          <w:i/>
          <w:sz w:val="28"/>
        </w:rPr>
      </w:pPr>
    </w:p>
    <w:p w:rsidR="006363C3" w:rsidRPr="00FC6390" w:rsidRDefault="006363C3" w:rsidP="003A7113">
      <w:pPr>
        <w:spacing w:line="360" w:lineRule="auto"/>
        <w:jc w:val="both"/>
        <w:rPr>
          <w:rFonts w:ascii="Calibri" w:hAnsi="Calibri"/>
          <w:i/>
          <w:sz w:val="28"/>
        </w:rPr>
      </w:pPr>
    </w:p>
    <w:p w:rsidR="007E16C0" w:rsidRPr="00FC6390" w:rsidRDefault="007E16C0" w:rsidP="003A7113">
      <w:pPr>
        <w:spacing w:line="360" w:lineRule="auto"/>
        <w:jc w:val="both"/>
        <w:rPr>
          <w:rFonts w:ascii="Calibri" w:hAnsi="Calibri"/>
          <w:i/>
          <w:sz w:val="28"/>
        </w:rPr>
      </w:pPr>
    </w:p>
    <w:p w:rsidR="003A7113" w:rsidRPr="00FC6390" w:rsidRDefault="003A7113" w:rsidP="007E16C0">
      <w:pPr>
        <w:spacing w:line="360" w:lineRule="auto"/>
        <w:jc w:val="both"/>
        <w:rPr>
          <w:rFonts w:ascii="Calibri" w:hAnsi="Calibri"/>
          <w:b/>
          <w:sz w:val="28"/>
          <w:lang w:val="es-MX"/>
        </w:rPr>
      </w:pPr>
      <w:r w:rsidRPr="00FC6390">
        <w:rPr>
          <w:rFonts w:ascii="Calibri" w:hAnsi="Calibri"/>
          <w:b/>
          <w:sz w:val="28"/>
          <w:lang w:val="es-MX"/>
        </w:rPr>
        <w:t>VINCULACIÓN CON LA INDUSTRIA</w:t>
      </w:r>
    </w:p>
    <w:p w:rsidR="003A7113" w:rsidRPr="00FC6390" w:rsidRDefault="003A7113" w:rsidP="007E16C0">
      <w:pPr>
        <w:spacing w:line="360" w:lineRule="auto"/>
        <w:jc w:val="both"/>
        <w:rPr>
          <w:rFonts w:ascii="Calibri" w:hAnsi="Calibri"/>
          <w:i/>
          <w:sz w:val="28"/>
          <w:lang w:val="es-MX"/>
        </w:rPr>
      </w:pPr>
    </w:p>
    <w:p w:rsidR="003A7113" w:rsidRPr="00FC6390" w:rsidRDefault="003A7113" w:rsidP="007E16C0">
      <w:pPr>
        <w:spacing w:line="360" w:lineRule="auto"/>
        <w:jc w:val="both"/>
        <w:rPr>
          <w:rFonts w:ascii="Calibri" w:hAnsi="Calibri"/>
          <w:lang w:val="es-MX"/>
        </w:rPr>
      </w:pPr>
      <w:r w:rsidRPr="00FC6390">
        <w:rPr>
          <w:rFonts w:ascii="Calibri" w:hAnsi="Calibri"/>
          <w:lang w:val="es-MX"/>
        </w:rPr>
        <w:t xml:space="preserve">Durante el 2013, se contaron con </w:t>
      </w:r>
      <w:r w:rsidR="007E16C0" w:rsidRPr="00FC6390">
        <w:rPr>
          <w:rFonts w:ascii="Calibri" w:hAnsi="Calibri"/>
          <w:lang w:val="es-MX"/>
        </w:rPr>
        <w:t>15</w:t>
      </w:r>
      <w:r w:rsidRPr="00FC6390">
        <w:rPr>
          <w:rFonts w:ascii="Calibri" w:hAnsi="Calibri"/>
          <w:lang w:val="es-MX"/>
        </w:rPr>
        <w:t xml:space="preserve"> proyectos y </w:t>
      </w:r>
      <w:r w:rsidR="007E16C0" w:rsidRPr="00FC6390">
        <w:rPr>
          <w:rFonts w:ascii="Calibri" w:hAnsi="Calibri"/>
          <w:lang w:val="es-MX"/>
        </w:rPr>
        <w:t>161</w:t>
      </w:r>
      <w:r w:rsidRPr="00FC6390">
        <w:rPr>
          <w:rFonts w:ascii="Calibri" w:hAnsi="Calibri"/>
          <w:lang w:val="es-MX"/>
        </w:rPr>
        <w:t xml:space="preserve"> servicios vinculados con la Industria,  a través de diversos Fondos tales como Estímulos a la Innovación, Fondo Mixto NL y por recursos propios. El monto total de ingreso facturado por estos concepto de proyectos ha sido d</w:t>
      </w:r>
      <w:r w:rsidR="000A24F1" w:rsidRPr="00FC6390">
        <w:rPr>
          <w:rFonts w:ascii="Calibri" w:hAnsi="Calibri"/>
          <w:lang w:val="es-MX"/>
        </w:rPr>
        <w:t>e</w:t>
      </w:r>
      <w:r w:rsidRPr="00FC6390">
        <w:rPr>
          <w:rFonts w:ascii="Calibri" w:hAnsi="Calibri"/>
          <w:lang w:val="es-MX"/>
        </w:rPr>
        <w:t xml:space="preserve"> </w:t>
      </w:r>
      <w:r w:rsidRPr="00FC6390">
        <w:rPr>
          <w:rFonts w:ascii="Calibri" w:hAnsi="Calibri"/>
          <w:b/>
          <w:lang w:val="es-MX"/>
        </w:rPr>
        <w:t>$20</w:t>
      </w:r>
      <w:proofErr w:type="gramStart"/>
      <w:r w:rsidRPr="00FC6390">
        <w:rPr>
          <w:rFonts w:ascii="Calibri" w:hAnsi="Calibri"/>
          <w:b/>
          <w:lang w:val="es-MX"/>
        </w:rPr>
        <w:t>,543,616.28</w:t>
      </w:r>
      <w:proofErr w:type="gramEnd"/>
      <w:r w:rsidRPr="00FC6390">
        <w:rPr>
          <w:rFonts w:ascii="Calibri" w:hAnsi="Calibri"/>
          <w:b/>
          <w:lang w:val="es-MX"/>
        </w:rPr>
        <w:t xml:space="preserve"> M.N.</w:t>
      </w:r>
      <w:r w:rsidRPr="00FC6390">
        <w:rPr>
          <w:rFonts w:ascii="Calibri" w:hAnsi="Calibri"/>
          <w:lang w:val="es-MX"/>
        </w:rPr>
        <w:t xml:space="preserve"> A continuación se muestra desglose de la información.</w:t>
      </w:r>
    </w:p>
    <w:p w:rsidR="003A7113" w:rsidRPr="00FC6390" w:rsidRDefault="003A7113" w:rsidP="007E16C0">
      <w:pPr>
        <w:spacing w:line="360" w:lineRule="auto"/>
        <w:jc w:val="both"/>
        <w:rPr>
          <w:rFonts w:ascii="Calibri" w:hAnsi="Calibri"/>
          <w:lang w:val="es-MX"/>
        </w:rPr>
      </w:pPr>
    </w:p>
    <w:p w:rsidR="003A7113" w:rsidRPr="00FC6390" w:rsidRDefault="003A7113" w:rsidP="007E16C0">
      <w:pPr>
        <w:spacing w:line="360" w:lineRule="auto"/>
        <w:jc w:val="center"/>
        <w:rPr>
          <w:rFonts w:ascii="Calibri" w:hAnsi="Calibri"/>
          <w:lang w:val="es-MX"/>
        </w:rPr>
      </w:pPr>
      <w:r w:rsidRPr="00FC6390">
        <w:rPr>
          <w:rFonts w:ascii="Calibri" w:hAnsi="Calibri"/>
          <w:lang w:val="es-MX"/>
        </w:rPr>
        <w:t>Tabla 1. Servicios y Proyectos Unidad Monterrey durante el 2013.</w:t>
      </w:r>
    </w:p>
    <w:tbl>
      <w:tblPr>
        <w:tblStyle w:val="Cuadrculamedia3-nfasis5"/>
        <w:tblW w:w="0" w:type="auto"/>
        <w:jc w:val="center"/>
        <w:tblLook w:val="04A0"/>
      </w:tblPr>
      <w:tblGrid>
        <w:gridCol w:w="2381"/>
        <w:gridCol w:w="2199"/>
        <w:gridCol w:w="1895"/>
      </w:tblGrid>
      <w:tr w:rsidR="003A7113" w:rsidRPr="00FC6390" w:rsidTr="006363C3">
        <w:trPr>
          <w:cnfStyle w:val="100000000000"/>
          <w:trHeight w:val="276"/>
          <w:jc w:val="center"/>
        </w:trPr>
        <w:tc>
          <w:tcPr>
            <w:cnfStyle w:val="001000000000"/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100000000000"/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100000000000"/>
              <w:rPr>
                <w:rFonts w:ascii="Calibri" w:hAnsi="Calibri"/>
                <w:color w:val="000000"/>
                <w:lang w:val="es-MX" w:eastAsia="es-MX"/>
              </w:rPr>
            </w:pPr>
          </w:p>
        </w:tc>
      </w:tr>
      <w:tr w:rsidR="003A7113" w:rsidRPr="00FC6390" w:rsidTr="006363C3">
        <w:trPr>
          <w:cnfStyle w:val="000000100000"/>
          <w:trHeight w:val="276"/>
          <w:jc w:val="center"/>
        </w:trPr>
        <w:tc>
          <w:tcPr>
            <w:cnfStyle w:val="001000000000"/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lang w:val="es-MX" w:eastAsia="es-MX"/>
              </w:rPr>
              <w:t>Actividades Vinculación</w:t>
            </w: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000000100000"/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000000100000"/>
              <w:rPr>
                <w:rFonts w:ascii="Calibri" w:hAnsi="Calibri"/>
                <w:color w:val="000000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lang w:val="es-MX" w:eastAsia="es-MX"/>
              </w:rPr>
              <w:t>2013</w:t>
            </w:r>
          </w:p>
        </w:tc>
      </w:tr>
      <w:tr w:rsidR="003A7113" w:rsidRPr="00FC6390" w:rsidTr="006363C3">
        <w:trPr>
          <w:trHeight w:val="56"/>
          <w:jc w:val="center"/>
        </w:trPr>
        <w:tc>
          <w:tcPr>
            <w:cnfStyle w:val="001000000000"/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000000000000"/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000000000000"/>
              <w:rPr>
                <w:rFonts w:ascii="Calibri" w:hAnsi="Calibri"/>
                <w:color w:val="000000"/>
                <w:lang w:val="es-MX" w:eastAsia="es-MX"/>
              </w:rPr>
            </w:pPr>
          </w:p>
        </w:tc>
      </w:tr>
      <w:tr w:rsidR="003A7113" w:rsidRPr="00FC6390" w:rsidTr="006363C3">
        <w:trPr>
          <w:cnfStyle w:val="000000100000"/>
          <w:trHeight w:val="276"/>
          <w:jc w:val="center"/>
        </w:trPr>
        <w:tc>
          <w:tcPr>
            <w:cnfStyle w:val="001000000000"/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lang w:val="es-MX" w:eastAsia="es-MX"/>
              </w:rPr>
              <w:t>Solicitudes de Servicio</w:t>
            </w: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000000100000"/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0" w:type="auto"/>
            <w:noWrap/>
            <w:hideMark/>
          </w:tcPr>
          <w:p w:rsidR="003A7113" w:rsidRPr="00FC6390" w:rsidRDefault="00B36061" w:rsidP="006363C3">
            <w:pPr>
              <w:jc w:val="center"/>
              <w:cnfStyle w:val="000000100000"/>
              <w:rPr>
                <w:rFonts w:ascii="Calibri" w:hAnsi="Calibri"/>
                <w:color w:val="000000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lang w:val="es-MX" w:eastAsia="es-MX"/>
              </w:rPr>
              <w:t>161</w:t>
            </w:r>
          </w:p>
        </w:tc>
      </w:tr>
      <w:tr w:rsidR="003A7113" w:rsidRPr="00FC6390" w:rsidTr="006363C3">
        <w:trPr>
          <w:trHeight w:val="290"/>
          <w:jc w:val="center"/>
        </w:trPr>
        <w:tc>
          <w:tcPr>
            <w:cnfStyle w:val="001000000000"/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lang w:val="es-MX" w:eastAsia="es-MX"/>
              </w:rPr>
              <w:t>Proyectos Innovación</w:t>
            </w: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000000000000"/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000000000000"/>
              <w:rPr>
                <w:rFonts w:ascii="Calibri" w:hAnsi="Calibri"/>
                <w:color w:val="000000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lang w:val="es-MX" w:eastAsia="es-MX"/>
              </w:rPr>
              <w:t>1</w:t>
            </w:r>
            <w:r w:rsidR="00B36061" w:rsidRPr="00FC6390">
              <w:rPr>
                <w:rFonts w:ascii="Calibri" w:hAnsi="Calibri"/>
                <w:color w:val="000000"/>
                <w:lang w:val="es-MX" w:eastAsia="es-MX"/>
              </w:rPr>
              <w:t>5</w:t>
            </w:r>
          </w:p>
        </w:tc>
      </w:tr>
      <w:tr w:rsidR="003A7113" w:rsidRPr="00FC6390" w:rsidTr="006363C3">
        <w:trPr>
          <w:cnfStyle w:val="000000100000"/>
          <w:trHeight w:val="276"/>
          <w:jc w:val="center"/>
        </w:trPr>
        <w:tc>
          <w:tcPr>
            <w:cnfStyle w:val="001000000000"/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000000100000"/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000000100000"/>
              <w:rPr>
                <w:rFonts w:ascii="Calibri" w:hAnsi="Calibri"/>
                <w:color w:val="000000"/>
                <w:lang w:val="es-MX" w:eastAsia="es-MX"/>
              </w:rPr>
            </w:pPr>
          </w:p>
        </w:tc>
      </w:tr>
      <w:tr w:rsidR="003A7113" w:rsidRPr="00FC6390" w:rsidTr="006363C3">
        <w:trPr>
          <w:trHeight w:val="276"/>
          <w:jc w:val="center"/>
        </w:trPr>
        <w:tc>
          <w:tcPr>
            <w:cnfStyle w:val="001000000000"/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000000000000"/>
              <w:rPr>
                <w:rFonts w:ascii="Calibri" w:hAnsi="Calibri"/>
                <w:color w:val="000000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lang w:val="es-MX" w:eastAsia="es-MX"/>
              </w:rPr>
              <w:t>Servicios a la industria</w:t>
            </w:r>
          </w:p>
        </w:tc>
        <w:tc>
          <w:tcPr>
            <w:tcW w:w="0" w:type="auto"/>
            <w:noWrap/>
            <w:hideMark/>
          </w:tcPr>
          <w:p w:rsidR="003A7113" w:rsidRPr="00FC6390" w:rsidRDefault="003A7113" w:rsidP="006D0DB9">
            <w:pPr>
              <w:jc w:val="center"/>
              <w:cnfStyle w:val="000000000000"/>
              <w:rPr>
                <w:rFonts w:ascii="Calibri" w:hAnsi="Calibri"/>
                <w:color w:val="000000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lang w:val="es-MX" w:eastAsia="es-MX"/>
              </w:rPr>
              <w:t xml:space="preserve">$        </w:t>
            </w:r>
            <w:r w:rsidR="007E16C0" w:rsidRPr="00FC6390">
              <w:rPr>
                <w:rFonts w:ascii="Calibri" w:hAnsi="Calibri"/>
                <w:color w:val="000000"/>
                <w:lang w:eastAsia="es-MX"/>
              </w:rPr>
              <w:t>1,318,357.10</w:t>
            </w:r>
          </w:p>
        </w:tc>
      </w:tr>
      <w:tr w:rsidR="003A7113" w:rsidRPr="00FC6390" w:rsidTr="006363C3">
        <w:trPr>
          <w:cnfStyle w:val="000000100000"/>
          <w:trHeight w:val="276"/>
          <w:jc w:val="center"/>
        </w:trPr>
        <w:tc>
          <w:tcPr>
            <w:cnfStyle w:val="001000000000"/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000000100000"/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000000100000"/>
              <w:rPr>
                <w:rFonts w:ascii="Calibri" w:hAnsi="Calibri"/>
                <w:color w:val="000000"/>
                <w:lang w:val="es-MX" w:eastAsia="es-MX"/>
              </w:rPr>
            </w:pPr>
          </w:p>
        </w:tc>
      </w:tr>
      <w:tr w:rsidR="003A7113" w:rsidRPr="00FC6390" w:rsidTr="006363C3">
        <w:trPr>
          <w:trHeight w:val="276"/>
          <w:jc w:val="center"/>
        </w:trPr>
        <w:tc>
          <w:tcPr>
            <w:cnfStyle w:val="001000000000"/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lang w:val="es-MX" w:eastAsia="es-MX"/>
              </w:rPr>
              <w:t>Ingresos Generados</w:t>
            </w: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000000000000"/>
              <w:rPr>
                <w:rFonts w:ascii="Calibri" w:hAnsi="Calibri"/>
                <w:color w:val="000000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lang w:val="es-MX" w:eastAsia="es-MX"/>
              </w:rPr>
              <w:t>Proyectos Innovación</w:t>
            </w: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000000000000"/>
              <w:rPr>
                <w:rFonts w:ascii="Calibri" w:hAnsi="Calibri"/>
                <w:color w:val="000000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lang w:val="es-MX" w:eastAsia="es-MX"/>
              </w:rPr>
              <w:t xml:space="preserve">$  </w:t>
            </w:r>
            <w:r w:rsidR="007E16C0" w:rsidRPr="00FC6390">
              <w:rPr>
                <w:rFonts w:ascii="Calibri" w:hAnsi="Calibri"/>
                <w:color w:val="000000"/>
                <w:lang w:eastAsia="es-MX"/>
              </w:rPr>
              <w:t>21,393,707.28</w:t>
            </w:r>
          </w:p>
        </w:tc>
      </w:tr>
      <w:tr w:rsidR="003A7113" w:rsidRPr="00FC6390" w:rsidTr="006363C3">
        <w:trPr>
          <w:cnfStyle w:val="000000100000"/>
          <w:trHeight w:val="276"/>
          <w:jc w:val="center"/>
        </w:trPr>
        <w:tc>
          <w:tcPr>
            <w:cnfStyle w:val="001000000000"/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000000100000"/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000000100000"/>
              <w:rPr>
                <w:rFonts w:ascii="Calibri" w:hAnsi="Calibri"/>
                <w:color w:val="000000"/>
                <w:lang w:val="es-MX" w:eastAsia="es-MX"/>
              </w:rPr>
            </w:pPr>
          </w:p>
        </w:tc>
      </w:tr>
      <w:tr w:rsidR="003A7113" w:rsidRPr="00FC6390" w:rsidTr="006363C3">
        <w:trPr>
          <w:trHeight w:val="276"/>
          <w:jc w:val="center"/>
        </w:trPr>
        <w:tc>
          <w:tcPr>
            <w:cnfStyle w:val="001000000000"/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0" w:type="auto"/>
            <w:noWrap/>
            <w:hideMark/>
          </w:tcPr>
          <w:p w:rsidR="003A7113" w:rsidRPr="00FC6390" w:rsidRDefault="007E16C0" w:rsidP="006363C3">
            <w:pPr>
              <w:jc w:val="center"/>
              <w:cnfStyle w:val="000000000000"/>
              <w:rPr>
                <w:rFonts w:ascii="Calibri" w:hAnsi="Calibri"/>
                <w:color w:val="000000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lang w:val="es-MX" w:eastAsia="es-MX"/>
              </w:rPr>
              <w:t>Ingresos por maestría</w:t>
            </w: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000000000000"/>
              <w:rPr>
                <w:rFonts w:ascii="Calibri" w:hAnsi="Calibri"/>
                <w:color w:val="000000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lang w:val="es-MX" w:eastAsia="es-MX"/>
              </w:rPr>
              <w:t xml:space="preserve">$    </w:t>
            </w:r>
            <w:r w:rsidR="007E16C0" w:rsidRPr="00FC6390">
              <w:rPr>
                <w:rFonts w:ascii="Calibri" w:hAnsi="Calibri"/>
                <w:color w:val="000000"/>
                <w:lang w:eastAsia="es-MX"/>
              </w:rPr>
              <w:t>6,728,420.88</w:t>
            </w:r>
          </w:p>
        </w:tc>
      </w:tr>
      <w:tr w:rsidR="003A7113" w:rsidRPr="00FC6390" w:rsidTr="006363C3">
        <w:trPr>
          <w:cnfStyle w:val="000000100000"/>
          <w:trHeight w:val="290"/>
          <w:jc w:val="center"/>
        </w:trPr>
        <w:tc>
          <w:tcPr>
            <w:cnfStyle w:val="001000000000"/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000000100000"/>
              <w:rPr>
                <w:rFonts w:ascii="Calibri" w:hAnsi="Calibri"/>
                <w:color w:val="000000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lang w:val="es-MX" w:eastAsia="es-MX"/>
              </w:rPr>
              <w:t>Total</w:t>
            </w: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000000100000"/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 w:rsidRPr="00FC6390">
              <w:rPr>
                <w:rFonts w:ascii="Calibri" w:hAnsi="Calibri"/>
                <w:b/>
                <w:bCs/>
                <w:color w:val="000000"/>
                <w:lang w:val="es-MX" w:eastAsia="es-MX"/>
              </w:rPr>
              <w:t xml:space="preserve">$  </w:t>
            </w:r>
            <w:r w:rsidR="007E16C0" w:rsidRPr="00FC6390">
              <w:rPr>
                <w:rFonts w:ascii="Calibri" w:hAnsi="Calibri"/>
                <w:b/>
                <w:bCs/>
                <w:color w:val="000000"/>
                <w:lang w:eastAsia="es-MX"/>
              </w:rPr>
              <w:t>29,440,485.26</w:t>
            </w:r>
          </w:p>
        </w:tc>
      </w:tr>
      <w:tr w:rsidR="003A7113" w:rsidRPr="00FC6390" w:rsidTr="006363C3">
        <w:trPr>
          <w:trHeight w:val="276"/>
          <w:jc w:val="center"/>
        </w:trPr>
        <w:tc>
          <w:tcPr>
            <w:cnfStyle w:val="001000000000"/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000000000000"/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000000000000"/>
              <w:rPr>
                <w:rFonts w:ascii="Calibri" w:hAnsi="Calibri"/>
                <w:color w:val="000000"/>
                <w:lang w:val="es-MX" w:eastAsia="es-MX"/>
              </w:rPr>
            </w:pPr>
          </w:p>
        </w:tc>
      </w:tr>
      <w:tr w:rsidR="003A7113" w:rsidRPr="00FC6390" w:rsidTr="006363C3">
        <w:trPr>
          <w:cnfStyle w:val="000000100000"/>
          <w:trHeight w:val="276"/>
          <w:jc w:val="center"/>
        </w:trPr>
        <w:tc>
          <w:tcPr>
            <w:cnfStyle w:val="001000000000"/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lang w:val="es-MX" w:eastAsia="es-MX"/>
              </w:rPr>
              <w:t>Empresas</w:t>
            </w: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000000100000"/>
              <w:rPr>
                <w:rFonts w:ascii="Calibri" w:hAnsi="Calibri"/>
                <w:color w:val="000000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lang w:val="es-MX" w:eastAsia="es-MX"/>
              </w:rPr>
              <w:t>Empresas Atendidas</w:t>
            </w:r>
          </w:p>
        </w:tc>
        <w:tc>
          <w:tcPr>
            <w:tcW w:w="0" w:type="auto"/>
            <w:noWrap/>
            <w:hideMark/>
          </w:tcPr>
          <w:p w:rsidR="003A7113" w:rsidRPr="00FC6390" w:rsidRDefault="006D0DB9" w:rsidP="006363C3">
            <w:pPr>
              <w:jc w:val="center"/>
              <w:cnfStyle w:val="000000100000"/>
              <w:rPr>
                <w:rFonts w:ascii="Calibri" w:hAnsi="Calibri"/>
                <w:color w:val="000000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lang w:val="es-MX" w:eastAsia="es-MX"/>
              </w:rPr>
              <w:t>76</w:t>
            </w:r>
          </w:p>
        </w:tc>
      </w:tr>
      <w:tr w:rsidR="003A7113" w:rsidRPr="00FC6390" w:rsidTr="006363C3">
        <w:trPr>
          <w:trHeight w:val="276"/>
          <w:jc w:val="center"/>
        </w:trPr>
        <w:tc>
          <w:tcPr>
            <w:cnfStyle w:val="001000000000"/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000000000000"/>
              <w:rPr>
                <w:rFonts w:ascii="Calibri" w:hAnsi="Calibri"/>
                <w:color w:val="000000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lang w:val="es-MX" w:eastAsia="es-MX"/>
              </w:rPr>
              <w:t>Nuevas Empresas</w:t>
            </w:r>
          </w:p>
        </w:tc>
        <w:tc>
          <w:tcPr>
            <w:tcW w:w="0" w:type="auto"/>
            <w:noWrap/>
            <w:hideMark/>
          </w:tcPr>
          <w:p w:rsidR="003A7113" w:rsidRPr="00FC6390" w:rsidRDefault="006D0DB9" w:rsidP="006363C3">
            <w:pPr>
              <w:jc w:val="center"/>
              <w:cnfStyle w:val="000000000000"/>
              <w:rPr>
                <w:rFonts w:ascii="Calibri" w:hAnsi="Calibri"/>
                <w:color w:val="000000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lang w:val="es-MX" w:eastAsia="es-MX"/>
              </w:rPr>
              <w:t>21</w:t>
            </w:r>
          </w:p>
        </w:tc>
      </w:tr>
      <w:tr w:rsidR="003A7113" w:rsidRPr="00FC6390" w:rsidTr="006363C3">
        <w:trPr>
          <w:cnfStyle w:val="000000100000"/>
          <w:trHeight w:val="290"/>
          <w:jc w:val="center"/>
        </w:trPr>
        <w:tc>
          <w:tcPr>
            <w:cnfStyle w:val="001000000000"/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000000100000"/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000000100000"/>
              <w:rPr>
                <w:rFonts w:ascii="Calibri" w:hAnsi="Calibri"/>
                <w:color w:val="000000"/>
                <w:lang w:val="es-MX" w:eastAsia="es-MX"/>
              </w:rPr>
            </w:pPr>
          </w:p>
        </w:tc>
      </w:tr>
      <w:tr w:rsidR="003A7113" w:rsidRPr="00FC6390" w:rsidTr="006363C3">
        <w:trPr>
          <w:trHeight w:val="276"/>
          <w:jc w:val="center"/>
        </w:trPr>
        <w:tc>
          <w:tcPr>
            <w:cnfStyle w:val="001000000000"/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000000000000"/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000000000000"/>
              <w:rPr>
                <w:rFonts w:ascii="Calibri" w:hAnsi="Calibri"/>
                <w:color w:val="000000"/>
                <w:lang w:val="es-MX" w:eastAsia="es-MX"/>
              </w:rPr>
            </w:pPr>
          </w:p>
        </w:tc>
      </w:tr>
      <w:tr w:rsidR="003A7113" w:rsidRPr="00FC6390" w:rsidTr="006363C3">
        <w:trPr>
          <w:cnfStyle w:val="000000100000"/>
          <w:trHeight w:val="276"/>
          <w:jc w:val="center"/>
        </w:trPr>
        <w:tc>
          <w:tcPr>
            <w:cnfStyle w:val="001000000000"/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000000100000"/>
              <w:rPr>
                <w:rFonts w:ascii="Calibri" w:hAnsi="Calibri"/>
                <w:color w:val="000000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lang w:val="es-MX" w:eastAsia="es-MX"/>
              </w:rPr>
              <w:t>Académico</w:t>
            </w: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000000100000"/>
              <w:rPr>
                <w:rFonts w:ascii="Calibri" w:hAnsi="Calibri"/>
                <w:color w:val="000000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lang w:val="es-MX" w:eastAsia="es-MX"/>
              </w:rPr>
              <w:t>8%</w:t>
            </w:r>
          </w:p>
        </w:tc>
      </w:tr>
      <w:tr w:rsidR="003A7113" w:rsidRPr="00FC6390" w:rsidTr="006363C3">
        <w:trPr>
          <w:trHeight w:val="276"/>
          <w:jc w:val="center"/>
        </w:trPr>
        <w:tc>
          <w:tcPr>
            <w:cnfStyle w:val="001000000000"/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lang w:val="es-MX" w:eastAsia="es-MX"/>
              </w:rPr>
              <w:t>Sector Económico</w:t>
            </w: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000000000000"/>
              <w:rPr>
                <w:rFonts w:ascii="Calibri" w:hAnsi="Calibri"/>
                <w:color w:val="000000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lang w:val="es-MX" w:eastAsia="es-MX"/>
              </w:rPr>
              <w:t>Industrial</w:t>
            </w: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000000000000"/>
              <w:rPr>
                <w:rFonts w:ascii="Calibri" w:hAnsi="Calibri"/>
                <w:color w:val="000000"/>
                <w:lang w:val="es-MX" w:eastAsia="es-MX"/>
              </w:rPr>
            </w:pPr>
            <w:r w:rsidRPr="00FC6390">
              <w:rPr>
                <w:rFonts w:ascii="Calibri" w:hAnsi="Calibri"/>
                <w:color w:val="000000"/>
                <w:lang w:val="es-MX" w:eastAsia="es-MX"/>
              </w:rPr>
              <w:t>92%</w:t>
            </w:r>
          </w:p>
        </w:tc>
      </w:tr>
      <w:tr w:rsidR="003A7113" w:rsidRPr="00FC6390" w:rsidTr="006363C3">
        <w:trPr>
          <w:cnfStyle w:val="000000100000"/>
          <w:trHeight w:val="290"/>
          <w:jc w:val="center"/>
        </w:trPr>
        <w:tc>
          <w:tcPr>
            <w:cnfStyle w:val="001000000000"/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000000100000"/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0" w:type="auto"/>
            <w:noWrap/>
            <w:hideMark/>
          </w:tcPr>
          <w:p w:rsidR="003A7113" w:rsidRPr="00FC6390" w:rsidRDefault="003A7113" w:rsidP="006363C3">
            <w:pPr>
              <w:jc w:val="center"/>
              <w:cnfStyle w:val="000000100000"/>
              <w:rPr>
                <w:rFonts w:ascii="Calibri" w:hAnsi="Calibri"/>
                <w:color w:val="000000"/>
                <w:lang w:val="es-MX" w:eastAsia="es-MX"/>
              </w:rPr>
            </w:pPr>
          </w:p>
        </w:tc>
      </w:tr>
    </w:tbl>
    <w:p w:rsidR="003A7113" w:rsidRPr="00FC6390" w:rsidRDefault="003A7113" w:rsidP="003A7113">
      <w:pPr>
        <w:spacing w:line="360" w:lineRule="auto"/>
        <w:jc w:val="both"/>
        <w:rPr>
          <w:rFonts w:ascii="Calibri" w:hAnsi="Calibri"/>
          <w:i/>
          <w:lang w:val="es-MX"/>
        </w:rPr>
      </w:pPr>
    </w:p>
    <w:p w:rsidR="00B36061" w:rsidRPr="00FC6390" w:rsidRDefault="00B36061" w:rsidP="003A7113">
      <w:pPr>
        <w:spacing w:line="360" w:lineRule="auto"/>
        <w:jc w:val="both"/>
        <w:rPr>
          <w:rFonts w:ascii="Calibri" w:hAnsi="Calibri"/>
          <w:i/>
          <w:lang w:val="es-MX"/>
        </w:rPr>
      </w:pPr>
    </w:p>
    <w:p w:rsidR="00B36061" w:rsidRPr="00FC6390" w:rsidRDefault="00B36061" w:rsidP="003A7113">
      <w:pPr>
        <w:spacing w:line="360" w:lineRule="auto"/>
        <w:jc w:val="both"/>
        <w:rPr>
          <w:rFonts w:ascii="Calibri" w:hAnsi="Calibri"/>
          <w:lang w:val="es-MX"/>
        </w:rPr>
      </w:pPr>
    </w:p>
    <w:p w:rsidR="007E16C0" w:rsidRPr="00FC6390" w:rsidRDefault="007E16C0" w:rsidP="003A7113">
      <w:pPr>
        <w:spacing w:line="360" w:lineRule="auto"/>
        <w:jc w:val="both"/>
        <w:rPr>
          <w:rFonts w:ascii="Calibri" w:hAnsi="Calibri"/>
          <w:lang w:val="es-MX"/>
        </w:rPr>
      </w:pPr>
    </w:p>
    <w:p w:rsidR="007E16C0" w:rsidRPr="00FC6390" w:rsidRDefault="007E16C0" w:rsidP="003A7113">
      <w:pPr>
        <w:spacing w:line="360" w:lineRule="auto"/>
        <w:jc w:val="both"/>
        <w:rPr>
          <w:rFonts w:ascii="Calibri" w:hAnsi="Calibri"/>
          <w:lang w:val="es-MX"/>
        </w:rPr>
      </w:pPr>
    </w:p>
    <w:p w:rsidR="007E16C0" w:rsidRPr="00FC6390" w:rsidRDefault="007E16C0" w:rsidP="003A7113">
      <w:pPr>
        <w:spacing w:line="360" w:lineRule="auto"/>
        <w:jc w:val="both"/>
        <w:rPr>
          <w:rFonts w:ascii="Calibri" w:hAnsi="Calibri"/>
          <w:lang w:val="es-MX"/>
        </w:rPr>
      </w:pPr>
    </w:p>
    <w:p w:rsidR="003A7113" w:rsidRPr="00FC6390" w:rsidRDefault="003A7113" w:rsidP="003A7113">
      <w:pPr>
        <w:spacing w:line="360" w:lineRule="auto"/>
        <w:jc w:val="center"/>
        <w:rPr>
          <w:rFonts w:ascii="Calibri" w:hAnsi="Calibri"/>
          <w:i/>
          <w:noProof/>
        </w:rPr>
      </w:pPr>
    </w:p>
    <w:p w:rsidR="007E16C0" w:rsidRPr="00FC6390" w:rsidRDefault="00D258F5" w:rsidP="007E16C0">
      <w:pPr>
        <w:spacing w:line="360" w:lineRule="auto"/>
        <w:jc w:val="both"/>
        <w:rPr>
          <w:rFonts w:ascii="Calibri" w:hAnsi="Calibri"/>
          <w:noProof/>
        </w:rPr>
      </w:pPr>
      <w:r w:rsidRPr="00FC6390">
        <w:rPr>
          <w:rFonts w:ascii="Calibri" w:hAnsi="Calibri"/>
          <w:noProof/>
        </w:rPr>
        <w:t>Acontinuación se muestran gráficos relacionados al comportamiento de los servicios y proyectos .</w:t>
      </w:r>
    </w:p>
    <w:p w:rsidR="00D258F5" w:rsidRPr="00FC6390" w:rsidRDefault="00D258F5" w:rsidP="007E16C0">
      <w:pPr>
        <w:spacing w:line="360" w:lineRule="auto"/>
        <w:jc w:val="both"/>
        <w:rPr>
          <w:rFonts w:ascii="Calibri" w:hAnsi="Calibri"/>
          <w:noProof/>
        </w:rPr>
      </w:pPr>
    </w:p>
    <w:p w:rsidR="00D258F5" w:rsidRPr="00FC6390" w:rsidRDefault="00D258F5" w:rsidP="007E16C0">
      <w:pPr>
        <w:spacing w:line="360" w:lineRule="auto"/>
        <w:jc w:val="both"/>
        <w:rPr>
          <w:rFonts w:ascii="Calibri" w:hAnsi="Calibri"/>
          <w:lang w:val="es-MX"/>
        </w:rPr>
      </w:pPr>
      <w:r w:rsidRPr="00FC6390">
        <w:rPr>
          <w:rFonts w:ascii="Calibri" w:hAnsi="Calibri"/>
          <w:noProof/>
          <w:lang w:val="es-MX" w:eastAsia="es-MX"/>
        </w:rPr>
        <w:drawing>
          <wp:inline distT="0" distB="0" distL="0" distR="0">
            <wp:extent cx="4000772" cy="2607106"/>
            <wp:effectExtent l="0" t="0" r="0" b="9525"/>
            <wp:docPr id="2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231" cy="260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113" w:rsidRPr="00FC6390" w:rsidRDefault="003A7113" w:rsidP="00D258F5">
      <w:pPr>
        <w:spacing w:line="360" w:lineRule="auto"/>
        <w:rPr>
          <w:rFonts w:ascii="Calibri" w:hAnsi="Calibri"/>
          <w:i/>
          <w:lang w:val="es-MX"/>
        </w:rPr>
      </w:pPr>
    </w:p>
    <w:p w:rsidR="003A7113" w:rsidRPr="00FC6390" w:rsidRDefault="003A7113" w:rsidP="006D0DB9">
      <w:pPr>
        <w:spacing w:line="360" w:lineRule="auto"/>
        <w:jc w:val="center"/>
        <w:rPr>
          <w:rFonts w:ascii="Calibri" w:hAnsi="Calibri"/>
          <w:i/>
          <w:lang w:val="es-MX"/>
        </w:rPr>
      </w:pPr>
    </w:p>
    <w:p w:rsidR="006D0DB9" w:rsidRPr="00FC6390" w:rsidRDefault="00D258F5" w:rsidP="006D0DB9">
      <w:pPr>
        <w:spacing w:line="360" w:lineRule="auto"/>
        <w:jc w:val="center"/>
        <w:rPr>
          <w:rFonts w:ascii="Calibri" w:hAnsi="Calibri"/>
          <w:i/>
          <w:lang w:val="es-MX"/>
        </w:rPr>
      </w:pPr>
      <w:r w:rsidRPr="00FC6390">
        <w:rPr>
          <w:rFonts w:ascii="Calibri" w:hAnsi="Calibri"/>
          <w:noProof/>
          <w:lang w:val="es-MX" w:eastAsia="es-MX"/>
        </w:rPr>
        <w:drawing>
          <wp:inline distT="0" distB="0" distL="0" distR="0">
            <wp:extent cx="5612130" cy="3296712"/>
            <wp:effectExtent l="0" t="0" r="1270" b="5715"/>
            <wp:docPr id="3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9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DB9" w:rsidRPr="00FC6390" w:rsidRDefault="006D0DB9" w:rsidP="006D0DB9">
      <w:pPr>
        <w:spacing w:line="360" w:lineRule="auto"/>
        <w:jc w:val="center"/>
        <w:rPr>
          <w:rFonts w:ascii="Calibri" w:hAnsi="Calibri"/>
          <w:i/>
          <w:lang w:val="es-MX"/>
        </w:rPr>
      </w:pPr>
    </w:p>
    <w:p w:rsidR="006D0DB9" w:rsidRPr="00FC6390" w:rsidRDefault="006D0DB9" w:rsidP="002A6D5A">
      <w:pPr>
        <w:spacing w:line="360" w:lineRule="auto"/>
        <w:rPr>
          <w:rFonts w:ascii="Calibri" w:hAnsi="Calibri"/>
          <w:i/>
          <w:lang w:val="es-MX"/>
        </w:rPr>
      </w:pPr>
    </w:p>
    <w:p w:rsidR="003A7113" w:rsidRPr="00FC6390" w:rsidRDefault="003A7113" w:rsidP="003A7113">
      <w:pPr>
        <w:spacing w:line="360" w:lineRule="auto"/>
        <w:jc w:val="both"/>
        <w:rPr>
          <w:rFonts w:ascii="Calibri" w:hAnsi="Calibri"/>
          <w:b/>
          <w:i/>
          <w:sz w:val="28"/>
          <w:szCs w:val="28"/>
          <w:lang w:val="es-MX"/>
        </w:rPr>
      </w:pPr>
      <w:r w:rsidRPr="00FC6390">
        <w:rPr>
          <w:rFonts w:ascii="Calibri" w:hAnsi="Calibri"/>
          <w:b/>
          <w:i/>
          <w:sz w:val="28"/>
          <w:szCs w:val="28"/>
          <w:lang w:val="es-MX"/>
        </w:rPr>
        <w:t>Servicios</w:t>
      </w:r>
    </w:p>
    <w:p w:rsidR="007E16C0" w:rsidRPr="00FC6390" w:rsidRDefault="007E16C0" w:rsidP="003A7113">
      <w:pPr>
        <w:spacing w:line="360" w:lineRule="auto"/>
        <w:jc w:val="both"/>
        <w:rPr>
          <w:rFonts w:ascii="Calibri" w:hAnsi="Calibri"/>
          <w:b/>
          <w:i/>
          <w:sz w:val="28"/>
          <w:lang w:val="es-MX"/>
        </w:rPr>
      </w:pPr>
    </w:p>
    <w:p w:rsidR="003A7113" w:rsidRPr="00FC6390" w:rsidRDefault="003A7113" w:rsidP="003A7113">
      <w:pPr>
        <w:spacing w:line="360" w:lineRule="auto"/>
        <w:jc w:val="both"/>
        <w:rPr>
          <w:rFonts w:ascii="Calibri" w:hAnsi="Calibri" w:cs="Arial"/>
          <w:color w:val="000000"/>
          <w:lang w:val="es-MX"/>
        </w:rPr>
      </w:pPr>
      <w:r w:rsidRPr="00FC6390">
        <w:rPr>
          <w:rFonts w:ascii="Calibri" w:hAnsi="Calibri" w:cs="Arial"/>
          <w:color w:val="000000"/>
          <w:lang w:val="es-MX"/>
        </w:rPr>
        <w:t>Durante el</w:t>
      </w:r>
      <w:r w:rsidR="00F57D7A" w:rsidRPr="00FC6390">
        <w:rPr>
          <w:rFonts w:ascii="Calibri" w:hAnsi="Calibri" w:cs="Arial"/>
          <w:color w:val="000000"/>
          <w:lang w:val="es-MX"/>
        </w:rPr>
        <w:t xml:space="preserve"> </w:t>
      </w:r>
      <w:r w:rsidRPr="00FC6390">
        <w:rPr>
          <w:rFonts w:ascii="Calibri" w:hAnsi="Calibri" w:cs="Arial"/>
          <w:color w:val="000000"/>
          <w:lang w:val="es-MX"/>
        </w:rPr>
        <w:t xml:space="preserve">2013 se </w:t>
      </w:r>
      <w:r w:rsidR="006D0DB9" w:rsidRPr="00FC6390">
        <w:rPr>
          <w:rFonts w:ascii="Calibri" w:hAnsi="Calibri" w:cs="Arial"/>
          <w:color w:val="000000"/>
          <w:lang w:val="es-MX"/>
        </w:rPr>
        <w:t>facturaron</w:t>
      </w:r>
      <w:r w:rsidRPr="00FC6390">
        <w:rPr>
          <w:rFonts w:ascii="Calibri" w:hAnsi="Calibri" w:cs="Arial"/>
          <w:color w:val="000000"/>
          <w:lang w:val="es-MX"/>
        </w:rPr>
        <w:t xml:space="preserve"> servicios por la cantidad de </w:t>
      </w:r>
      <w:r w:rsidRPr="00FC6390">
        <w:rPr>
          <w:rFonts w:ascii="Calibri" w:hAnsi="Calibri" w:cs="Arial"/>
          <w:b/>
          <w:color w:val="000000"/>
          <w:lang w:val="es-MX"/>
        </w:rPr>
        <w:t>$</w:t>
      </w:r>
      <w:r w:rsidR="007E16C0" w:rsidRPr="00FC6390">
        <w:rPr>
          <w:rFonts w:ascii="Calibri" w:eastAsiaTheme="minorHAnsi" w:hAnsi="Calibri" w:cs="Tahoma"/>
          <w:color w:val="18376A"/>
          <w:lang w:eastAsia="en-US"/>
        </w:rPr>
        <w:t xml:space="preserve"> </w:t>
      </w:r>
      <w:r w:rsidR="007E16C0" w:rsidRPr="00FC6390">
        <w:rPr>
          <w:rFonts w:ascii="Calibri" w:hAnsi="Calibri"/>
          <w:b/>
          <w:color w:val="000000"/>
          <w:lang w:eastAsia="es-MX"/>
        </w:rPr>
        <w:t>1</w:t>
      </w:r>
      <w:proofErr w:type="gramStart"/>
      <w:r w:rsidR="007E16C0" w:rsidRPr="00FC6390">
        <w:rPr>
          <w:rFonts w:ascii="Calibri" w:hAnsi="Calibri"/>
          <w:b/>
          <w:color w:val="000000"/>
          <w:lang w:eastAsia="es-MX"/>
        </w:rPr>
        <w:t>,318,357.10</w:t>
      </w:r>
      <w:proofErr w:type="gramEnd"/>
      <w:r w:rsidR="007E16C0" w:rsidRPr="00FC6390">
        <w:rPr>
          <w:rFonts w:ascii="Calibri" w:hAnsi="Calibri"/>
          <w:b/>
          <w:color w:val="000000"/>
          <w:lang w:eastAsia="es-MX"/>
        </w:rPr>
        <w:t xml:space="preserve"> </w:t>
      </w:r>
      <w:r w:rsidRPr="00FC6390">
        <w:rPr>
          <w:rFonts w:ascii="Calibri" w:hAnsi="Calibri" w:cs="Arial"/>
          <w:b/>
          <w:color w:val="000000"/>
          <w:lang w:val="es-MX"/>
        </w:rPr>
        <w:t>M.N.</w:t>
      </w:r>
      <w:r w:rsidRPr="00FC6390">
        <w:rPr>
          <w:rFonts w:ascii="Calibri" w:hAnsi="Calibri" w:cs="Arial"/>
          <w:color w:val="000000"/>
          <w:lang w:val="es-MX"/>
        </w:rPr>
        <w:t xml:space="preserve">  Los servicios en Unidad Monterrey han ido creciendo contando con clientes recurrentes como </w:t>
      </w:r>
      <w:r w:rsidRPr="00FC6390">
        <w:rPr>
          <w:rFonts w:ascii="Calibri" w:hAnsi="Calibri" w:cs="Arial"/>
          <w:color w:val="000000"/>
        </w:rPr>
        <w:t xml:space="preserve">TERNIUM DE MEXICO, PARKER INDUSTRIAL S. de R.L. y ENERTEC EXPORTS, </w:t>
      </w:r>
      <w:r w:rsidRPr="00FC6390">
        <w:rPr>
          <w:rFonts w:ascii="Calibri" w:hAnsi="Calibri" w:cs="Arial"/>
          <w:color w:val="000000"/>
          <w:lang w:val="es-MX"/>
        </w:rPr>
        <w:t>quienes el año pasado fueron clave en el inicio de servicios en forma. Durante 2013 se han integrado a la cartera de nuevos clientes que han dado un nuevo empuje al área de Servicios tales como ADETRONICS, NGK CERAMICS, BARMEX, CALERAS BELTRAN,</w:t>
      </w:r>
      <w:r w:rsidRPr="00FC6390">
        <w:rPr>
          <w:rFonts w:ascii="Calibri" w:hAnsi="Calibri" w:cs="Arial"/>
          <w:color w:val="000000"/>
        </w:rPr>
        <w:t xml:space="preserve"> SUKARNE</w:t>
      </w:r>
      <w:r w:rsidRPr="00FC6390">
        <w:rPr>
          <w:rFonts w:ascii="Calibri" w:hAnsi="Calibri" w:cs="Arial"/>
          <w:color w:val="000000"/>
          <w:lang w:val="es-MX"/>
        </w:rPr>
        <w:t xml:space="preserve"> entre otros.</w:t>
      </w:r>
    </w:p>
    <w:p w:rsidR="003A7113" w:rsidRPr="00FC6390" w:rsidRDefault="003A7113" w:rsidP="003A7113">
      <w:pPr>
        <w:spacing w:line="360" w:lineRule="auto"/>
        <w:jc w:val="both"/>
        <w:rPr>
          <w:rFonts w:ascii="Calibri" w:hAnsi="Calibri"/>
          <w:lang w:val="es-MX"/>
        </w:rPr>
      </w:pPr>
    </w:p>
    <w:p w:rsidR="003A7113" w:rsidRPr="00FC6390" w:rsidRDefault="003A7113" w:rsidP="003A7113">
      <w:pPr>
        <w:spacing w:line="360" w:lineRule="auto"/>
        <w:jc w:val="both"/>
        <w:rPr>
          <w:rFonts w:ascii="Calibri" w:hAnsi="Calibri"/>
          <w:b/>
          <w:sz w:val="28"/>
          <w:szCs w:val="28"/>
          <w:lang w:val="es-MX"/>
        </w:rPr>
      </w:pPr>
      <w:r w:rsidRPr="00FC6390">
        <w:rPr>
          <w:rFonts w:ascii="Calibri" w:hAnsi="Calibri"/>
          <w:b/>
          <w:sz w:val="28"/>
          <w:szCs w:val="28"/>
          <w:lang w:val="es-MX"/>
        </w:rPr>
        <w:t>PARTICIPACIÓN EN CLUSTERS Y AERI´S</w:t>
      </w:r>
    </w:p>
    <w:p w:rsidR="003A7113" w:rsidRPr="00FC6390" w:rsidRDefault="003A7113" w:rsidP="003A7113">
      <w:pPr>
        <w:spacing w:line="360" w:lineRule="auto"/>
        <w:jc w:val="both"/>
        <w:rPr>
          <w:rFonts w:ascii="Calibri" w:hAnsi="Calibri"/>
          <w:lang w:val="es-MX"/>
        </w:rPr>
      </w:pPr>
    </w:p>
    <w:p w:rsidR="003A7113" w:rsidRPr="00FC6390" w:rsidRDefault="003A7113" w:rsidP="003A7113">
      <w:pPr>
        <w:spacing w:line="360" w:lineRule="auto"/>
        <w:jc w:val="both"/>
        <w:rPr>
          <w:rFonts w:ascii="Calibri" w:hAnsi="Calibri" w:cs="Arial"/>
          <w:color w:val="000000"/>
          <w:lang w:val="es-MX"/>
        </w:rPr>
      </w:pPr>
      <w:r w:rsidRPr="00FC6390">
        <w:rPr>
          <w:rFonts w:ascii="Calibri" w:hAnsi="Calibri" w:cs="Arial"/>
          <w:color w:val="000000"/>
          <w:lang w:val="es-MX"/>
        </w:rPr>
        <w:t xml:space="preserve">Durante el </w:t>
      </w:r>
      <w:r w:rsidR="00AB7440" w:rsidRPr="00FC6390">
        <w:rPr>
          <w:rFonts w:ascii="Calibri" w:hAnsi="Calibri" w:cs="Arial"/>
          <w:color w:val="000000"/>
          <w:lang w:val="es-MX"/>
        </w:rPr>
        <w:t>2013</w:t>
      </w:r>
      <w:r w:rsidRPr="00FC6390">
        <w:rPr>
          <w:rFonts w:ascii="Calibri" w:hAnsi="Calibri" w:cs="Arial"/>
          <w:color w:val="000000"/>
          <w:lang w:val="es-MX"/>
        </w:rPr>
        <w:t xml:space="preserve"> se participó activamente en el desarrollo de actividades con 4 de los 10 clústeres de Nuevo León.</w:t>
      </w:r>
    </w:p>
    <w:p w:rsidR="003A7113" w:rsidRPr="00FC6390" w:rsidRDefault="003A7113" w:rsidP="003A7113">
      <w:pPr>
        <w:spacing w:line="360" w:lineRule="auto"/>
        <w:jc w:val="both"/>
        <w:rPr>
          <w:rFonts w:ascii="Calibri" w:hAnsi="Calibri" w:cs="Arial"/>
          <w:b/>
          <w:color w:val="000000"/>
          <w:lang w:val="es-MX"/>
        </w:rPr>
      </w:pPr>
    </w:p>
    <w:p w:rsidR="003A7113" w:rsidRPr="00FC6390" w:rsidRDefault="003A7113" w:rsidP="003A7113">
      <w:pPr>
        <w:numPr>
          <w:ilvl w:val="0"/>
          <w:numId w:val="6"/>
        </w:numPr>
        <w:spacing w:line="360" w:lineRule="auto"/>
        <w:jc w:val="both"/>
        <w:rPr>
          <w:rFonts w:ascii="Calibri" w:hAnsi="Calibri" w:cs="Arial"/>
          <w:color w:val="000000"/>
          <w:lang w:val="es-MX"/>
        </w:rPr>
      </w:pPr>
      <w:r w:rsidRPr="00FC6390">
        <w:rPr>
          <w:rFonts w:ascii="Calibri" w:hAnsi="Calibri" w:cs="Arial"/>
          <w:b/>
          <w:color w:val="000000"/>
          <w:lang w:val="es-MX"/>
        </w:rPr>
        <w:t xml:space="preserve">Clúster de Nanotecnología. </w:t>
      </w:r>
      <w:r w:rsidRPr="00FC6390">
        <w:rPr>
          <w:rFonts w:ascii="Calibri" w:hAnsi="Calibri" w:cs="Arial"/>
          <w:color w:val="000000"/>
          <w:lang w:val="es-MX"/>
        </w:rPr>
        <w:t xml:space="preserve">Dentro del mismo se participa en los Comités de Innovación y Desarrollo de Capital Humano. </w:t>
      </w:r>
    </w:p>
    <w:p w:rsidR="003A7113" w:rsidRPr="00FC6390" w:rsidRDefault="003A7113" w:rsidP="0035625B">
      <w:pPr>
        <w:spacing w:line="360" w:lineRule="auto"/>
        <w:ind w:left="360"/>
        <w:jc w:val="both"/>
        <w:rPr>
          <w:rFonts w:ascii="Calibri" w:hAnsi="Calibri" w:cs="Arial"/>
          <w:color w:val="000000"/>
          <w:lang w:val="es-MX"/>
        </w:rPr>
      </w:pPr>
    </w:p>
    <w:p w:rsidR="003A7113" w:rsidRPr="00FC6390" w:rsidRDefault="003A7113" w:rsidP="003A7113">
      <w:pPr>
        <w:numPr>
          <w:ilvl w:val="0"/>
          <w:numId w:val="6"/>
        </w:numPr>
        <w:spacing w:line="360" w:lineRule="auto"/>
        <w:jc w:val="both"/>
        <w:rPr>
          <w:rFonts w:ascii="Calibri" w:hAnsi="Calibri" w:cs="Arial"/>
          <w:color w:val="000000"/>
          <w:lang w:val="es-MX"/>
        </w:rPr>
      </w:pPr>
      <w:r w:rsidRPr="00FC6390">
        <w:rPr>
          <w:rFonts w:ascii="Calibri" w:hAnsi="Calibri" w:cs="Arial"/>
          <w:b/>
          <w:color w:val="000000"/>
          <w:lang w:val="es-MX"/>
        </w:rPr>
        <w:t xml:space="preserve">Clúster Automotriz. </w:t>
      </w:r>
      <w:r w:rsidRPr="00FC6390">
        <w:rPr>
          <w:rFonts w:ascii="Calibri" w:hAnsi="Calibri" w:cs="Arial"/>
          <w:color w:val="000000"/>
          <w:lang w:val="es-MX"/>
        </w:rPr>
        <w:t>Dentro de este clúster se participa en el Comité de Innovación y este año se trabajó en el Desarrollo de las sesiones de Planeación de Proyectos que se llevarán a cabo entre las empresas pertenecientes al mismo.</w:t>
      </w:r>
    </w:p>
    <w:p w:rsidR="003A7113" w:rsidRPr="00FC6390" w:rsidRDefault="003A7113" w:rsidP="003A7113">
      <w:pPr>
        <w:spacing w:line="360" w:lineRule="auto"/>
        <w:ind w:left="720"/>
        <w:jc w:val="both"/>
        <w:rPr>
          <w:rFonts w:ascii="Calibri" w:hAnsi="Calibri" w:cs="Arial"/>
        </w:rPr>
      </w:pPr>
    </w:p>
    <w:p w:rsidR="003A7113" w:rsidRPr="00FC6390" w:rsidRDefault="003A7113" w:rsidP="003A7113">
      <w:pPr>
        <w:spacing w:line="360" w:lineRule="auto"/>
        <w:ind w:left="720" w:hanging="294"/>
        <w:jc w:val="both"/>
        <w:rPr>
          <w:rFonts w:ascii="Calibri" w:hAnsi="Calibri" w:cs="Arial"/>
        </w:rPr>
      </w:pPr>
      <w:r w:rsidRPr="00FC6390">
        <w:rPr>
          <w:rFonts w:ascii="Calibri" w:hAnsi="Calibri" w:cs="Arial"/>
        </w:rPr>
        <w:t xml:space="preserve">3) </w:t>
      </w:r>
      <w:r w:rsidRPr="00FC6390">
        <w:rPr>
          <w:rFonts w:ascii="Calibri" w:hAnsi="Calibri" w:cs="Arial"/>
          <w:b/>
          <w:color w:val="000000"/>
          <w:lang w:val="es-MX"/>
        </w:rPr>
        <w:t>Clúster de Vivienda y Sustentabilidad.</w:t>
      </w:r>
    </w:p>
    <w:p w:rsidR="003A7113" w:rsidRPr="00FC6390" w:rsidRDefault="003A7113" w:rsidP="003A7113">
      <w:pPr>
        <w:spacing w:line="360" w:lineRule="auto"/>
        <w:ind w:left="708"/>
        <w:jc w:val="both"/>
        <w:rPr>
          <w:rFonts w:ascii="Calibri" w:hAnsi="Calibri" w:cs="Arial"/>
          <w:color w:val="000000"/>
          <w:lang w:val="es-MX"/>
        </w:rPr>
      </w:pPr>
      <w:r w:rsidRPr="00FC6390">
        <w:rPr>
          <w:rFonts w:ascii="Calibri" w:hAnsi="Calibri" w:cs="Arial"/>
          <w:color w:val="000000"/>
          <w:lang w:val="es-MX"/>
        </w:rPr>
        <w:t>Dentro de este clúster se participa en el Comité de Innovación, dando a conocer la infraestructura de CIMAV, para iniciar y madurar la colaboración con diversas empresas miembro.</w:t>
      </w:r>
    </w:p>
    <w:p w:rsidR="003A7113" w:rsidRPr="00FC6390" w:rsidRDefault="003A7113" w:rsidP="003A7113">
      <w:pPr>
        <w:spacing w:line="360" w:lineRule="auto"/>
        <w:ind w:left="360"/>
        <w:jc w:val="both"/>
        <w:rPr>
          <w:rFonts w:ascii="Calibri" w:hAnsi="Calibri" w:cs="Arial"/>
          <w:b/>
          <w:color w:val="000000"/>
          <w:lang w:val="es-MX"/>
        </w:rPr>
      </w:pPr>
    </w:p>
    <w:p w:rsidR="003A7113" w:rsidRPr="00FC6390" w:rsidRDefault="003A7113" w:rsidP="003A7113">
      <w:pPr>
        <w:numPr>
          <w:ilvl w:val="0"/>
          <w:numId w:val="7"/>
        </w:numPr>
        <w:spacing w:line="360" w:lineRule="auto"/>
        <w:jc w:val="both"/>
        <w:rPr>
          <w:rFonts w:ascii="Calibri" w:hAnsi="Calibri" w:cs="Arial"/>
          <w:color w:val="000000"/>
          <w:lang w:val="es-MX"/>
        </w:rPr>
      </w:pPr>
      <w:r w:rsidRPr="00FC6390">
        <w:rPr>
          <w:rFonts w:ascii="Calibri" w:hAnsi="Calibri" w:cs="Arial"/>
          <w:b/>
          <w:color w:val="000000"/>
          <w:lang w:val="es-MX"/>
        </w:rPr>
        <w:lastRenderedPageBreak/>
        <w:t>Aerocluster.</w:t>
      </w:r>
      <w:r w:rsidRPr="00FC6390">
        <w:rPr>
          <w:rFonts w:ascii="Calibri" w:hAnsi="Calibri" w:cs="Arial"/>
          <w:color w:val="000000"/>
          <w:lang w:val="es-MX"/>
        </w:rPr>
        <w:t xml:space="preserve"> En el clúster Aeroespacial se están iniciando pláticas y reuniones para dar lugar a proyectos dentro de este sector.</w:t>
      </w:r>
    </w:p>
    <w:p w:rsidR="003A7113" w:rsidRPr="00FC6390" w:rsidRDefault="003A7113" w:rsidP="007E16C0">
      <w:pPr>
        <w:spacing w:line="360" w:lineRule="auto"/>
        <w:jc w:val="both"/>
        <w:rPr>
          <w:rFonts w:ascii="Calibri" w:hAnsi="Calibri" w:cs="Arial"/>
          <w:color w:val="000000"/>
          <w:highlight w:val="yellow"/>
          <w:lang w:val="es-MX"/>
        </w:rPr>
      </w:pPr>
    </w:p>
    <w:p w:rsidR="003A7113" w:rsidRPr="002A6D5A" w:rsidRDefault="003A7113" w:rsidP="003A7113">
      <w:pPr>
        <w:spacing w:line="360" w:lineRule="auto"/>
        <w:jc w:val="both"/>
        <w:rPr>
          <w:rFonts w:ascii="Calibri" w:hAnsi="Calibri"/>
          <w:b/>
          <w:sz w:val="28"/>
          <w:lang w:val="es-MX"/>
        </w:rPr>
      </w:pPr>
      <w:r w:rsidRPr="002A6D5A">
        <w:rPr>
          <w:rFonts w:ascii="Calibri" w:hAnsi="Calibri"/>
          <w:b/>
          <w:sz w:val="28"/>
          <w:lang w:val="es-MX"/>
        </w:rPr>
        <w:t>MAESTRÍA EN COMERCIALIZACIÓN DE CIENCIA Y TECNOLOGÍA</w:t>
      </w:r>
    </w:p>
    <w:p w:rsidR="00EA2824" w:rsidRPr="00FC6390" w:rsidRDefault="00EA2824" w:rsidP="003A7113">
      <w:pPr>
        <w:spacing w:line="360" w:lineRule="auto"/>
        <w:jc w:val="both"/>
        <w:rPr>
          <w:rFonts w:ascii="Calibri" w:hAnsi="Calibri"/>
          <w:lang w:val="es-MX"/>
        </w:rPr>
      </w:pPr>
    </w:p>
    <w:p w:rsidR="003A7113" w:rsidRPr="00FC6390" w:rsidRDefault="003A7113" w:rsidP="003A7113">
      <w:pPr>
        <w:spacing w:line="360" w:lineRule="auto"/>
        <w:jc w:val="both"/>
        <w:rPr>
          <w:rFonts w:ascii="Calibri" w:hAnsi="Calibri" w:cs="Arial"/>
          <w:color w:val="000000"/>
          <w:lang w:val="es-MX"/>
        </w:rPr>
      </w:pPr>
      <w:r w:rsidRPr="00FC6390">
        <w:rPr>
          <w:rFonts w:ascii="Calibri" w:hAnsi="Calibri" w:cs="Arial"/>
          <w:color w:val="000000"/>
          <w:lang w:val="es-MX"/>
        </w:rPr>
        <w:t>En Septiembre de 201</w:t>
      </w:r>
      <w:r w:rsidR="006D0DB9" w:rsidRPr="00FC6390">
        <w:rPr>
          <w:rFonts w:ascii="Calibri" w:hAnsi="Calibri" w:cs="Arial"/>
          <w:color w:val="000000"/>
          <w:lang w:val="es-MX"/>
        </w:rPr>
        <w:t>3 termino</w:t>
      </w:r>
      <w:r w:rsidRPr="00FC6390">
        <w:rPr>
          <w:rFonts w:ascii="Calibri" w:hAnsi="Calibri" w:cs="Arial"/>
          <w:color w:val="000000"/>
          <w:lang w:val="es-MX"/>
        </w:rPr>
        <w:t xml:space="preserve"> la Quinta Generación de la Maestría en Comercialización de Ciencia y Tecnología. Esta generación </w:t>
      </w:r>
      <w:r w:rsidR="0075712D" w:rsidRPr="00FC6390">
        <w:rPr>
          <w:rFonts w:ascii="Calibri" w:hAnsi="Calibri" w:cs="Arial"/>
          <w:color w:val="000000"/>
          <w:lang w:val="es-MX"/>
        </w:rPr>
        <w:t>estuvó</w:t>
      </w:r>
      <w:r w:rsidRPr="00FC6390">
        <w:rPr>
          <w:rFonts w:ascii="Calibri" w:hAnsi="Calibri" w:cs="Arial"/>
          <w:color w:val="000000"/>
          <w:lang w:val="es-MX"/>
        </w:rPr>
        <w:t xml:space="preserve"> conformada por un grupo de </w:t>
      </w:r>
      <w:r w:rsidRPr="00FC6390">
        <w:rPr>
          <w:rFonts w:ascii="Calibri" w:hAnsi="Calibri" w:cs="Arial"/>
          <w:b/>
          <w:color w:val="FF0000"/>
          <w:u w:val="single"/>
          <w:lang w:val="es-MX"/>
        </w:rPr>
        <w:t>25</w:t>
      </w:r>
      <w:r w:rsidRPr="00FC6390">
        <w:rPr>
          <w:rFonts w:ascii="Calibri" w:hAnsi="Calibri" w:cs="Arial"/>
          <w:color w:val="000000"/>
          <w:lang w:val="es-MX"/>
        </w:rPr>
        <w:t xml:space="preserve"> personas provenientes de Industria, Centros de Investigación y Universidades, lo que representó un ingreso durante el 2013 de </w:t>
      </w:r>
      <w:r w:rsidRPr="00FC6390">
        <w:rPr>
          <w:rFonts w:ascii="Calibri" w:hAnsi="Calibri" w:cs="Arial"/>
          <w:b/>
          <w:color w:val="000000"/>
          <w:lang w:val="es-MX"/>
        </w:rPr>
        <w:t xml:space="preserve"> $</w:t>
      </w:r>
      <w:r w:rsidR="007E16C0" w:rsidRPr="00FC6390">
        <w:rPr>
          <w:rFonts w:ascii="Calibri" w:eastAsiaTheme="minorHAnsi" w:hAnsi="Calibri" w:cs="Tahoma"/>
          <w:color w:val="18376A"/>
          <w:lang w:eastAsia="en-US"/>
        </w:rPr>
        <w:t xml:space="preserve"> </w:t>
      </w:r>
      <w:r w:rsidR="007E16C0" w:rsidRPr="00FC6390">
        <w:rPr>
          <w:rFonts w:ascii="Calibri" w:hAnsi="Calibri" w:cs="Arial"/>
          <w:b/>
          <w:color w:val="000000"/>
        </w:rPr>
        <w:t>6</w:t>
      </w:r>
      <w:proofErr w:type="gramStart"/>
      <w:r w:rsidR="007E16C0" w:rsidRPr="00FC6390">
        <w:rPr>
          <w:rFonts w:ascii="Calibri" w:hAnsi="Calibri" w:cs="Arial"/>
          <w:b/>
          <w:color w:val="000000"/>
        </w:rPr>
        <w:t>,728,420.88</w:t>
      </w:r>
      <w:proofErr w:type="gramEnd"/>
      <w:r w:rsidR="007E16C0" w:rsidRPr="00FC6390">
        <w:rPr>
          <w:rFonts w:ascii="Calibri" w:hAnsi="Calibri" w:cs="Arial"/>
          <w:b/>
          <w:color w:val="000000"/>
        </w:rPr>
        <w:t xml:space="preserve"> </w:t>
      </w:r>
      <w:r w:rsidRPr="00FC6390">
        <w:rPr>
          <w:rFonts w:ascii="Calibri" w:hAnsi="Calibri" w:cs="Arial"/>
          <w:b/>
          <w:color w:val="000000"/>
          <w:lang w:val="es-MX"/>
        </w:rPr>
        <w:t>M.N</w:t>
      </w:r>
      <w:r w:rsidRPr="00FC6390">
        <w:rPr>
          <w:rFonts w:ascii="Calibri" w:hAnsi="Calibri" w:cs="Arial"/>
          <w:color w:val="000000"/>
          <w:lang w:val="es-MX"/>
        </w:rPr>
        <w:t>.</w:t>
      </w:r>
    </w:p>
    <w:p w:rsidR="003A7113" w:rsidRPr="00FC6390" w:rsidRDefault="003A7113" w:rsidP="003A7113">
      <w:pPr>
        <w:autoSpaceDE w:val="0"/>
        <w:autoSpaceDN w:val="0"/>
        <w:adjustRightInd w:val="0"/>
        <w:spacing w:line="360" w:lineRule="auto"/>
        <w:jc w:val="both"/>
        <w:rPr>
          <w:rFonts w:ascii="Calibri" w:hAnsi="Calibri"/>
          <w:b/>
          <w:bCs/>
          <w:i/>
        </w:rPr>
      </w:pPr>
    </w:p>
    <w:p w:rsidR="003A7113" w:rsidRPr="00FC6390" w:rsidRDefault="003A7113" w:rsidP="003A7113">
      <w:pPr>
        <w:autoSpaceDE w:val="0"/>
        <w:autoSpaceDN w:val="0"/>
        <w:adjustRightInd w:val="0"/>
        <w:spacing w:line="360" w:lineRule="auto"/>
        <w:jc w:val="both"/>
        <w:rPr>
          <w:rFonts w:ascii="Calibri" w:hAnsi="Calibri"/>
          <w:b/>
          <w:bCs/>
          <w:i/>
          <w:sz w:val="28"/>
          <w:szCs w:val="28"/>
        </w:rPr>
      </w:pPr>
      <w:r w:rsidRPr="00FC6390">
        <w:rPr>
          <w:rFonts w:ascii="Calibri" w:hAnsi="Calibri"/>
          <w:b/>
          <w:bCs/>
          <w:i/>
          <w:sz w:val="28"/>
          <w:szCs w:val="28"/>
        </w:rPr>
        <w:t>CONVENIOS</w:t>
      </w:r>
    </w:p>
    <w:p w:rsidR="00EA2824" w:rsidRPr="00FC6390" w:rsidRDefault="00EA2824" w:rsidP="00EA2824">
      <w:pPr>
        <w:autoSpaceDE w:val="0"/>
        <w:autoSpaceDN w:val="0"/>
        <w:adjustRightInd w:val="0"/>
        <w:spacing w:line="360" w:lineRule="auto"/>
        <w:jc w:val="both"/>
        <w:rPr>
          <w:rFonts w:ascii="Calibri" w:hAnsi="Calibri"/>
          <w:noProof/>
        </w:rPr>
      </w:pPr>
      <w:r w:rsidRPr="00FC6390">
        <w:rPr>
          <w:rFonts w:ascii="Calibri" w:hAnsi="Calibri"/>
          <w:bCs/>
        </w:rPr>
        <w:t>Actualmente el CIMAV ha establecido y se encuentran vigentes 51 diversos convenios con instituciones y empresas de los diferentes sectores industriales.</w:t>
      </w:r>
    </w:p>
    <w:p w:rsidR="00D258F5" w:rsidRPr="00FC6390" w:rsidRDefault="00D258F5" w:rsidP="00EA2824">
      <w:pPr>
        <w:autoSpaceDE w:val="0"/>
        <w:autoSpaceDN w:val="0"/>
        <w:adjustRightInd w:val="0"/>
        <w:spacing w:line="360" w:lineRule="auto"/>
        <w:jc w:val="both"/>
        <w:rPr>
          <w:rFonts w:ascii="Calibri" w:hAnsi="Calibri"/>
          <w:noProof/>
        </w:rPr>
      </w:pPr>
    </w:p>
    <w:p w:rsidR="00D258F5" w:rsidRPr="00FC6390" w:rsidRDefault="00D258F5" w:rsidP="00EA2824">
      <w:pPr>
        <w:autoSpaceDE w:val="0"/>
        <w:autoSpaceDN w:val="0"/>
        <w:adjustRightInd w:val="0"/>
        <w:spacing w:line="360" w:lineRule="auto"/>
        <w:jc w:val="both"/>
        <w:rPr>
          <w:rFonts w:ascii="Calibri" w:hAnsi="Calibri"/>
          <w:bCs/>
        </w:rPr>
      </w:pPr>
      <w:r w:rsidRPr="00FC6390">
        <w:rPr>
          <w:rFonts w:ascii="Calibri" w:hAnsi="Calibri"/>
          <w:noProof/>
          <w:lang w:val="es-MX" w:eastAsia="es-MX"/>
        </w:rPr>
        <w:drawing>
          <wp:inline distT="0" distB="0" distL="0" distR="0">
            <wp:extent cx="5612130" cy="3666668"/>
            <wp:effectExtent l="0" t="0" r="1270" b="0"/>
            <wp:docPr id="3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6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824" w:rsidRPr="00FC6390" w:rsidRDefault="00EA2824" w:rsidP="00EA2824">
      <w:pPr>
        <w:autoSpaceDE w:val="0"/>
        <w:autoSpaceDN w:val="0"/>
        <w:adjustRightInd w:val="0"/>
        <w:spacing w:line="360" w:lineRule="auto"/>
        <w:jc w:val="both"/>
        <w:rPr>
          <w:rFonts w:ascii="Calibri" w:hAnsi="Calibri"/>
          <w:b/>
          <w:bCs/>
        </w:rPr>
      </w:pPr>
    </w:p>
    <w:p w:rsidR="00D3127A" w:rsidRPr="00FC6390" w:rsidRDefault="00D3127A" w:rsidP="00E1695E">
      <w:pPr>
        <w:spacing w:line="360" w:lineRule="auto"/>
        <w:jc w:val="both"/>
        <w:rPr>
          <w:rFonts w:ascii="Calibri" w:hAnsi="Calibri"/>
          <w:lang w:val="es-MX"/>
        </w:rPr>
      </w:pPr>
    </w:p>
    <w:p w:rsidR="00D258F5" w:rsidRPr="00FC6390" w:rsidRDefault="00D258F5" w:rsidP="00E1695E">
      <w:pPr>
        <w:spacing w:line="360" w:lineRule="auto"/>
        <w:jc w:val="both"/>
        <w:rPr>
          <w:rFonts w:ascii="Calibri" w:hAnsi="Calibri"/>
          <w:lang w:val="es-MX"/>
        </w:rPr>
      </w:pPr>
    </w:p>
    <w:p w:rsidR="00636783" w:rsidRPr="00FC6390" w:rsidRDefault="00636783" w:rsidP="00E1695E">
      <w:pPr>
        <w:spacing w:line="360" w:lineRule="auto"/>
        <w:jc w:val="both"/>
        <w:rPr>
          <w:rFonts w:ascii="Calibri" w:hAnsi="Calibri"/>
          <w:lang w:val="es-MX"/>
        </w:rPr>
      </w:pPr>
    </w:p>
    <w:p w:rsidR="008B03A1" w:rsidRPr="00FC6390" w:rsidRDefault="008B03A1" w:rsidP="008B03A1">
      <w:pPr>
        <w:autoSpaceDE w:val="0"/>
        <w:autoSpaceDN w:val="0"/>
        <w:adjustRightInd w:val="0"/>
        <w:spacing w:line="360" w:lineRule="auto"/>
        <w:jc w:val="both"/>
        <w:rPr>
          <w:rFonts w:ascii="Calibri" w:hAnsi="Calibri"/>
          <w:b/>
          <w:bCs/>
          <w:i/>
          <w:sz w:val="28"/>
        </w:rPr>
      </w:pPr>
      <w:r w:rsidRPr="00FC6390">
        <w:rPr>
          <w:rFonts w:ascii="Calibri" w:hAnsi="Calibri"/>
          <w:b/>
          <w:bCs/>
          <w:i/>
          <w:sz w:val="28"/>
        </w:rPr>
        <w:t>PERSONAL CIENTÍFICO Y TECNOLÓGICO</w:t>
      </w:r>
    </w:p>
    <w:p w:rsidR="008B03A1" w:rsidRPr="00FC6390" w:rsidRDefault="008B03A1" w:rsidP="008B03A1">
      <w:pPr>
        <w:autoSpaceDE w:val="0"/>
        <w:autoSpaceDN w:val="0"/>
        <w:adjustRightInd w:val="0"/>
        <w:spacing w:line="360" w:lineRule="auto"/>
        <w:jc w:val="both"/>
        <w:rPr>
          <w:rFonts w:ascii="Calibri" w:hAnsi="Calibri"/>
        </w:rPr>
      </w:pPr>
    </w:p>
    <w:p w:rsidR="008B03A1" w:rsidRPr="00FC6390" w:rsidRDefault="008B03A1" w:rsidP="008B03A1">
      <w:pPr>
        <w:autoSpaceDE w:val="0"/>
        <w:autoSpaceDN w:val="0"/>
        <w:adjustRightInd w:val="0"/>
        <w:spacing w:line="360" w:lineRule="auto"/>
        <w:jc w:val="both"/>
        <w:rPr>
          <w:rFonts w:ascii="Calibri" w:hAnsi="Calibri"/>
        </w:rPr>
      </w:pPr>
      <w:r w:rsidRPr="00FC6390">
        <w:rPr>
          <w:rFonts w:ascii="Calibri" w:hAnsi="Calibri"/>
        </w:rPr>
        <w:t xml:space="preserve">Durante el segundo semestre del 2013 se incorporó a la plantilla de investigadores el Dr. Pavel </w:t>
      </w:r>
      <w:proofErr w:type="spellStart"/>
      <w:r w:rsidRPr="00FC6390">
        <w:rPr>
          <w:rFonts w:ascii="Calibri" w:hAnsi="Calibri"/>
        </w:rPr>
        <w:t>Vorobiev</w:t>
      </w:r>
      <w:proofErr w:type="spellEnd"/>
      <w:r w:rsidRPr="00FC6390">
        <w:rPr>
          <w:rFonts w:ascii="Calibri" w:hAnsi="Calibri"/>
        </w:rPr>
        <w:t>, mediante un proyecto de retención.</w:t>
      </w:r>
    </w:p>
    <w:p w:rsidR="00D258F5" w:rsidRPr="00FC6390" w:rsidRDefault="00D258F5" w:rsidP="00CD194E">
      <w:pPr>
        <w:autoSpaceDE w:val="0"/>
        <w:autoSpaceDN w:val="0"/>
        <w:adjustRightInd w:val="0"/>
        <w:spacing w:line="360" w:lineRule="auto"/>
        <w:jc w:val="both"/>
        <w:rPr>
          <w:rFonts w:ascii="Calibri" w:hAnsi="Calibri"/>
          <w:b/>
          <w:bCs/>
          <w:i/>
          <w:sz w:val="28"/>
        </w:rPr>
      </w:pPr>
    </w:p>
    <w:p w:rsidR="00EB0577" w:rsidRPr="00FC6390" w:rsidRDefault="008B6B21" w:rsidP="00EB0577">
      <w:pPr>
        <w:spacing w:line="276" w:lineRule="auto"/>
        <w:jc w:val="both"/>
        <w:rPr>
          <w:rFonts w:ascii="Calibri" w:eastAsiaTheme="minorHAnsi" w:hAnsi="Calibri" w:cs="Tahoma"/>
          <w:b/>
          <w:sz w:val="20"/>
          <w:szCs w:val="20"/>
          <w:lang w:val="es-MX" w:eastAsia="en-US"/>
        </w:rPr>
      </w:pPr>
      <w:r w:rsidRPr="00FC6390">
        <w:rPr>
          <w:rFonts w:ascii="Calibri" w:eastAsiaTheme="minorHAnsi" w:hAnsi="Calibri" w:cs="Tahoma"/>
          <w:b/>
          <w:sz w:val="28"/>
          <w:szCs w:val="20"/>
          <w:lang w:val="es-MX" w:eastAsia="en-US"/>
        </w:rPr>
        <w:t>ARTÍCULOS PUBLICADOS</w:t>
      </w:r>
    </w:p>
    <w:p w:rsidR="00EB0577" w:rsidRPr="00FC6390" w:rsidRDefault="00EB0577" w:rsidP="00EB0577">
      <w:pPr>
        <w:spacing w:line="276" w:lineRule="auto"/>
        <w:jc w:val="both"/>
        <w:rPr>
          <w:rFonts w:ascii="Calibri" w:eastAsiaTheme="minorHAnsi" w:hAnsi="Calibri" w:cs="Tahoma"/>
          <w:b/>
          <w:sz w:val="20"/>
          <w:szCs w:val="20"/>
          <w:lang w:val="es-MX" w:eastAsia="en-US"/>
        </w:rPr>
      </w:pPr>
    </w:p>
    <w:p w:rsidR="0046655E" w:rsidRPr="00FC6390" w:rsidRDefault="00CF1960" w:rsidP="00CF1960">
      <w:pPr>
        <w:spacing w:line="276" w:lineRule="auto"/>
        <w:jc w:val="both"/>
        <w:rPr>
          <w:rFonts w:ascii="Calibri" w:hAnsi="Calibri"/>
          <w:sz w:val="32"/>
        </w:rPr>
      </w:pPr>
      <w:r w:rsidRPr="00FC6390">
        <w:rPr>
          <w:rFonts w:ascii="Calibri" w:eastAsiaTheme="minorHAnsi" w:hAnsi="Calibri" w:cs="Tahoma"/>
          <w:szCs w:val="20"/>
          <w:lang w:val="es-MX" w:eastAsia="en-US"/>
        </w:rPr>
        <w:t xml:space="preserve">El número de artículos publicados en revistas indexadas con referee de carácter internacional </w:t>
      </w:r>
      <w:r w:rsidR="00CD194E" w:rsidRPr="00FC6390">
        <w:rPr>
          <w:rFonts w:ascii="Calibri" w:eastAsiaTheme="minorHAnsi" w:hAnsi="Calibri" w:cs="Tahoma"/>
          <w:szCs w:val="20"/>
          <w:lang w:val="es-MX" w:eastAsia="en-US"/>
        </w:rPr>
        <w:t>durante</w:t>
      </w:r>
      <w:r w:rsidR="00F57D7A" w:rsidRPr="00FC6390">
        <w:rPr>
          <w:rFonts w:ascii="Calibri" w:eastAsiaTheme="minorHAnsi" w:hAnsi="Calibri" w:cs="Tahoma"/>
          <w:szCs w:val="20"/>
          <w:lang w:val="es-MX" w:eastAsia="en-US"/>
        </w:rPr>
        <w:t xml:space="preserve"> el primer semestre del </w:t>
      </w:r>
      <w:r w:rsidR="00293274" w:rsidRPr="00FC6390">
        <w:rPr>
          <w:rFonts w:ascii="Calibri" w:eastAsiaTheme="minorHAnsi" w:hAnsi="Calibri" w:cs="Tahoma"/>
          <w:szCs w:val="20"/>
          <w:lang w:val="es-MX" w:eastAsia="en-US"/>
        </w:rPr>
        <w:t xml:space="preserve"> 2013</w:t>
      </w:r>
      <w:r w:rsidRPr="00FC6390">
        <w:rPr>
          <w:rFonts w:ascii="Calibri" w:eastAsiaTheme="minorHAnsi" w:hAnsi="Calibri" w:cs="Tahoma"/>
          <w:szCs w:val="20"/>
          <w:lang w:val="es-MX" w:eastAsia="en-US"/>
        </w:rPr>
        <w:t xml:space="preserve"> fue de </w:t>
      </w:r>
      <w:r w:rsidR="008B03A1" w:rsidRPr="00FC6390">
        <w:rPr>
          <w:rFonts w:ascii="Calibri" w:eastAsiaTheme="minorHAnsi" w:hAnsi="Calibri" w:cs="Tahoma"/>
          <w:b/>
          <w:szCs w:val="20"/>
          <w:u w:val="single"/>
          <w:lang w:val="es-MX" w:eastAsia="en-US"/>
        </w:rPr>
        <w:t>41</w:t>
      </w:r>
      <w:r w:rsidR="00264ACD" w:rsidRPr="00FC6390">
        <w:rPr>
          <w:rFonts w:ascii="Calibri" w:eastAsiaTheme="minorHAnsi" w:hAnsi="Calibri" w:cs="Tahoma"/>
          <w:b/>
          <w:szCs w:val="20"/>
          <w:u w:val="single"/>
          <w:lang w:val="es-MX" w:eastAsia="en-US"/>
        </w:rPr>
        <w:t>.</w:t>
      </w:r>
    </w:p>
    <w:p w:rsidR="004536CE" w:rsidRPr="00FC6390" w:rsidRDefault="004536CE" w:rsidP="004536CE">
      <w:pPr>
        <w:autoSpaceDE w:val="0"/>
        <w:autoSpaceDN w:val="0"/>
        <w:adjustRightInd w:val="0"/>
        <w:jc w:val="both"/>
        <w:rPr>
          <w:rFonts w:ascii="Calibri" w:eastAsiaTheme="minorHAnsi" w:hAnsi="Calibri" w:cs="Tahoma"/>
          <w:bCs/>
          <w:i/>
          <w:sz w:val="20"/>
          <w:szCs w:val="20"/>
          <w:lang w:val="es-MX" w:eastAsia="en-US"/>
        </w:rPr>
      </w:pPr>
    </w:p>
    <w:p w:rsidR="004536CE" w:rsidRPr="00FC6390" w:rsidRDefault="004536CE" w:rsidP="004536CE">
      <w:pPr>
        <w:autoSpaceDE w:val="0"/>
        <w:autoSpaceDN w:val="0"/>
        <w:adjustRightInd w:val="0"/>
        <w:jc w:val="both"/>
        <w:rPr>
          <w:rFonts w:ascii="Calibri" w:eastAsiaTheme="minorHAnsi" w:hAnsi="Calibri" w:cs="Tahoma"/>
          <w:bCs/>
          <w:i/>
          <w:sz w:val="20"/>
          <w:szCs w:val="20"/>
          <w:lang w:val="es-MX" w:eastAsia="en-US"/>
        </w:rPr>
      </w:pPr>
    </w:p>
    <w:p w:rsidR="00B30AF5" w:rsidRPr="00FC6390" w:rsidRDefault="00646BB4" w:rsidP="00B30AF5">
      <w:pPr>
        <w:pStyle w:val="Prrafodelista"/>
        <w:numPr>
          <w:ilvl w:val="0"/>
          <w:numId w:val="25"/>
        </w:numPr>
        <w:spacing w:line="276" w:lineRule="auto"/>
        <w:jc w:val="both"/>
        <w:rPr>
          <w:rFonts w:ascii="Calibri" w:eastAsiaTheme="minorHAnsi" w:hAnsi="Calibri" w:cs="Tahoma"/>
          <w:lang w:val="en-US" w:eastAsia="en-US"/>
        </w:rPr>
      </w:pPr>
      <w:r w:rsidRPr="00FC6390">
        <w:rPr>
          <w:rFonts w:ascii="Calibri" w:eastAsiaTheme="minorHAnsi" w:hAnsi="Calibri" w:cs="Tahoma"/>
          <w:b/>
          <w:lang w:val="en-US" w:eastAsia="en-US"/>
        </w:rPr>
        <w:t xml:space="preserve">P.P. </w:t>
      </w:r>
      <w:proofErr w:type="spellStart"/>
      <w:r w:rsidRPr="00FC6390">
        <w:rPr>
          <w:rFonts w:ascii="Calibri" w:eastAsiaTheme="minorHAnsi" w:hAnsi="Calibri" w:cs="Tahoma"/>
          <w:b/>
          <w:lang w:val="en-US" w:eastAsia="en-US"/>
        </w:rPr>
        <w:t>Horley</w:t>
      </w:r>
      <w:proofErr w:type="spellEnd"/>
      <w:proofErr w:type="gramStart"/>
      <w:r w:rsidRPr="00FC6390">
        <w:rPr>
          <w:rFonts w:ascii="Calibri" w:eastAsiaTheme="minorHAnsi" w:hAnsi="Calibri" w:cs="Tahoma"/>
          <w:b/>
          <w:lang w:val="en-US" w:eastAsia="en-US"/>
        </w:rPr>
        <w:t xml:space="preserve">, </w:t>
      </w:r>
      <w:r w:rsidRPr="00FC6390">
        <w:rPr>
          <w:rFonts w:ascii="Calibri" w:eastAsiaTheme="minorHAnsi" w:hAnsi="Calibri" w:cs="Tahoma"/>
          <w:lang w:val="en-US" w:eastAsia="en-US"/>
        </w:rPr>
        <w:t xml:space="preserve"> Yu</w:t>
      </w:r>
      <w:proofErr w:type="gramEnd"/>
      <w:r w:rsidRPr="00FC6390">
        <w:rPr>
          <w:rFonts w:ascii="Calibri" w:eastAsiaTheme="minorHAnsi" w:hAnsi="Calibri" w:cs="Tahoma"/>
          <w:lang w:val="en-US" w:eastAsia="en-US"/>
        </w:rPr>
        <w:t xml:space="preserve">. 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Vorobiev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 xml:space="preserve">, V. R. Vieira, “Theoretical 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descriptionof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 xml:space="preserve"> cylindrical 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nano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 xml:space="preserve">-structures, including pores in semiconductors” 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Physica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 xml:space="preserve"> E 51 (2013) 29- 36.</w:t>
      </w:r>
    </w:p>
    <w:p w:rsidR="00B30AF5" w:rsidRPr="00FC6390" w:rsidRDefault="00B30AF5" w:rsidP="00B30AF5">
      <w:pPr>
        <w:spacing w:line="276" w:lineRule="auto"/>
        <w:ind w:left="360"/>
        <w:jc w:val="both"/>
        <w:rPr>
          <w:rFonts w:ascii="Calibri" w:eastAsiaTheme="minorHAnsi" w:hAnsi="Calibri" w:cs="Tahoma"/>
          <w:lang w:val="en-US" w:eastAsia="en-US"/>
        </w:rPr>
      </w:pPr>
    </w:p>
    <w:p w:rsidR="00B30AF5" w:rsidRPr="00FC6390" w:rsidRDefault="00646BB4" w:rsidP="00B30AF5">
      <w:pPr>
        <w:pStyle w:val="Prrafodelista"/>
        <w:numPr>
          <w:ilvl w:val="0"/>
          <w:numId w:val="25"/>
        </w:numPr>
        <w:spacing w:line="276" w:lineRule="auto"/>
        <w:jc w:val="both"/>
        <w:rPr>
          <w:rFonts w:ascii="Calibri" w:eastAsiaTheme="minorHAnsi" w:hAnsi="Calibri" w:cs="Tahoma"/>
          <w:lang w:val="en-US" w:eastAsia="en-US"/>
        </w:rPr>
      </w:pPr>
      <w:r w:rsidRPr="00FC6390">
        <w:rPr>
          <w:rFonts w:ascii="Calibri" w:eastAsiaTheme="minorHAnsi" w:hAnsi="Calibri" w:cs="Tahoma"/>
          <w:lang w:val="en-US" w:eastAsia="en-US"/>
        </w:rPr>
        <w:t xml:space="preserve">A. 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Sukhov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 xml:space="preserve">, </w:t>
      </w:r>
      <w:r w:rsidRPr="00FC6390">
        <w:rPr>
          <w:rFonts w:ascii="Calibri" w:eastAsiaTheme="minorHAnsi" w:hAnsi="Calibri" w:cs="Tahoma"/>
          <w:b/>
          <w:lang w:val="en-US" w:eastAsia="en-US"/>
        </w:rPr>
        <w:t xml:space="preserve">P.P. </w:t>
      </w:r>
      <w:proofErr w:type="spellStart"/>
      <w:r w:rsidRPr="00FC6390">
        <w:rPr>
          <w:rFonts w:ascii="Calibri" w:eastAsiaTheme="minorHAnsi" w:hAnsi="Calibri" w:cs="Tahoma"/>
          <w:b/>
          <w:lang w:val="en-US" w:eastAsia="en-US"/>
        </w:rPr>
        <w:t>Horley</w:t>
      </w:r>
      <w:proofErr w:type="spellEnd"/>
      <w:proofErr w:type="gramStart"/>
      <w:r w:rsidRPr="00FC6390">
        <w:rPr>
          <w:rFonts w:ascii="Calibri" w:eastAsiaTheme="minorHAnsi" w:hAnsi="Calibri" w:cs="Tahoma"/>
          <w:b/>
          <w:lang w:val="en-US" w:eastAsia="en-US"/>
        </w:rPr>
        <w:t xml:space="preserve">, </w:t>
      </w:r>
      <w:r w:rsidR="0074749F" w:rsidRPr="00FC6390">
        <w:rPr>
          <w:rFonts w:ascii="Calibri" w:eastAsiaTheme="minorHAnsi" w:hAnsi="Calibri" w:cs="Tahoma"/>
          <w:lang w:val="en-US" w:eastAsia="en-US"/>
        </w:rPr>
        <w:t xml:space="preserve"> C</w:t>
      </w:r>
      <w:proofErr w:type="gramEnd"/>
      <w:r w:rsidR="0074749F" w:rsidRPr="00FC6390">
        <w:rPr>
          <w:rFonts w:ascii="Calibri" w:eastAsiaTheme="minorHAnsi" w:hAnsi="Calibri" w:cs="Tahoma"/>
          <w:lang w:val="en-US" w:eastAsia="en-US"/>
        </w:rPr>
        <w:t xml:space="preserve"> </w:t>
      </w:r>
      <w:r w:rsidRPr="00FC6390">
        <w:rPr>
          <w:rFonts w:ascii="Calibri" w:eastAsiaTheme="minorHAnsi" w:hAnsi="Calibri" w:cs="Tahoma"/>
          <w:lang w:val="en-US" w:eastAsia="en-US"/>
        </w:rPr>
        <w:t xml:space="preserve">L. 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Jia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 xml:space="preserve">, and J. 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Berakdar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>, “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Magnetoelectric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 xml:space="preserve"> 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courpling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 xml:space="preserve"> in a ferroelectic7 ferromagnetic chain revealed by ferromagnetic resonance” Journal of Applied Physics 113(2013) 013908</w:t>
      </w:r>
      <w:r w:rsidR="00DF2100" w:rsidRPr="00FC6390">
        <w:rPr>
          <w:rFonts w:ascii="Calibri" w:eastAsiaTheme="minorHAnsi" w:hAnsi="Calibri" w:cs="Tahoma"/>
          <w:lang w:val="en-US" w:eastAsia="en-US"/>
        </w:rPr>
        <w:t>.</w:t>
      </w:r>
    </w:p>
    <w:p w:rsidR="00DF2100" w:rsidRPr="00FC6390" w:rsidRDefault="00DF2100" w:rsidP="00DF2100">
      <w:pPr>
        <w:spacing w:line="276" w:lineRule="auto"/>
        <w:jc w:val="both"/>
        <w:rPr>
          <w:rFonts w:ascii="Calibri" w:eastAsiaTheme="minorHAnsi" w:hAnsi="Calibri" w:cs="Tahoma"/>
          <w:lang w:val="en-US" w:eastAsia="en-US"/>
        </w:rPr>
      </w:pPr>
    </w:p>
    <w:p w:rsidR="00DF2100" w:rsidRPr="00FC6390" w:rsidRDefault="00DF2100" w:rsidP="00DF2100">
      <w:pPr>
        <w:pStyle w:val="Prrafodelista"/>
        <w:numPr>
          <w:ilvl w:val="0"/>
          <w:numId w:val="25"/>
        </w:numPr>
        <w:jc w:val="both"/>
        <w:rPr>
          <w:rFonts w:ascii="Calibri" w:hAnsi="Calibri"/>
          <w:lang w:val="en-US"/>
        </w:rPr>
      </w:pPr>
      <w:r w:rsidRPr="00FC6390">
        <w:rPr>
          <w:rFonts w:ascii="Calibri" w:hAnsi="Calibri"/>
          <w:lang w:val="en-US"/>
        </w:rPr>
        <w:t xml:space="preserve">L. </w:t>
      </w:r>
      <w:proofErr w:type="spellStart"/>
      <w:r w:rsidRPr="00FC6390">
        <w:rPr>
          <w:rFonts w:ascii="Calibri" w:hAnsi="Calibri"/>
          <w:lang w:val="en-US"/>
        </w:rPr>
        <w:t>Chotorlishvili</w:t>
      </w:r>
      <w:proofErr w:type="spellEnd"/>
      <w:r w:rsidRPr="00FC6390">
        <w:rPr>
          <w:rFonts w:ascii="Calibri" w:hAnsi="Calibri"/>
          <w:lang w:val="en-US"/>
        </w:rPr>
        <w:t xml:space="preserve">, Z. </w:t>
      </w:r>
      <w:proofErr w:type="spellStart"/>
      <w:r w:rsidRPr="00FC6390">
        <w:rPr>
          <w:rFonts w:ascii="Calibri" w:hAnsi="Calibri"/>
          <w:lang w:val="en-US"/>
        </w:rPr>
        <w:t>Toklikishvili</w:t>
      </w:r>
      <w:proofErr w:type="spellEnd"/>
      <w:r w:rsidRPr="00FC6390">
        <w:rPr>
          <w:rFonts w:ascii="Calibri" w:hAnsi="Calibri"/>
          <w:lang w:val="en-US"/>
        </w:rPr>
        <w:t xml:space="preserve">, A. </w:t>
      </w:r>
      <w:proofErr w:type="spellStart"/>
      <w:r w:rsidRPr="00FC6390">
        <w:rPr>
          <w:rFonts w:ascii="Calibri" w:hAnsi="Calibri"/>
          <w:lang w:val="en-US"/>
        </w:rPr>
        <w:t>Sukhov</w:t>
      </w:r>
      <w:proofErr w:type="spellEnd"/>
      <w:r w:rsidRPr="00FC6390">
        <w:rPr>
          <w:rFonts w:ascii="Calibri" w:hAnsi="Calibri"/>
          <w:lang w:val="en-US"/>
        </w:rPr>
        <w:t xml:space="preserve">, </w:t>
      </w:r>
      <w:r w:rsidRPr="00FC6390">
        <w:rPr>
          <w:rFonts w:ascii="Calibri" w:hAnsi="Calibri"/>
          <w:b/>
          <w:lang w:val="en-US"/>
        </w:rPr>
        <w:t xml:space="preserve">P.P. </w:t>
      </w:r>
      <w:proofErr w:type="spellStart"/>
      <w:r w:rsidRPr="00FC6390">
        <w:rPr>
          <w:rFonts w:ascii="Calibri" w:hAnsi="Calibri"/>
          <w:b/>
          <w:lang w:val="en-US"/>
        </w:rPr>
        <w:t>Horley</w:t>
      </w:r>
      <w:proofErr w:type="spellEnd"/>
      <w:r w:rsidRPr="00FC6390">
        <w:rPr>
          <w:rFonts w:ascii="Calibri" w:hAnsi="Calibri"/>
          <w:lang w:val="en-US"/>
        </w:rPr>
        <w:t xml:space="preserve">, V.K. </w:t>
      </w:r>
      <w:proofErr w:type="spellStart"/>
      <w:r w:rsidRPr="00FC6390">
        <w:rPr>
          <w:rFonts w:ascii="Calibri" w:hAnsi="Calibri"/>
          <w:lang w:val="en-US"/>
        </w:rPr>
        <w:t>Dugaev</w:t>
      </w:r>
      <w:proofErr w:type="spellEnd"/>
      <w:r w:rsidRPr="00FC6390">
        <w:rPr>
          <w:rFonts w:ascii="Calibri" w:hAnsi="Calibri"/>
          <w:lang w:val="en-US"/>
        </w:rPr>
        <w:t xml:space="preserve">, V.R. Vieira, S. </w:t>
      </w:r>
      <w:proofErr w:type="spellStart"/>
      <w:r w:rsidRPr="00FC6390">
        <w:rPr>
          <w:rFonts w:ascii="Calibri" w:hAnsi="Calibri"/>
          <w:lang w:val="en-US"/>
        </w:rPr>
        <w:t>Trimper</w:t>
      </w:r>
      <w:proofErr w:type="spellEnd"/>
      <w:r w:rsidRPr="00FC6390">
        <w:rPr>
          <w:rFonts w:ascii="Calibri" w:hAnsi="Calibri"/>
          <w:lang w:val="en-US"/>
        </w:rPr>
        <w:t xml:space="preserve">, and J. </w:t>
      </w:r>
      <w:proofErr w:type="spellStart"/>
      <w:r w:rsidRPr="00FC6390">
        <w:rPr>
          <w:rFonts w:ascii="Calibri" w:hAnsi="Calibri"/>
          <w:lang w:val="en-US"/>
        </w:rPr>
        <w:t>Berakdar</w:t>
      </w:r>
      <w:proofErr w:type="spellEnd"/>
      <w:r w:rsidRPr="00FC6390">
        <w:rPr>
          <w:rFonts w:ascii="Calibri" w:hAnsi="Calibri"/>
          <w:lang w:val="en-US"/>
        </w:rPr>
        <w:t xml:space="preserve">, Thermally activated in-plane magnetization rotation induced by spin torque, Journal of Applied Physics </w:t>
      </w:r>
      <w:r w:rsidRPr="00FC6390">
        <w:rPr>
          <w:rFonts w:ascii="Calibri" w:hAnsi="Calibri"/>
          <w:b/>
          <w:lang w:val="en-US"/>
        </w:rPr>
        <w:t>114</w:t>
      </w:r>
      <w:r w:rsidRPr="00FC6390">
        <w:rPr>
          <w:rFonts w:ascii="Calibri" w:hAnsi="Calibri"/>
          <w:lang w:val="en-US"/>
        </w:rPr>
        <w:t xml:space="preserve"> (2013) 123906.</w:t>
      </w:r>
    </w:p>
    <w:p w:rsidR="00B30AF5" w:rsidRPr="00FC6390" w:rsidRDefault="00B30AF5" w:rsidP="002A6D5A">
      <w:pPr>
        <w:spacing w:line="276" w:lineRule="auto"/>
        <w:jc w:val="both"/>
        <w:rPr>
          <w:rFonts w:ascii="Calibri" w:eastAsiaTheme="minorHAnsi" w:hAnsi="Calibri" w:cs="Tahoma"/>
          <w:lang w:val="en-US" w:eastAsia="en-US"/>
        </w:rPr>
      </w:pPr>
    </w:p>
    <w:p w:rsidR="00B30AF5" w:rsidRPr="00FC6390" w:rsidRDefault="00B30AF5" w:rsidP="00B30AF5">
      <w:pPr>
        <w:spacing w:line="276" w:lineRule="auto"/>
        <w:ind w:left="360"/>
        <w:jc w:val="both"/>
        <w:rPr>
          <w:rFonts w:ascii="Calibri" w:hAnsi="Calibri" w:cs="Tahoma"/>
          <w:lang w:val="en-US" w:eastAsia="en-US"/>
        </w:rPr>
      </w:pPr>
    </w:p>
    <w:p w:rsidR="00CC340F" w:rsidRPr="00FC6390" w:rsidRDefault="00D37A71" w:rsidP="00B30AF5">
      <w:pPr>
        <w:pStyle w:val="Prrafodelista"/>
        <w:numPr>
          <w:ilvl w:val="0"/>
          <w:numId w:val="25"/>
        </w:numPr>
        <w:spacing w:line="276" w:lineRule="auto"/>
        <w:jc w:val="both"/>
        <w:rPr>
          <w:rFonts w:ascii="Calibri" w:hAnsi="Calibri" w:cs="Tahoma"/>
          <w:lang w:val="en-US" w:eastAsia="en-US"/>
        </w:rPr>
      </w:pPr>
      <w:proofErr w:type="spellStart"/>
      <w:r w:rsidRPr="00FC6390">
        <w:rPr>
          <w:rFonts w:ascii="Calibri" w:hAnsi="Calibri" w:cs="Tahoma"/>
          <w:b/>
          <w:lang w:val="en-US" w:eastAsia="en-US"/>
        </w:rPr>
        <w:t>Mayén-Mondragón</w:t>
      </w:r>
      <w:proofErr w:type="spellEnd"/>
      <w:r w:rsidRPr="00FC6390">
        <w:rPr>
          <w:rFonts w:ascii="Calibri" w:hAnsi="Calibri" w:cs="Tahoma"/>
          <w:b/>
          <w:lang w:val="en-US" w:eastAsia="en-US"/>
        </w:rPr>
        <w:t>, R</w:t>
      </w:r>
      <w:r w:rsidRPr="00FC6390">
        <w:rPr>
          <w:rFonts w:ascii="Calibri" w:hAnsi="Calibri" w:cs="Tahoma"/>
          <w:lang w:val="en-US" w:eastAsia="en-US"/>
        </w:rPr>
        <w:t xml:space="preserve">.; </w:t>
      </w:r>
      <w:proofErr w:type="spellStart"/>
      <w:r w:rsidR="00293274" w:rsidRPr="00FC6390">
        <w:rPr>
          <w:rFonts w:ascii="Calibri" w:hAnsi="Calibri" w:cs="Tahoma"/>
          <w:lang w:val="en-US" w:eastAsia="en-US"/>
        </w:rPr>
        <w:t>Yánez</w:t>
      </w:r>
      <w:proofErr w:type="spellEnd"/>
      <w:r w:rsidR="00293274" w:rsidRPr="00FC6390">
        <w:rPr>
          <w:rFonts w:ascii="Calibri" w:hAnsi="Calibri" w:cs="Tahoma"/>
          <w:lang w:val="en-US" w:eastAsia="en-US"/>
        </w:rPr>
        <w:t xml:space="preserve">-Limón, J.M.; </w:t>
      </w:r>
      <w:proofErr w:type="spellStart"/>
      <w:r w:rsidR="00293274" w:rsidRPr="00FC6390">
        <w:rPr>
          <w:rFonts w:ascii="Calibri" w:hAnsi="Calibri" w:cs="Tahoma"/>
          <w:lang w:val="en-US" w:eastAsia="en-US"/>
        </w:rPr>
        <w:t>Moya-Canul</w:t>
      </w:r>
      <w:proofErr w:type="spellEnd"/>
      <w:r w:rsidR="00293274" w:rsidRPr="00FC6390">
        <w:rPr>
          <w:rFonts w:ascii="Calibri" w:hAnsi="Calibri" w:cs="Tahoma"/>
          <w:lang w:val="en-US" w:eastAsia="en-US"/>
        </w:rPr>
        <w:t>, K. M.; Herrera-Gomez, A.; Vazquez-</w:t>
      </w:r>
      <w:proofErr w:type="spellStart"/>
      <w:r w:rsidR="00293274" w:rsidRPr="00FC6390">
        <w:rPr>
          <w:rFonts w:ascii="Calibri" w:hAnsi="Calibri" w:cs="Tahoma"/>
          <w:lang w:val="en-US" w:eastAsia="en-US"/>
        </w:rPr>
        <w:t>Lepe</w:t>
      </w:r>
      <w:proofErr w:type="spellEnd"/>
      <w:r w:rsidR="00293274" w:rsidRPr="00FC6390">
        <w:rPr>
          <w:rFonts w:ascii="Calibri" w:hAnsi="Calibri" w:cs="Tahoma"/>
          <w:lang w:val="en-US" w:eastAsia="en-US"/>
        </w:rPr>
        <w:t xml:space="preserve">, M.; </w:t>
      </w:r>
      <w:r w:rsidR="0074749F" w:rsidRPr="00FC6390">
        <w:rPr>
          <w:rFonts w:ascii="Calibri" w:hAnsi="Calibri" w:cs="Tahoma"/>
          <w:lang w:val="en-US" w:eastAsia="en-US"/>
        </w:rPr>
        <w:t>E</w:t>
      </w:r>
      <w:r w:rsidR="00293274" w:rsidRPr="00FC6390">
        <w:rPr>
          <w:rFonts w:ascii="Calibri" w:hAnsi="Calibri" w:cs="Tahoma"/>
          <w:lang w:val="en-US" w:eastAsia="en-US"/>
        </w:rPr>
        <w:t>spinoza-</w:t>
      </w:r>
      <w:proofErr w:type="spellStart"/>
      <w:r w:rsidR="00293274" w:rsidRPr="00FC6390">
        <w:rPr>
          <w:rFonts w:ascii="Calibri" w:hAnsi="Calibri" w:cs="Tahoma"/>
          <w:lang w:val="en-US" w:eastAsia="en-US"/>
        </w:rPr>
        <w:t>Beltrán</w:t>
      </w:r>
      <w:proofErr w:type="spellEnd"/>
      <w:r w:rsidR="00293274" w:rsidRPr="00FC6390">
        <w:rPr>
          <w:rFonts w:ascii="Calibri" w:hAnsi="Calibri" w:cs="Tahoma"/>
          <w:lang w:val="en-US" w:eastAsia="en-US"/>
        </w:rPr>
        <w:t xml:space="preserve">, F. and </w:t>
      </w:r>
      <w:proofErr w:type="spellStart"/>
      <w:r w:rsidR="00293274" w:rsidRPr="00FC6390">
        <w:rPr>
          <w:rFonts w:ascii="Calibri" w:hAnsi="Calibri" w:cs="Tahoma"/>
          <w:lang w:val="en-US" w:eastAsia="en-US"/>
        </w:rPr>
        <w:t>López</w:t>
      </w:r>
      <w:proofErr w:type="spellEnd"/>
      <w:r w:rsidR="00293274" w:rsidRPr="00FC6390">
        <w:rPr>
          <w:rFonts w:ascii="Calibri" w:hAnsi="Calibri" w:cs="Tahoma"/>
          <w:lang w:val="en-US" w:eastAsia="en-US"/>
        </w:rPr>
        <w:t xml:space="preserve"> </w:t>
      </w:r>
      <w:proofErr w:type="spellStart"/>
      <w:r w:rsidR="00293274" w:rsidRPr="00FC6390">
        <w:rPr>
          <w:rFonts w:ascii="Calibri" w:hAnsi="Calibri" w:cs="Tahoma"/>
          <w:lang w:val="en-US" w:eastAsia="en-US"/>
        </w:rPr>
        <w:t>Beltrán</w:t>
      </w:r>
      <w:proofErr w:type="spellEnd"/>
      <w:r w:rsidR="00293274" w:rsidRPr="00FC6390">
        <w:rPr>
          <w:rFonts w:ascii="Calibri" w:hAnsi="Calibri" w:cs="Tahoma"/>
          <w:lang w:val="en-US" w:eastAsia="en-US"/>
        </w:rPr>
        <w:t xml:space="preserve">, A. M. “Characterization of lead </w:t>
      </w:r>
      <w:proofErr w:type="spellStart"/>
      <w:r w:rsidR="00293274" w:rsidRPr="00FC6390">
        <w:rPr>
          <w:rFonts w:ascii="Calibri" w:hAnsi="Calibri" w:cs="Tahoma"/>
          <w:lang w:val="en-US" w:eastAsia="en-US"/>
        </w:rPr>
        <w:t>zirconate</w:t>
      </w:r>
      <w:proofErr w:type="spellEnd"/>
      <w:r w:rsidR="00293274" w:rsidRPr="00FC6390">
        <w:rPr>
          <w:rFonts w:ascii="Calibri" w:hAnsi="Calibri" w:cs="Tahoma"/>
          <w:lang w:val="en-US" w:eastAsia="en-US"/>
        </w:rPr>
        <w:t xml:space="preserve"> </w:t>
      </w:r>
      <w:proofErr w:type="spellStart"/>
      <w:r w:rsidR="00293274" w:rsidRPr="00FC6390">
        <w:rPr>
          <w:rFonts w:ascii="Calibri" w:hAnsi="Calibri" w:cs="Tahoma"/>
          <w:lang w:val="en-US" w:eastAsia="en-US"/>
        </w:rPr>
        <w:t>titanate</w:t>
      </w:r>
      <w:proofErr w:type="spellEnd"/>
      <w:r w:rsidR="00293274" w:rsidRPr="00FC6390">
        <w:rPr>
          <w:rFonts w:ascii="Calibri" w:hAnsi="Calibri" w:cs="Tahoma"/>
          <w:lang w:val="en-US" w:eastAsia="en-US"/>
        </w:rPr>
        <w:t xml:space="preserve"> (53/547) films fabricated by a simplified sol-gel acetic-acid route “J Mater </w:t>
      </w:r>
      <w:proofErr w:type="spellStart"/>
      <w:r w:rsidR="00293274" w:rsidRPr="00FC6390">
        <w:rPr>
          <w:rFonts w:ascii="Calibri" w:hAnsi="Calibri" w:cs="Tahoma"/>
          <w:lang w:val="en-US" w:eastAsia="en-US"/>
        </w:rPr>
        <w:t>Sci</w:t>
      </w:r>
      <w:proofErr w:type="spellEnd"/>
      <w:r w:rsidR="00293274" w:rsidRPr="00FC6390">
        <w:rPr>
          <w:rFonts w:ascii="Calibri" w:hAnsi="Calibri" w:cs="Tahoma"/>
          <w:lang w:val="en-US" w:eastAsia="en-US"/>
        </w:rPr>
        <w:t xml:space="preserve">: Mater Electron </w:t>
      </w:r>
      <w:r w:rsidR="00293274" w:rsidRPr="00FC6390">
        <w:rPr>
          <w:rFonts w:ascii="Calibri" w:hAnsi="Calibri" w:cs="Tahoma"/>
          <w:b/>
          <w:lang w:val="en-US" w:eastAsia="en-US"/>
        </w:rPr>
        <w:t xml:space="preserve">24 </w:t>
      </w:r>
      <w:r w:rsidR="00293274" w:rsidRPr="00FC6390">
        <w:rPr>
          <w:rFonts w:ascii="Calibri" w:hAnsi="Calibri" w:cs="Tahoma"/>
          <w:lang w:val="en-US" w:eastAsia="en-US"/>
        </w:rPr>
        <w:t>1981-1988 (2013)</w:t>
      </w:r>
    </w:p>
    <w:p w:rsidR="00646BB4" w:rsidRPr="00FC6390" w:rsidRDefault="00646BB4" w:rsidP="00646BB4">
      <w:pPr>
        <w:pStyle w:val="Prrafodelista"/>
        <w:spacing w:line="276" w:lineRule="auto"/>
        <w:jc w:val="both"/>
        <w:rPr>
          <w:rFonts w:ascii="Calibri" w:hAnsi="Calibri" w:cs="Tahoma"/>
          <w:b/>
          <w:lang w:val="en-US" w:eastAsia="en-US"/>
        </w:rPr>
      </w:pPr>
    </w:p>
    <w:p w:rsidR="000756B1" w:rsidRPr="00FC6390" w:rsidRDefault="000756B1" w:rsidP="000756B1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Calibri" w:hAnsi="Calibri" w:cs="Tahoma"/>
          <w:iCs/>
          <w:lang w:val="en-US"/>
        </w:rPr>
      </w:pPr>
      <w:r w:rsidRPr="00FC6390">
        <w:rPr>
          <w:rFonts w:ascii="Calibri" w:hAnsi="Calibri" w:cs="Tahoma"/>
          <w:b/>
          <w:iCs/>
          <w:lang w:val="en-US"/>
        </w:rPr>
        <w:t xml:space="preserve">A. </w:t>
      </w:r>
      <w:proofErr w:type="spellStart"/>
      <w:r w:rsidRPr="00FC6390">
        <w:rPr>
          <w:rFonts w:ascii="Calibri" w:hAnsi="Calibri" w:cs="Tahoma"/>
          <w:b/>
          <w:iCs/>
          <w:lang w:val="en-US"/>
        </w:rPr>
        <w:t>Arizmendi</w:t>
      </w:r>
      <w:proofErr w:type="spellEnd"/>
      <w:r w:rsidRPr="00FC6390">
        <w:rPr>
          <w:rFonts w:ascii="Calibri" w:hAnsi="Calibri" w:cs="Tahoma"/>
          <w:b/>
          <w:iCs/>
          <w:lang w:val="en-US"/>
        </w:rPr>
        <w:t xml:space="preserve">- </w:t>
      </w:r>
      <w:proofErr w:type="spellStart"/>
      <w:r w:rsidRPr="00FC6390">
        <w:rPr>
          <w:rFonts w:ascii="Calibri" w:hAnsi="Calibri" w:cs="Tahoma"/>
          <w:b/>
          <w:iCs/>
          <w:lang w:val="en-US"/>
        </w:rPr>
        <w:t>Morquecho</w:t>
      </w:r>
      <w:proofErr w:type="spellEnd"/>
      <w:r w:rsidRPr="00FC6390">
        <w:rPr>
          <w:rFonts w:ascii="Calibri" w:hAnsi="Calibri" w:cs="Tahoma"/>
          <w:b/>
          <w:iCs/>
          <w:lang w:val="en-US"/>
        </w:rPr>
        <w:t>,</w:t>
      </w:r>
      <w:r w:rsidRPr="00FC6390">
        <w:rPr>
          <w:rFonts w:ascii="Calibri" w:hAnsi="Calibri" w:cs="Tahoma"/>
          <w:iCs/>
          <w:lang w:val="en-US"/>
        </w:rPr>
        <w:t xml:space="preserve"> A. Chávez-Valdez, C. H. Navarro, K. J. Moreno Performance evaluation of chitosan/hydroxyapatit</w:t>
      </w:r>
      <w:r w:rsidR="0074749F" w:rsidRPr="00FC6390">
        <w:rPr>
          <w:rFonts w:ascii="Calibri" w:hAnsi="Calibri" w:cs="Tahoma"/>
          <w:iCs/>
          <w:lang w:val="en-US"/>
        </w:rPr>
        <w:t>e composite coating on ultrahigh</w:t>
      </w:r>
      <w:r w:rsidRPr="00FC6390">
        <w:rPr>
          <w:rFonts w:ascii="Calibri" w:hAnsi="Calibri" w:cs="Tahoma"/>
          <w:iCs/>
          <w:lang w:val="en-US"/>
        </w:rPr>
        <w:t xml:space="preserve"> molecular </w:t>
      </w:r>
      <w:r w:rsidR="0074749F" w:rsidRPr="00FC6390">
        <w:rPr>
          <w:rFonts w:ascii="Calibri" w:hAnsi="Calibri" w:cs="Tahoma"/>
          <w:iCs/>
          <w:lang w:val="en-US"/>
        </w:rPr>
        <w:t>weight</w:t>
      </w:r>
      <w:r w:rsidRPr="00FC6390">
        <w:rPr>
          <w:rFonts w:ascii="Calibri" w:hAnsi="Calibri" w:cs="Tahoma"/>
          <w:iCs/>
          <w:lang w:val="en-US"/>
        </w:rPr>
        <w:t xml:space="preserve"> polyethylene.</w:t>
      </w:r>
      <w:r w:rsidR="0074749F" w:rsidRPr="00FC6390">
        <w:rPr>
          <w:rFonts w:ascii="Calibri" w:hAnsi="Calibri" w:cs="Tahoma"/>
          <w:iCs/>
          <w:lang w:val="en-US"/>
        </w:rPr>
        <w:t xml:space="preserve"> </w:t>
      </w:r>
      <w:r w:rsidR="00081F10" w:rsidRPr="00FC6390">
        <w:rPr>
          <w:rFonts w:ascii="Calibri" w:hAnsi="Calibri" w:cs="Tahoma"/>
          <w:iCs/>
          <w:lang w:val="en-US"/>
        </w:rPr>
        <w:t>Polymer Testing 32 (2013) 32-37.</w:t>
      </w:r>
    </w:p>
    <w:p w:rsidR="0074749F" w:rsidRPr="002A6D5A" w:rsidRDefault="0074749F" w:rsidP="002A6D5A">
      <w:pPr>
        <w:autoSpaceDE w:val="0"/>
        <w:autoSpaceDN w:val="0"/>
        <w:adjustRightInd w:val="0"/>
        <w:jc w:val="both"/>
        <w:rPr>
          <w:rFonts w:ascii="Calibri" w:hAnsi="Calibri" w:cs="Tahoma"/>
          <w:iCs/>
          <w:lang w:val="en-US"/>
        </w:rPr>
      </w:pPr>
    </w:p>
    <w:p w:rsidR="0074749F" w:rsidRPr="00FC6390" w:rsidRDefault="0074749F" w:rsidP="0074749F">
      <w:pPr>
        <w:autoSpaceDE w:val="0"/>
        <w:autoSpaceDN w:val="0"/>
        <w:adjustRightInd w:val="0"/>
        <w:jc w:val="both"/>
        <w:rPr>
          <w:rFonts w:ascii="Calibri" w:hAnsi="Calibri" w:cs="Tahoma"/>
          <w:iCs/>
          <w:lang w:val="es-MX"/>
        </w:rPr>
      </w:pPr>
    </w:p>
    <w:p w:rsidR="00BE6DB6" w:rsidRPr="00FC6390" w:rsidRDefault="0074749F" w:rsidP="009B0575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Calibri" w:hAnsi="Calibri" w:cs="Tahoma"/>
          <w:iCs/>
          <w:lang w:val="en-US"/>
        </w:rPr>
      </w:pPr>
      <w:r w:rsidRPr="00FC6390">
        <w:rPr>
          <w:rFonts w:ascii="Calibri" w:hAnsi="Calibri" w:cs="Tahoma"/>
          <w:iCs/>
          <w:lang w:val="es-MX"/>
        </w:rPr>
        <w:lastRenderedPageBreak/>
        <w:t>F. García–</w:t>
      </w:r>
      <w:r w:rsidR="000756B1" w:rsidRPr="00FC6390">
        <w:rPr>
          <w:rFonts w:ascii="Calibri" w:hAnsi="Calibri" w:cs="Tahoma"/>
          <w:iCs/>
          <w:lang w:val="es-MX"/>
        </w:rPr>
        <w:t xml:space="preserve">Vázquez, A. Aguirre, </w:t>
      </w:r>
      <w:r w:rsidR="000756B1" w:rsidRPr="00FC6390">
        <w:rPr>
          <w:rFonts w:ascii="Calibri" w:hAnsi="Calibri" w:cs="Tahoma"/>
          <w:b/>
          <w:iCs/>
          <w:lang w:val="es-MX"/>
        </w:rPr>
        <w:t xml:space="preserve">A. Arizmendi, </w:t>
      </w:r>
      <w:r w:rsidR="000756B1" w:rsidRPr="00FC6390">
        <w:rPr>
          <w:rFonts w:ascii="Calibri" w:hAnsi="Calibri" w:cs="Tahoma"/>
          <w:iCs/>
          <w:lang w:val="es-MX"/>
        </w:rPr>
        <w:t xml:space="preserve"> H. </w:t>
      </w:r>
      <w:r w:rsidRPr="00FC6390">
        <w:rPr>
          <w:rFonts w:ascii="Calibri" w:hAnsi="Calibri" w:cs="Tahoma"/>
          <w:iCs/>
          <w:lang w:val="es-MX"/>
        </w:rPr>
        <w:t>M. Hernández–</w:t>
      </w:r>
      <w:r w:rsidR="00081F10" w:rsidRPr="00FC6390">
        <w:rPr>
          <w:rFonts w:ascii="Calibri" w:hAnsi="Calibri" w:cs="Tahoma"/>
          <w:iCs/>
          <w:lang w:val="es-MX"/>
        </w:rPr>
        <w:t>García</w:t>
      </w:r>
      <w:r w:rsidRPr="00FC6390">
        <w:rPr>
          <w:rFonts w:ascii="Calibri" w:hAnsi="Calibri" w:cs="Tahoma"/>
          <w:iCs/>
          <w:lang w:val="es-MX"/>
        </w:rPr>
        <w:t>, L. Santiago–</w:t>
      </w:r>
      <w:r w:rsidR="000756B1" w:rsidRPr="00FC6390">
        <w:rPr>
          <w:rFonts w:ascii="Calibri" w:hAnsi="Calibri" w:cs="Tahoma"/>
          <w:iCs/>
          <w:lang w:val="es-MX"/>
        </w:rPr>
        <w:t>Bau</w:t>
      </w:r>
      <w:r w:rsidRPr="00FC6390">
        <w:rPr>
          <w:rFonts w:ascii="Calibri" w:hAnsi="Calibri" w:cs="Tahoma"/>
          <w:iCs/>
          <w:lang w:val="es-MX"/>
        </w:rPr>
        <w:t>tista, J. Acevedo and B. Vargas</w:t>
      </w:r>
      <w:r w:rsidR="000756B1" w:rsidRPr="00FC6390">
        <w:rPr>
          <w:rFonts w:ascii="Calibri" w:hAnsi="Calibri" w:cs="Tahoma"/>
          <w:iCs/>
          <w:lang w:val="es-MX"/>
        </w:rPr>
        <w:t xml:space="preserve">–Arista. </w:t>
      </w:r>
      <w:r w:rsidR="000756B1" w:rsidRPr="00FC6390">
        <w:rPr>
          <w:rFonts w:ascii="Calibri" w:hAnsi="Calibri" w:cs="Tahoma"/>
          <w:iCs/>
          <w:lang w:val="en-US"/>
        </w:rPr>
        <w:t>Analysis of Weld bead parameters of overlay deposited on D2 steel components by plasma transferred arc (PTA) process.</w:t>
      </w:r>
      <w:r w:rsidR="00081F10" w:rsidRPr="00FC6390">
        <w:rPr>
          <w:rFonts w:ascii="Calibri" w:hAnsi="Calibri" w:cs="Tahoma"/>
          <w:iCs/>
          <w:lang w:val="en-US"/>
        </w:rPr>
        <w:t xml:space="preserve"> </w:t>
      </w:r>
      <w:r w:rsidR="000756B1" w:rsidRPr="00FC6390">
        <w:rPr>
          <w:rFonts w:ascii="Calibri" w:hAnsi="Calibri" w:cs="Tahoma"/>
          <w:iCs/>
          <w:lang w:val="en-US"/>
        </w:rPr>
        <w:t xml:space="preserve">Materials </w:t>
      </w:r>
      <w:r w:rsidRPr="00FC6390">
        <w:rPr>
          <w:rFonts w:ascii="Calibri" w:hAnsi="Calibri" w:cs="Tahoma"/>
          <w:iCs/>
          <w:lang w:val="en-US"/>
        </w:rPr>
        <w:t>Science Forum Vol. 755 (2013)</w:t>
      </w:r>
      <w:r w:rsidR="009B0575" w:rsidRPr="00FC6390">
        <w:rPr>
          <w:rFonts w:ascii="Calibri" w:hAnsi="Calibri" w:cs="Tahoma"/>
          <w:iCs/>
          <w:lang w:val="en-US"/>
        </w:rPr>
        <w:t xml:space="preserve"> </w:t>
      </w:r>
      <w:r w:rsidR="000756B1" w:rsidRPr="00FC6390">
        <w:rPr>
          <w:rFonts w:ascii="Calibri" w:hAnsi="Calibri" w:cs="Tahoma"/>
          <w:iCs/>
          <w:lang w:val="en-US"/>
        </w:rPr>
        <w:t>pp 39-45.</w:t>
      </w:r>
    </w:p>
    <w:p w:rsidR="00BE6DB6" w:rsidRPr="00FC6390" w:rsidRDefault="00BE6DB6" w:rsidP="000756B1">
      <w:pPr>
        <w:tabs>
          <w:tab w:val="left" w:pos="3549"/>
        </w:tabs>
        <w:rPr>
          <w:rFonts w:ascii="Calibri" w:hAnsi="Calibri" w:cs="Tahoma"/>
          <w:iCs/>
          <w:lang w:val="en-US"/>
        </w:rPr>
      </w:pPr>
    </w:p>
    <w:p w:rsidR="00744752" w:rsidRPr="00FC6390" w:rsidRDefault="00744752" w:rsidP="000756B1">
      <w:pPr>
        <w:pStyle w:val="Prrafodelista"/>
        <w:tabs>
          <w:tab w:val="left" w:pos="3549"/>
        </w:tabs>
        <w:rPr>
          <w:rFonts w:ascii="Calibri" w:hAnsi="Calibri" w:cs="Tahoma"/>
          <w:iCs/>
          <w:lang w:val="en-US"/>
        </w:rPr>
      </w:pPr>
    </w:p>
    <w:p w:rsidR="00744752" w:rsidRPr="00FC6390" w:rsidRDefault="000756B1" w:rsidP="00F0112D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Calibri" w:hAnsi="Calibri" w:cs="Tahoma"/>
          <w:iCs/>
          <w:lang w:val="en-US"/>
        </w:rPr>
      </w:pPr>
      <w:r w:rsidRPr="00FC6390">
        <w:rPr>
          <w:rFonts w:ascii="Calibri" w:hAnsi="Calibri" w:cs="Tahoma"/>
          <w:iCs/>
          <w:lang w:val="es-MX"/>
        </w:rPr>
        <w:t>Na</w:t>
      </w:r>
      <w:r w:rsidR="0074749F" w:rsidRPr="00FC6390">
        <w:rPr>
          <w:rFonts w:ascii="Calibri" w:hAnsi="Calibri" w:cs="Tahoma"/>
          <w:iCs/>
          <w:lang w:val="es-MX"/>
        </w:rPr>
        <w:t>talia L. Cadena, Rodrigo Cue-</w:t>
      </w:r>
      <w:r w:rsidRPr="00FC6390">
        <w:rPr>
          <w:rFonts w:ascii="Calibri" w:hAnsi="Calibri" w:cs="Tahoma"/>
          <w:iCs/>
          <w:lang w:val="es-MX"/>
        </w:rPr>
        <w:t xml:space="preserve">Sampedro, Héctor R. Siller, </w:t>
      </w:r>
      <w:r w:rsidRPr="00FC6390">
        <w:rPr>
          <w:rFonts w:ascii="Calibri" w:hAnsi="Calibri" w:cs="Tahoma"/>
          <w:b/>
          <w:iCs/>
          <w:lang w:val="es-MX"/>
        </w:rPr>
        <w:t xml:space="preserve"> Ana M. Arizmendi –Morquecho, </w:t>
      </w:r>
      <w:r w:rsidRPr="00FC6390">
        <w:rPr>
          <w:rFonts w:ascii="Calibri" w:hAnsi="Calibri" w:cs="Tahoma"/>
          <w:iCs/>
          <w:lang w:val="es-MX"/>
        </w:rPr>
        <w:t xml:space="preserve"> Carlos I. </w:t>
      </w:r>
      <w:r w:rsidR="0074749F" w:rsidRPr="00FC6390">
        <w:rPr>
          <w:rFonts w:ascii="Calibri" w:hAnsi="Calibri" w:cs="Tahoma"/>
          <w:iCs/>
          <w:lang w:val="es-MX"/>
        </w:rPr>
        <w:t>Rivera- Solorio and Santiago Di–</w:t>
      </w:r>
      <w:r w:rsidRPr="00FC6390">
        <w:rPr>
          <w:rFonts w:ascii="Calibri" w:hAnsi="Calibri" w:cs="Tahoma"/>
          <w:iCs/>
          <w:lang w:val="es-MX"/>
        </w:rPr>
        <w:t xml:space="preserve">Nardo. </w:t>
      </w:r>
      <w:r w:rsidRPr="00FC6390">
        <w:rPr>
          <w:rFonts w:ascii="Calibri" w:hAnsi="Calibri" w:cs="Tahoma"/>
          <w:iCs/>
          <w:lang w:val="en-US"/>
        </w:rPr>
        <w:t>Study of PVD in the Marching of Titanium Alloys.</w:t>
      </w:r>
      <w:r w:rsidR="00945681" w:rsidRPr="00FC6390">
        <w:rPr>
          <w:rFonts w:ascii="Calibri" w:hAnsi="Calibri" w:cs="Tahoma"/>
          <w:iCs/>
          <w:lang w:val="en-US"/>
        </w:rPr>
        <w:t xml:space="preserve"> Materials</w:t>
      </w:r>
      <w:r w:rsidR="0074749F" w:rsidRPr="00FC6390">
        <w:rPr>
          <w:rFonts w:ascii="Calibri" w:hAnsi="Calibri" w:cs="Tahoma"/>
          <w:iCs/>
          <w:lang w:val="en-US"/>
        </w:rPr>
        <w:t xml:space="preserve"> </w:t>
      </w:r>
      <w:r w:rsidR="00945681" w:rsidRPr="00FC6390">
        <w:rPr>
          <w:rFonts w:ascii="Calibri" w:hAnsi="Calibri" w:cs="Tahoma"/>
          <w:iCs/>
          <w:lang w:val="en-US"/>
        </w:rPr>
        <w:t xml:space="preserve">(2013), 6, 2154; </w:t>
      </w:r>
      <w:proofErr w:type="spellStart"/>
      <w:r w:rsidR="00945681" w:rsidRPr="00FC6390">
        <w:rPr>
          <w:rFonts w:ascii="Calibri" w:hAnsi="Calibri" w:cs="Tahoma"/>
          <w:iCs/>
          <w:lang w:val="en-US"/>
        </w:rPr>
        <w:t>doi</w:t>
      </w:r>
      <w:proofErr w:type="spellEnd"/>
      <w:r w:rsidR="00945681" w:rsidRPr="00FC6390">
        <w:rPr>
          <w:rFonts w:ascii="Calibri" w:hAnsi="Calibri" w:cs="Tahoma"/>
          <w:iCs/>
          <w:lang w:val="en-US"/>
        </w:rPr>
        <w:t>: 10.3390/ma6062143</w:t>
      </w:r>
      <w:r w:rsidR="0074749F" w:rsidRPr="00FC6390">
        <w:rPr>
          <w:rFonts w:ascii="Calibri" w:hAnsi="Calibri" w:cs="Tahoma"/>
          <w:iCs/>
          <w:lang w:val="en-US"/>
        </w:rPr>
        <w:t>.</w:t>
      </w:r>
    </w:p>
    <w:p w:rsidR="00E02D2A" w:rsidRPr="00FC6390" w:rsidRDefault="00E02D2A" w:rsidP="00744752">
      <w:pPr>
        <w:pStyle w:val="Prrafodelista"/>
        <w:rPr>
          <w:rFonts w:ascii="Calibri" w:hAnsi="Calibri" w:cs="Tahoma"/>
          <w:iCs/>
          <w:lang w:val="en-US"/>
        </w:rPr>
      </w:pPr>
    </w:p>
    <w:p w:rsidR="00E02D2A" w:rsidRPr="00FC6390" w:rsidRDefault="00E02D2A" w:rsidP="00744752">
      <w:pPr>
        <w:pStyle w:val="Prrafodelista"/>
        <w:rPr>
          <w:rFonts w:ascii="Calibri" w:hAnsi="Calibri" w:cs="Tahoma"/>
          <w:iCs/>
          <w:lang w:val="en-US"/>
        </w:rPr>
      </w:pPr>
    </w:p>
    <w:p w:rsidR="00744752" w:rsidRPr="00FC6390" w:rsidRDefault="00E02D2A" w:rsidP="00F0112D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Calibri" w:hAnsi="Calibri" w:cs="Tahoma"/>
          <w:iCs/>
          <w:lang w:val="en-US"/>
        </w:rPr>
      </w:pPr>
      <w:r w:rsidRPr="00FC6390">
        <w:rPr>
          <w:rFonts w:ascii="Calibri" w:hAnsi="Calibri" w:cs="Tahoma"/>
          <w:iCs/>
          <w:lang w:val="en-US"/>
        </w:rPr>
        <w:t xml:space="preserve"> </w:t>
      </w:r>
      <w:r w:rsidR="0074749F" w:rsidRPr="00FC6390">
        <w:rPr>
          <w:rFonts w:ascii="Calibri" w:hAnsi="Calibri" w:cs="Tahoma"/>
          <w:iCs/>
          <w:lang w:val="es-MX"/>
        </w:rPr>
        <w:t>G. K. Pedraza</w:t>
      </w:r>
      <w:r w:rsidRPr="00FC6390">
        <w:rPr>
          <w:rFonts w:ascii="Calibri" w:hAnsi="Calibri" w:cs="Tahoma"/>
          <w:iCs/>
          <w:lang w:val="es-MX"/>
        </w:rPr>
        <w:t xml:space="preserve">–Basulto, </w:t>
      </w:r>
      <w:r w:rsidRPr="00FC6390">
        <w:rPr>
          <w:rFonts w:ascii="Calibri" w:hAnsi="Calibri" w:cs="Tahoma"/>
          <w:b/>
          <w:iCs/>
          <w:lang w:val="es-MX"/>
        </w:rPr>
        <w:t xml:space="preserve"> A. </w:t>
      </w:r>
      <w:r w:rsidR="0074749F" w:rsidRPr="00FC6390">
        <w:rPr>
          <w:rFonts w:ascii="Calibri" w:hAnsi="Calibri" w:cs="Tahoma"/>
          <w:b/>
          <w:iCs/>
          <w:lang w:val="es-MX"/>
        </w:rPr>
        <w:t>M. Arizmendi–</w:t>
      </w:r>
      <w:r w:rsidRPr="00FC6390">
        <w:rPr>
          <w:rFonts w:ascii="Calibri" w:hAnsi="Calibri" w:cs="Tahoma"/>
          <w:b/>
          <w:iCs/>
          <w:lang w:val="es-MX"/>
        </w:rPr>
        <w:t xml:space="preserve">Morquecho, </w:t>
      </w:r>
      <w:r w:rsidRPr="00FC6390">
        <w:rPr>
          <w:rFonts w:ascii="Calibri" w:hAnsi="Calibri" w:cs="Tahoma"/>
          <w:iCs/>
          <w:lang w:val="es-MX"/>
        </w:rPr>
        <w:t xml:space="preserve"> J. A.</w:t>
      </w:r>
      <w:r w:rsidR="0074749F" w:rsidRPr="00FC6390">
        <w:rPr>
          <w:rFonts w:ascii="Calibri" w:hAnsi="Calibri" w:cs="Tahoma"/>
          <w:iCs/>
          <w:lang w:val="es-MX"/>
        </w:rPr>
        <w:t xml:space="preserve">  Cabral Miramontes, A. Borunda–Terrazas, A. Martínez–Villafane, J. G. Chacón-</w:t>
      </w:r>
      <w:r w:rsidRPr="00FC6390">
        <w:rPr>
          <w:rFonts w:ascii="Calibri" w:hAnsi="Calibri" w:cs="Tahoma"/>
          <w:iCs/>
          <w:lang w:val="es-MX"/>
        </w:rPr>
        <w:t xml:space="preserve">Nava. </w:t>
      </w:r>
      <w:r w:rsidRPr="00FC6390">
        <w:rPr>
          <w:rFonts w:ascii="Calibri" w:hAnsi="Calibri" w:cs="Tahoma"/>
          <w:iCs/>
          <w:lang w:val="en-US"/>
        </w:rPr>
        <w:t xml:space="preserve">Effect of Water on the Stress Corrosion Cracking Behavior of API 5L- X52 Steel in E95 Blend, Int. J. </w:t>
      </w:r>
      <w:proofErr w:type="spellStart"/>
      <w:r w:rsidRPr="00FC6390">
        <w:rPr>
          <w:rFonts w:ascii="Calibri" w:hAnsi="Calibri" w:cs="Tahoma"/>
          <w:iCs/>
          <w:lang w:val="en-US"/>
        </w:rPr>
        <w:t>Electrochem</w:t>
      </w:r>
      <w:proofErr w:type="spellEnd"/>
      <w:r w:rsidRPr="00FC6390">
        <w:rPr>
          <w:rFonts w:ascii="Calibri" w:hAnsi="Calibri" w:cs="Tahoma"/>
          <w:iCs/>
          <w:lang w:val="en-US"/>
        </w:rPr>
        <w:t>, Sci., 8 (2013) 5421 -5437</w:t>
      </w:r>
    </w:p>
    <w:p w:rsidR="00794B5F" w:rsidRPr="00FC6390" w:rsidRDefault="00794B5F" w:rsidP="00794B5F">
      <w:pPr>
        <w:pStyle w:val="Prrafodelista"/>
        <w:autoSpaceDE w:val="0"/>
        <w:autoSpaceDN w:val="0"/>
        <w:adjustRightInd w:val="0"/>
        <w:jc w:val="both"/>
        <w:rPr>
          <w:rFonts w:ascii="Calibri" w:hAnsi="Calibri" w:cs="Tahoma"/>
          <w:iCs/>
          <w:lang w:val="en-US"/>
        </w:rPr>
      </w:pPr>
    </w:p>
    <w:p w:rsidR="00B511BF" w:rsidRPr="00FC6390" w:rsidRDefault="00B511BF" w:rsidP="00B511BF">
      <w:pPr>
        <w:pStyle w:val="Prrafodelista"/>
        <w:autoSpaceDE w:val="0"/>
        <w:autoSpaceDN w:val="0"/>
        <w:adjustRightInd w:val="0"/>
        <w:jc w:val="both"/>
        <w:rPr>
          <w:rFonts w:ascii="Calibri" w:hAnsi="Calibri" w:cs="Tahoma"/>
          <w:iCs/>
          <w:lang w:val="en-US"/>
        </w:rPr>
      </w:pPr>
    </w:p>
    <w:p w:rsidR="00986550" w:rsidRPr="00FC6390" w:rsidRDefault="0074749F" w:rsidP="00986550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Calibri" w:hAnsi="Calibri" w:cs="Tahoma"/>
          <w:i/>
          <w:iCs/>
          <w:lang w:val="en-US"/>
        </w:rPr>
      </w:pPr>
      <w:r w:rsidRPr="00FC6390">
        <w:rPr>
          <w:rFonts w:ascii="Calibri" w:hAnsi="Calibri" w:cs="Tahoma"/>
          <w:iCs/>
          <w:lang w:val="es-MX"/>
        </w:rPr>
        <w:t>S. García-</w:t>
      </w:r>
      <w:r w:rsidR="00B511BF" w:rsidRPr="00FC6390">
        <w:rPr>
          <w:rFonts w:ascii="Calibri" w:hAnsi="Calibri" w:cs="Tahoma"/>
          <w:iCs/>
          <w:lang w:val="es-MX"/>
        </w:rPr>
        <w:t xml:space="preserve">Villarreal, A. </w:t>
      </w:r>
      <w:r w:rsidRPr="00FC6390">
        <w:rPr>
          <w:rFonts w:ascii="Calibri" w:hAnsi="Calibri" w:cs="Tahoma"/>
          <w:iCs/>
          <w:lang w:val="es-MX"/>
        </w:rPr>
        <w:t>Chávez –</w:t>
      </w:r>
      <w:r w:rsidR="00B511BF" w:rsidRPr="00FC6390">
        <w:rPr>
          <w:rFonts w:ascii="Calibri" w:hAnsi="Calibri" w:cs="Tahoma"/>
          <w:iCs/>
          <w:lang w:val="es-MX"/>
        </w:rPr>
        <w:t xml:space="preserve">Valdez, K. J. </w:t>
      </w:r>
      <w:r w:rsidRPr="00FC6390">
        <w:rPr>
          <w:rFonts w:ascii="Calibri" w:hAnsi="Calibri" w:cs="Tahoma"/>
          <w:iCs/>
          <w:lang w:val="es-MX"/>
        </w:rPr>
        <w:t>M</w:t>
      </w:r>
      <w:r w:rsidR="00B511BF" w:rsidRPr="00FC6390">
        <w:rPr>
          <w:rFonts w:ascii="Calibri" w:hAnsi="Calibri" w:cs="Tahoma"/>
          <w:iCs/>
          <w:lang w:val="es-MX"/>
        </w:rPr>
        <w:t xml:space="preserve">oreno, C. Leyva, J. A. Aguilar – Martínez, A. Hurtado, </w:t>
      </w:r>
      <w:r w:rsidR="00B511BF" w:rsidRPr="00FC6390">
        <w:rPr>
          <w:rFonts w:ascii="Calibri" w:hAnsi="Calibri" w:cs="Tahoma"/>
          <w:b/>
          <w:iCs/>
          <w:lang w:val="es-MX"/>
        </w:rPr>
        <w:t xml:space="preserve"> A. Arizmendi – Morquecho. </w:t>
      </w:r>
      <w:r w:rsidR="00B511BF" w:rsidRPr="00FC6390">
        <w:rPr>
          <w:rFonts w:ascii="Calibri" w:hAnsi="Calibri" w:cs="Tahoma"/>
          <w:iCs/>
          <w:lang w:val="es-MX"/>
        </w:rPr>
        <w:t xml:space="preserve"> </w:t>
      </w:r>
      <w:proofErr w:type="spellStart"/>
      <w:r w:rsidR="00B511BF" w:rsidRPr="00FC6390">
        <w:rPr>
          <w:rFonts w:ascii="Calibri" w:hAnsi="Calibri" w:cs="Tahoma"/>
          <w:iCs/>
          <w:lang w:val="en-US"/>
        </w:rPr>
        <w:t>Microstuctural</w:t>
      </w:r>
      <w:proofErr w:type="spellEnd"/>
      <w:r w:rsidR="00B511BF" w:rsidRPr="00FC6390">
        <w:rPr>
          <w:rFonts w:ascii="Calibri" w:hAnsi="Calibri" w:cs="Tahoma"/>
          <w:iCs/>
          <w:lang w:val="en-US"/>
        </w:rPr>
        <w:t xml:space="preserve"> and Mechanical Characterization of Al-Zn-Si </w:t>
      </w:r>
      <w:proofErr w:type="spellStart"/>
      <w:r w:rsidR="00B511BF" w:rsidRPr="00FC6390">
        <w:rPr>
          <w:rFonts w:ascii="Calibri" w:hAnsi="Calibri" w:cs="Tahoma"/>
          <w:iCs/>
          <w:lang w:val="en-US"/>
        </w:rPr>
        <w:t>Nanocomposites</w:t>
      </w:r>
      <w:proofErr w:type="spellEnd"/>
      <w:r w:rsidR="00B511BF" w:rsidRPr="00FC6390">
        <w:rPr>
          <w:rFonts w:ascii="Calibri" w:hAnsi="Calibri" w:cs="Tahoma"/>
          <w:iCs/>
          <w:lang w:val="en-US"/>
        </w:rPr>
        <w:t xml:space="preserve"> Materials Characterization. </w:t>
      </w:r>
      <w:proofErr w:type="spellStart"/>
      <w:r w:rsidR="00B511BF" w:rsidRPr="00FC6390">
        <w:rPr>
          <w:rFonts w:ascii="Calibri" w:hAnsi="Calibri" w:cs="Tahoma"/>
          <w:iCs/>
          <w:lang w:val="en-US"/>
        </w:rPr>
        <w:t>Doi</w:t>
      </w:r>
      <w:proofErr w:type="spellEnd"/>
      <w:r w:rsidR="00B511BF" w:rsidRPr="00FC6390">
        <w:rPr>
          <w:rFonts w:ascii="Calibri" w:hAnsi="Calibri" w:cs="Tahoma"/>
          <w:iCs/>
          <w:lang w:val="en-US"/>
        </w:rPr>
        <w:t xml:space="preserve">: 10.1016 / j. matchar.2013.06.019 </w:t>
      </w:r>
      <w:proofErr w:type="spellStart"/>
      <w:r w:rsidR="00B511BF" w:rsidRPr="00FC6390">
        <w:rPr>
          <w:rFonts w:ascii="Calibri" w:hAnsi="Calibri" w:cs="Tahoma"/>
          <w:iCs/>
          <w:lang w:val="en-US"/>
        </w:rPr>
        <w:t>aceptado</w:t>
      </w:r>
      <w:proofErr w:type="spellEnd"/>
      <w:r w:rsidR="00B511BF" w:rsidRPr="00FC6390">
        <w:rPr>
          <w:rFonts w:ascii="Calibri" w:hAnsi="Calibri" w:cs="Tahoma"/>
          <w:iCs/>
          <w:lang w:val="en-US"/>
        </w:rPr>
        <w:t>. Reference: MTL7371.</w:t>
      </w:r>
    </w:p>
    <w:p w:rsidR="00794B5F" w:rsidRPr="00FC6390" w:rsidRDefault="00794B5F" w:rsidP="00794B5F">
      <w:pPr>
        <w:pStyle w:val="Prrafodelista"/>
        <w:autoSpaceDE w:val="0"/>
        <w:autoSpaceDN w:val="0"/>
        <w:adjustRightInd w:val="0"/>
        <w:jc w:val="both"/>
        <w:rPr>
          <w:rFonts w:ascii="Calibri" w:hAnsi="Calibri" w:cs="Tahoma"/>
          <w:i/>
          <w:iCs/>
          <w:lang w:val="en-US"/>
        </w:rPr>
      </w:pPr>
    </w:p>
    <w:p w:rsidR="00986550" w:rsidRPr="00FC6390" w:rsidRDefault="00986550" w:rsidP="00986550">
      <w:pPr>
        <w:pStyle w:val="Prrafodelista"/>
        <w:autoSpaceDE w:val="0"/>
        <w:autoSpaceDN w:val="0"/>
        <w:adjustRightInd w:val="0"/>
        <w:jc w:val="both"/>
        <w:rPr>
          <w:rFonts w:ascii="Calibri" w:hAnsi="Calibri" w:cs="Tahoma"/>
          <w:bCs/>
          <w:i/>
          <w:lang w:val="en-US"/>
        </w:rPr>
      </w:pPr>
    </w:p>
    <w:p w:rsidR="00794B5F" w:rsidRPr="00FC6390" w:rsidRDefault="00B30AF5" w:rsidP="00794B5F">
      <w:pPr>
        <w:pStyle w:val="Prrafodelista"/>
        <w:numPr>
          <w:ilvl w:val="0"/>
          <w:numId w:val="25"/>
        </w:numPr>
        <w:spacing w:after="200" w:line="276" w:lineRule="auto"/>
        <w:jc w:val="both"/>
        <w:rPr>
          <w:rFonts w:ascii="Calibri" w:hAnsi="Calibri" w:cs="Tahoma"/>
          <w:bCs/>
          <w:i/>
          <w:lang w:val="en-US"/>
        </w:rPr>
      </w:pPr>
      <w:r w:rsidRPr="00FC6390">
        <w:rPr>
          <w:rFonts w:ascii="Calibri" w:hAnsi="Calibri" w:cs="Tahoma"/>
          <w:bCs/>
          <w:lang w:val="en-US"/>
        </w:rPr>
        <w:t xml:space="preserve">V. Morales-Nieto, C.H. Navarro, K.J. Moreno, </w:t>
      </w:r>
      <w:r w:rsidRPr="00FC6390">
        <w:rPr>
          <w:rFonts w:ascii="Calibri" w:hAnsi="Calibri" w:cs="Tahoma"/>
          <w:b/>
          <w:bCs/>
          <w:lang w:val="en-US"/>
        </w:rPr>
        <w:t xml:space="preserve">A. </w:t>
      </w:r>
      <w:proofErr w:type="spellStart"/>
      <w:r w:rsidRPr="00FC6390">
        <w:rPr>
          <w:rFonts w:ascii="Calibri" w:hAnsi="Calibri" w:cs="Tahoma"/>
          <w:b/>
          <w:bCs/>
          <w:lang w:val="en-US"/>
        </w:rPr>
        <w:t>Arizmendi-Morquecho</w:t>
      </w:r>
      <w:proofErr w:type="spellEnd"/>
      <w:r w:rsidRPr="00FC6390">
        <w:rPr>
          <w:rFonts w:ascii="Calibri" w:hAnsi="Calibri" w:cs="Tahoma"/>
          <w:bCs/>
          <w:lang w:val="en-US"/>
        </w:rPr>
        <w:t xml:space="preserve">, A. Chávez-Valdez, S. </w:t>
      </w:r>
      <w:proofErr w:type="spellStart"/>
      <w:r w:rsidRPr="00FC6390">
        <w:rPr>
          <w:rFonts w:ascii="Calibri" w:hAnsi="Calibri" w:cs="Tahoma"/>
          <w:bCs/>
          <w:lang w:val="en-US"/>
        </w:rPr>
        <w:t>García</w:t>
      </w:r>
      <w:proofErr w:type="spellEnd"/>
      <w:r w:rsidRPr="00FC6390">
        <w:rPr>
          <w:rFonts w:ascii="Calibri" w:hAnsi="Calibri" w:cs="Tahoma"/>
          <w:bCs/>
          <w:lang w:val="en-US"/>
        </w:rPr>
        <w:t xml:space="preserve">-Miranda, J.F. </w:t>
      </w:r>
      <w:proofErr w:type="spellStart"/>
      <w:r w:rsidRPr="00FC6390">
        <w:rPr>
          <w:rFonts w:ascii="Calibri" w:hAnsi="Calibri" w:cs="Tahoma"/>
          <w:bCs/>
          <w:lang w:val="en-US"/>
        </w:rPr>
        <w:t>Louvier-Hernández</w:t>
      </w:r>
      <w:proofErr w:type="spellEnd"/>
      <w:r w:rsidRPr="00FC6390">
        <w:rPr>
          <w:rFonts w:ascii="Calibri" w:hAnsi="Calibri" w:cs="Tahoma"/>
          <w:bCs/>
          <w:lang w:val="en-US"/>
        </w:rPr>
        <w:t xml:space="preserve">, </w:t>
      </w:r>
      <w:r w:rsidR="00986550" w:rsidRPr="00FC6390">
        <w:rPr>
          <w:rFonts w:ascii="Calibri" w:hAnsi="Calibri" w:cs="Tahoma"/>
          <w:bCs/>
          <w:lang w:val="en-US"/>
        </w:rPr>
        <w:t>Poly(methyl methacrylate)/carbonated hydroxyapatite composite applied as coating on ultra-high molecular weight polyethylene</w:t>
      </w:r>
      <w:r w:rsidRPr="00FC6390">
        <w:rPr>
          <w:rFonts w:ascii="Calibri" w:hAnsi="Calibri" w:cs="Tahoma"/>
          <w:bCs/>
          <w:lang w:val="en-US"/>
        </w:rPr>
        <w:t xml:space="preserve">, </w:t>
      </w:r>
      <w:r w:rsidR="00986550" w:rsidRPr="00FC6390">
        <w:rPr>
          <w:rFonts w:ascii="Calibri" w:hAnsi="Calibri" w:cs="Tahoma"/>
          <w:bCs/>
          <w:i/>
          <w:lang w:val="en-US"/>
        </w:rPr>
        <w:t>Progress in Organic Coatings 76 (2013) 204– 208</w:t>
      </w:r>
      <w:r w:rsidR="0074749F" w:rsidRPr="00FC6390">
        <w:rPr>
          <w:rFonts w:ascii="Calibri" w:hAnsi="Calibri" w:cs="Tahoma"/>
          <w:bCs/>
          <w:i/>
          <w:lang w:val="en-US"/>
        </w:rPr>
        <w:t>.</w:t>
      </w:r>
    </w:p>
    <w:p w:rsidR="00986550" w:rsidRPr="00FC6390" w:rsidRDefault="00986550" w:rsidP="00986550">
      <w:pPr>
        <w:pStyle w:val="Prrafodelista"/>
        <w:jc w:val="both"/>
        <w:rPr>
          <w:rFonts w:ascii="Calibri" w:hAnsi="Calibri" w:cs="Tahoma"/>
          <w:bCs/>
          <w:lang w:val="en-US"/>
        </w:rPr>
      </w:pPr>
    </w:p>
    <w:p w:rsidR="00B910A0" w:rsidRPr="00FC6390" w:rsidRDefault="002C5A2F" w:rsidP="00B910A0">
      <w:pPr>
        <w:pStyle w:val="Prrafodelista"/>
        <w:numPr>
          <w:ilvl w:val="0"/>
          <w:numId w:val="25"/>
        </w:numPr>
        <w:spacing w:before="100" w:beforeAutospacing="1" w:after="100" w:afterAutospacing="1"/>
        <w:jc w:val="both"/>
        <w:rPr>
          <w:rFonts w:ascii="Calibri" w:eastAsiaTheme="minorHAnsi" w:hAnsi="Calibri" w:cs="Tahoma"/>
          <w:lang w:val="en-US" w:eastAsia="en-US"/>
        </w:rPr>
      </w:pPr>
      <w:r w:rsidRPr="00FC6390">
        <w:rPr>
          <w:rFonts w:ascii="Calibri" w:eastAsiaTheme="minorHAnsi" w:hAnsi="Calibri" w:cs="Tahoma"/>
          <w:lang w:val="es-MX" w:eastAsia="en-US"/>
        </w:rPr>
        <w:t xml:space="preserve">J. C. Muñoz-Cesar, C.  Torres-Torres, J.  Moreno-Valenzuela, </w:t>
      </w:r>
      <w:r w:rsidRPr="00FC6390">
        <w:rPr>
          <w:rFonts w:ascii="Calibri" w:eastAsiaTheme="minorHAnsi" w:hAnsi="Calibri" w:cs="Tahoma"/>
          <w:b/>
          <w:lang w:val="es-MX" w:eastAsia="en-US"/>
        </w:rPr>
        <w:t xml:space="preserve">D.  </w:t>
      </w:r>
      <w:r w:rsidRPr="00FC6390">
        <w:rPr>
          <w:rFonts w:ascii="Calibri" w:eastAsiaTheme="minorHAnsi" w:hAnsi="Calibri" w:cs="Tahoma"/>
          <w:b/>
          <w:lang w:val="en-US" w:eastAsia="en-US"/>
        </w:rPr>
        <w:t>Torres-Torres,</w:t>
      </w:r>
      <w:r w:rsidRPr="00FC6390">
        <w:rPr>
          <w:rFonts w:ascii="Calibri" w:eastAsiaTheme="minorHAnsi" w:hAnsi="Calibri" w:cs="Tahoma"/>
          <w:lang w:val="en-US" w:eastAsia="en-US"/>
        </w:rPr>
        <w:t xml:space="preserve"> G.  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Urriolagoitia-sosa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>, M.  Trejo- Valdez</w:t>
      </w:r>
      <w:proofErr w:type="gramStart"/>
      <w:r w:rsidRPr="00FC6390">
        <w:rPr>
          <w:rFonts w:ascii="Calibri" w:eastAsiaTheme="minorHAnsi" w:hAnsi="Calibri" w:cs="Tahoma"/>
          <w:lang w:val="en-US" w:eastAsia="en-US"/>
        </w:rPr>
        <w:t>,  “</w:t>
      </w:r>
      <w:proofErr w:type="gramEnd"/>
      <w:r w:rsidRPr="00FC6390">
        <w:rPr>
          <w:rFonts w:ascii="Calibri" w:eastAsiaTheme="minorHAnsi" w:hAnsi="Calibri" w:cs="Tahoma"/>
          <w:lang w:val="en-US" w:eastAsia="en-US"/>
        </w:rPr>
        <w:t xml:space="preserve">Identification of 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inhomogenous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 xml:space="preserve"> optical absorptive response by chaotic photonic signals in Au nanoparticles “ Measurement  Science and Technology Vol. 24 (3), pp 8 (2013)</w:t>
      </w:r>
      <w:r w:rsidR="0074749F" w:rsidRPr="00FC6390">
        <w:rPr>
          <w:rFonts w:ascii="Calibri" w:eastAsiaTheme="minorHAnsi" w:hAnsi="Calibri" w:cs="Tahoma"/>
          <w:lang w:val="en-US" w:eastAsia="en-US"/>
        </w:rPr>
        <w:t>.</w:t>
      </w:r>
    </w:p>
    <w:p w:rsidR="002C5A2F" w:rsidRPr="00FC6390" w:rsidRDefault="002C5A2F" w:rsidP="002C5A2F">
      <w:pPr>
        <w:pStyle w:val="Prrafodelista"/>
        <w:rPr>
          <w:rFonts w:ascii="Calibri" w:eastAsiaTheme="minorHAnsi" w:hAnsi="Calibri" w:cs="Tahoma"/>
          <w:lang w:val="en-US" w:eastAsia="en-US"/>
        </w:rPr>
      </w:pPr>
    </w:p>
    <w:p w:rsidR="002C5A2F" w:rsidRPr="00FC6390" w:rsidRDefault="002C5A2F" w:rsidP="002C5A2F">
      <w:pPr>
        <w:pStyle w:val="Prrafodelista"/>
        <w:spacing w:before="100" w:beforeAutospacing="1" w:after="100" w:afterAutospacing="1"/>
        <w:jc w:val="both"/>
        <w:rPr>
          <w:rFonts w:ascii="Calibri" w:eastAsiaTheme="minorHAnsi" w:hAnsi="Calibri" w:cs="Tahoma"/>
          <w:lang w:val="en-US" w:eastAsia="en-US"/>
        </w:rPr>
      </w:pPr>
    </w:p>
    <w:p w:rsidR="00143E78" w:rsidRPr="00714916" w:rsidRDefault="009D2A5E" w:rsidP="00143E78">
      <w:pPr>
        <w:pStyle w:val="Prrafodelista"/>
        <w:numPr>
          <w:ilvl w:val="0"/>
          <w:numId w:val="25"/>
        </w:numPr>
        <w:spacing w:before="100" w:beforeAutospacing="1" w:after="100" w:afterAutospacing="1"/>
        <w:jc w:val="both"/>
        <w:rPr>
          <w:rFonts w:ascii="Calibri" w:eastAsiaTheme="minorHAnsi" w:hAnsi="Calibri" w:cs="Tahoma"/>
          <w:lang w:val="en-US" w:eastAsia="en-US"/>
        </w:rPr>
      </w:pPr>
      <w:r w:rsidRPr="00714916">
        <w:rPr>
          <w:rFonts w:ascii="Calibri" w:eastAsiaTheme="minorHAnsi" w:hAnsi="Calibri" w:cs="Tahoma"/>
          <w:lang w:val="en-US" w:eastAsia="en-US"/>
        </w:rPr>
        <w:t xml:space="preserve">Samuel Morales-Bonilla, Carlos Torres-Torres, Martín Trejo-Valdez, </w:t>
      </w:r>
      <w:r w:rsidRPr="00714916">
        <w:rPr>
          <w:rFonts w:ascii="Calibri" w:eastAsiaTheme="minorHAnsi" w:hAnsi="Calibri" w:cs="Tahoma"/>
          <w:b/>
          <w:lang w:val="en-US" w:eastAsia="en-US"/>
        </w:rPr>
        <w:t>David Torres-Torres</w:t>
      </w:r>
      <w:r w:rsidRPr="00714916">
        <w:rPr>
          <w:rFonts w:ascii="Calibri" w:eastAsiaTheme="minorHAnsi" w:hAnsi="Calibri" w:cs="Tahoma"/>
          <w:lang w:val="en-US" w:eastAsia="en-US"/>
        </w:rPr>
        <w:t>, Guillermo Urriolagoitia-Sosa, Luis-Héctor  Hernández-Gomez, Guillermo Urriolagoitia-Calderón,  “Engineering the optical and mechanical properties exhibied by a titanium diocide thin film with Au nanoparticles” Optica Applicata</w:t>
      </w:r>
      <w:r w:rsidR="00143E78" w:rsidRPr="00714916">
        <w:rPr>
          <w:rFonts w:ascii="Calibri" w:eastAsiaTheme="minorHAnsi" w:hAnsi="Calibri" w:cs="Tahoma"/>
          <w:lang w:val="en-US" w:eastAsia="en-US"/>
        </w:rPr>
        <w:t>.</w:t>
      </w:r>
      <w:r w:rsidRPr="00714916">
        <w:rPr>
          <w:rFonts w:ascii="Calibri" w:eastAsiaTheme="minorHAnsi" w:hAnsi="Calibri" w:cs="Tahoma"/>
          <w:lang w:val="en-US" w:eastAsia="en-US"/>
        </w:rPr>
        <w:t xml:space="preserve"> </w:t>
      </w:r>
    </w:p>
    <w:p w:rsidR="00143E78" w:rsidRPr="00714916" w:rsidRDefault="00143E78" w:rsidP="00143E78">
      <w:pPr>
        <w:spacing w:before="100" w:beforeAutospacing="1" w:after="100" w:afterAutospacing="1"/>
        <w:ind w:left="360"/>
        <w:jc w:val="both"/>
        <w:rPr>
          <w:rFonts w:ascii="Calibri" w:eastAsiaTheme="minorHAnsi" w:hAnsi="Calibri" w:cs="Tahoma"/>
          <w:lang w:val="en-US" w:eastAsia="en-US"/>
        </w:rPr>
      </w:pPr>
    </w:p>
    <w:p w:rsidR="009B0575" w:rsidRPr="00FC6390" w:rsidRDefault="009B0575" w:rsidP="009B0575">
      <w:pPr>
        <w:numPr>
          <w:ilvl w:val="0"/>
          <w:numId w:val="25"/>
        </w:numPr>
        <w:jc w:val="both"/>
        <w:rPr>
          <w:rFonts w:ascii="Calibri" w:hAnsi="Calibri"/>
          <w:lang w:val="en-US"/>
        </w:rPr>
      </w:pPr>
      <w:r w:rsidRPr="00FC6390">
        <w:rPr>
          <w:rFonts w:ascii="Calibri" w:hAnsi="Calibri"/>
          <w:bCs/>
          <w:lang w:val="en-US"/>
        </w:rPr>
        <w:lastRenderedPageBreak/>
        <w:t xml:space="preserve">J </w:t>
      </w:r>
      <w:proofErr w:type="spellStart"/>
      <w:r w:rsidRPr="00FC6390">
        <w:rPr>
          <w:rFonts w:ascii="Calibri" w:hAnsi="Calibri"/>
          <w:bCs/>
          <w:lang w:val="en-US"/>
        </w:rPr>
        <w:t>Juvert</w:t>
      </w:r>
      <w:proofErr w:type="spellEnd"/>
      <w:r w:rsidRPr="00FC6390">
        <w:rPr>
          <w:rFonts w:ascii="Calibri" w:hAnsi="Calibri"/>
          <w:bCs/>
          <w:lang w:val="en-US"/>
        </w:rPr>
        <w:t xml:space="preserve">, A </w:t>
      </w:r>
      <w:proofErr w:type="spellStart"/>
      <w:r w:rsidRPr="00FC6390">
        <w:rPr>
          <w:rFonts w:ascii="Calibri" w:hAnsi="Calibri"/>
          <w:bCs/>
          <w:lang w:val="en-US"/>
        </w:rPr>
        <w:t>A</w:t>
      </w:r>
      <w:proofErr w:type="spellEnd"/>
      <w:r w:rsidRPr="00FC6390">
        <w:rPr>
          <w:rFonts w:ascii="Calibri" w:hAnsi="Calibri"/>
          <w:bCs/>
          <w:lang w:val="en-US"/>
        </w:rPr>
        <w:t xml:space="preserve"> </w:t>
      </w:r>
      <w:proofErr w:type="spellStart"/>
      <w:r w:rsidRPr="00FC6390">
        <w:rPr>
          <w:rFonts w:ascii="Calibri" w:hAnsi="Calibri"/>
          <w:bCs/>
          <w:lang w:val="en-US"/>
        </w:rPr>
        <w:t>González</w:t>
      </w:r>
      <w:proofErr w:type="spellEnd"/>
      <w:r w:rsidRPr="00FC6390">
        <w:rPr>
          <w:rFonts w:ascii="Calibri" w:hAnsi="Calibri"/>
          <w:bCs/>
          <w:lang w:val="en-US"/>
        </w:rPr>
        <w:t xml:space="preserve"> </w:t>
      </w:r>
      <w:proofErr w:type="spellStart"/>
      <w:r w:rsidRPr="00FC6390">
        <w:rPr>
          <w:rFonts w:ascii="Calibri" w:hAnsi="Calibri"/>
          <w:bCs/>
          <w:lang w:val="en-US"/>
        </w:rPr>
        <w:t>Fernández</w:t>
      </w:r>
      <w:proofErr w:type="spellEnd"/>
      <w:r w:rsidRPr="00FC6390">
        <w:rPr>
          <w:rFonts w:ascii="Calibri" w:hAnsi="Calibri"/>
          <w:bCs/>
          <w:lang w:val="en-US"/>
        </w:rPr>
        <w:t xml:space="preserve">, </w:t>
      </w:r>
      <w:r w:rsidRPr="00FC6390">
        <w:rPr>
          <w:rFonts w:ascii="Calibri" w:hAnsi="Calibri"/>
          <w:b/>
          <w:bCs/>
          <w:lang w:val="en-US"/>
        </w:rPr>
        <w:t>A Morales-</w:t>
      </w:r>
      <w:proofErr w:type="spellStart"/>
      <w:r w:rsidRPr="00FC6390">
        <w:rPr>
          <w:rFonts w:ascii="Calibri" w:hAnsi="Calibri"/>
          <w:b/>
          <w:bCs/>
          <w:lang w:val="en-US"/>
        </w:rPr>
        <w:t>Sánchez</w:t>
      </w:r>
      <w:proofErr w:type="spellEnd"/>
      <w:r w:rsidRPr="00FC6390">
        <w:rPr>
          <w:rFonts w:ascii="Calibri" w:hAnsi="Calibri"/>
          <w:bCs/>
          <w:lang w:val="en-US"/>
        </w:rPr>
        <w:t xml:space="preserve">, J </w:t>
      </w:r>
      <w:proofErr w:type="spellStart"/>
      <w:r w:rsidRPr="00FC6390">
        <w:rPr>
          <w:rFonts w:ascii="Calibri" w:hAnsi="Calibri"/>
          <w:bCs/>
          <w:lang w:val="en-US"/>
        </w:rPr>
        <w:t>Barreto</w:t>
      </w:r>
      <w:proofErr w:type="spellEnd"/>
      <w:r w:rsidRPr="00FC6390">
        <w:rPr>
          <w:rFonts w:ascii="Calibri" w:hAnsi="Calibri"/>
          <w:bCs/>
          <w:lang w:val="en-US"/>
        </w:rPr>
        <w:t xml:space="preserve">, M </w:t>
      </w:r>
      <w:proofErr w:type="spellStart"/>
      <w:r w:rsidRPr="00FC6390">
        <w:rPr>
          <w:rFonts w:ascii="Calibri" w:hAnsi="Calibri"/>
          <w:bCs/>
          <w:lang w:val="en-US"/>
        </w:rPr>
        <w:t>Aceves</w:t>
      </w:r>
      <w:proofErr w:type="spellEnd"/>
      <w:r w:rsidRPr="00FC6390">
        <w:rPr>
          <w:rFonts w:ascii="Calibri" w:hAnsi="Calibri"/>
          <w:bCs/>
          <w:lang w:val="en-US"/>
        </w:rPr>
        <w:t xml:space="preserve">, A </w:t>
      </w:r>
      <w:proofErr w:type="spellStart"/>
      <w:r w:rsidRPr="00FC6390">
        <w:rPr>
          <w:rFonts w:ascii="Calibri" w:hAnsi="Calibri"/>
          <w:bCs/>
          <w:lang w:val="en-US"/>
        </w:rPr>
        <w:t>Llobera</w:t>
      </w:r>
      <w:proofErr w:type="spellEnd"/>
      <w:r w:rsidRPr="00FC6390">
        <w:rPr>
          <w:rFonts w:ascii="Calibri" w:hAnsi="Calibri"/>
          <w:bCs/>
          <w:lang w:val="en-US"/>
        </w:rPr>
        <w:t xml:space="preserve">, and C </w:t>
      </w:r>
      <w:proofErr w:type="spellStart"/>
      <w:r w:rsidRPr="00FC6390">
        <w:rPr>
          <w:rFonts w:ascii="Calibri" w:hAnsi="Calibri"/>
          <w:bCs/>
          <w:lang w:val="en-US"/>
        </w:rPr>
        <w:t>Domínguez</w:t>
      </w:r>
      <w:proofErr w:type="spellEnd"/>
      <w:r w:rsidRPr="00FC6390">
        <w:rPr>
          <w:rFonts w:ascii="Calibri" w:hAnsi="Calibri"/>
          <w:bCs/>
          <w:lang w:val="en-US"/>
        </w:rPr>
        <w:t>,</w:t>
      </w:r>
      <w:r w:rsidRPr="00FC6390">
        <w:rPr>
          <w:rFonts w:ascii="Calibri" w:hAnsi="Calibri"/>
          <w:bCs/>
          <w:i/>
          <w:lang w:val="en-US"/>
        </w:rPr>
        <w:t xml:space="preserve"> “DC electroluminescence efficiency of silicon rich silicon oxide light emitting capacitors”</w:t>
      </w:r>
      <w:r w:rsidRPr="00FC6390">
        <w:rPr>
          <w:rFonts w:ascii="Calibri" w:hAnsi="Calibri"/>
          <w:bCs/>
          <w:lang w:val="en-US"/>
        </w:rPr>
        <w:t xml:space="preserve">, </w:t>
      </w:r>
      <w:r w:rsidRPr="00FC6390">
        <w:rPr>
          <w:rFonts w:ascii="Calibri" w:hAnsi="Calibri"/>
          <w:lang w:val="en-US"/>
        </w:rPr>
        <w:t xml:space="preserve">Journal of </w:t>
      </w:r>
      <w:proofErr w:type="spellStart"/>
      <w:r w:rsidRPr="00FC6390">
        <w:rPr>
          <w:rFonts w:ascii="Calibri" w:hAnsi="Calibri"/>
          <w:lang w:val="en-US"/>
        </w:rPr>
        <w:t>Lightwave</w:t>
      </w:r>
      <w:proofErr w:type="spellEnd"/>
      <w:r w:rsidRPr="00FC6390">
        <w:rPr>
          <w:rFonts w:ascii="Calibri" w:hAnsi="Calibri"/>
          <w:lang w:val="en-US"/>
        </w:rPr>
        <w:t xml:space="preserve"> Technology</w:t>
      </w:r>
      <w:r w:rsidRPr="00FC6390">
        <w:rPr>
          <w:rFonts w:ascii="Calibri" w:hAnsi="Calibri"/>
          <w:bCs/>
          <w:lang w:val="en-US"/>
        </w:rPr>
        <w:t xml:space="preserve"> 31 (17), 2913 (2013).</w:t>
      </w:r>
    </w:p>
    <w:p w:rsidR="009B0575" w:rsidRPr="00FC6390" w:rsidRDefault="009B0575" w:rsidP="009B0575">
      <w:pPr>
        <w:ind w:left="491"/>
        <w:jc w:val="both"/>
        <w:rPr>
          <w:rFonts w:ascii="Calibri" w:hAnsi="Calibri"/>
          <w:lang w:val="en-US"/>
        </w:rPr>
      </w:pPr>
    </w:p>
    <w:p w:rsidR="009B0575" w:rsidRPr="00FC6390" w:rsidRDefault="009B0575" w:rsidP="009B0575">
      <w:pPr>
        <w:numPr>
          <w:ilvl w:val="0"/>
          <w:numId w:val="25"/>
        </w:numPr>
        <w:jc w:val="both"/>
        <w:rPr>
          <w:rFonts w:ascii="Calibri" w:hAnsi="Calibri"/>
          <w:lang w:val="en-US"/>
        </w:rPr>
      </w:pPr>
      <w:r w:rsidRPr="00FC6390">
        <w:rPr>
          <w:rFonts w:ascii="Calibri" w:hAnsi="Calibri" w:cs="Century Schoolbook"/>
          <w:lang w:val="en-US"/>
        </w:rPr>
        <w:t>N.D. Espinosa-Torres, J.F.J. Flores-</w:t>
      </w:r>
      <w:proofErr w:type="spellStart"/>
      <w:r w:rsidRPr="00FC6390">
        <w:rPr>
          <w:rFonts w:ascii="Calibri" w:hAnsi="Calibri" w:cs="Century Schoolbook"/>
          <w:lang w:val="en-US"/>
        </w:rPr>
        <w:t>Gracia</w:t>
      </w:r>
      <w:proofErr w:type="spellEnd"/>
      <w:r w:rsidRPr="00FC6390">
        <w:rPr>
          <w:rFonts w:ascii="Calibri" w:hAnsi="Calibri" w:cs="Century Schoolbook"/>
          <w:lang w:val="en-US"/>
        </w:rPr>
        <w:t>, J.A. Luna-</w:t>
      </w:r>
      <w:proofErr w:type="spellStart"/>
      <w:r w:rsidRPr="00FC6390">
        <w:rPr>
          <w:rFonts w:ascii="Calibri" w:hAnsi="Calibri" w:cs="Century Schoolbook"/>
          <w:lang w:val="en-US"/>
        </w:rPr>
        <w:t>López</w:t>
      </w:r>
      <w:proofErr w:type="spellEnd"/>
      <w:r w:rsidRPr="00FC6390">
        <w:rPr>
          <w:rFonts w:ascii="Calibri" w:hAnsi="Calibri" w:cs="Century Schoolbook"/>
          <w:lang w:val="en-US"/>
        </w:rPr>
        <w:t xml:space="preserve">, </w:t>
      </w:r>
      <w:r w:rsidRPr="00FC6390">
        <w:rPr>
          <w:rFonts w:ascii="Calibri" w:hAnsi="Calibri" w:cs="Century Schoolbook"/>
          <w:b/>
          <w:lang w:val="en-US"/>
        </w:rPr>
        <w:t>A. Morales-</w:t>
      </w:r>
      <w:proofErr w:type="spellStart"/>
      <w:r w:rsidRPr="00FC6390">
        <w:rPr>
          <w:rFonts w:ascii="Calibri" w:hAnsi="Calibri" w:cs="Century Schoolbook"/>
          <w:b/>
          <w:lang w:val="en-US"/>
        </w:rPr>
        <w:t>Sánchez</w:t>
      </w:r>
      <w:proofErr w:type="spellEnd"/>
      <w:r w:rsidRPr="00FC6390">
        <w:rPr>
          <w:rFonts w:ascii="Calibri" w:hAnsi="Calibri" w:cs="Century Schoolbook"/>
          <w:lang w:val="en-US"/>
        </w:rPr>
        <w:t>, J.L. Sosa-</w:t>
      </w:r>
      <w:proofErr w:type="spellStart"/>
      <w:r w:rsidRPr="00FC6390">
        <w:rPr>
          <w:rFonts w:ascii="Calibri" w:hAnsi="Calibri" w:cs="Century Schoolbook"/>
          <w:lang w:val="en-US"/>
        </w:rPr>
        <w:t>Sánchez</w:t>
      </w:r>
      <w:proofErr w:type="spellEnd"/>
      <w:r w:rsidRPr="00FC6390">
        <w:rPr>
          <w:rFonts w:ascii="Calibri" w:hAnsi="Calibri" w:cs="Century Schoolbook"/>
          <w:lang w:val="en-US"/>
        </w:rPr>
        <w:t xml:space="preserve">, J.C. </w:t>
      </w:r>
      <w:proofErr w:type="spellStart"/>
      <w:r w:rsidRPr="00FC6390">
        <w:rPr>
          <w:rFonts w:ascii="Calibri" w:hAnsi="Calibri" w:cs="Century Schoolbook"/>
          <w:lang w:val="en-US"/>
        </w:rPr>
        <w:t>Ramírez-García</w:t>
      </w:r>
      <w:proofErr w:type="spellEnd"/>
      <w:r w:rsidRPr="00FC6390">
        <w:rPr>
          <w:rFonts w:ascii="Calibri" w:hAnsi="Calibri"/>
          <w:lang w:val="en-US"/>
        </w:rPr>
        <w:t xml:space="preserve">, </w:t>
      </w:r>
      <w:r w:rsidRPr="00FC6390">
        <w:rPr>
          <w:rFonts w:ascii="Calibri" w:hAnsi="Calibri"/>
          <w:i/>
          <w:lang w:val="en-US"/>
        </w:rPr>
        <w:t>“</w:t>
      </w:r>
      <w:r w:rsidRPr="00FC6390">
        <w:rPr>
          <w:rFonts w:ascii="Calibri" w:hAnsi="Calibri" w:cs="Century Schoolbook,Bold"/>
          <w:bCs/>
          <w:i/>
          <w:lang w:val="en-US"/>
        </w:rPr>
        <w:t>Modeling Optical and Electronic Properties of Silica Nano-Clusters in Silicon Rich Oxide Films”</w:t>
      </w:r>
      <w:r w:rsidRPr="00FC6390">
        <w:rPr>
          <w:rFonts w:ascii="Calibri" w:hAnsi="Calibri" w:cs="Century Schoolbook,Bold"/>
          <w:bCs/>
          <w:lang w:val="en-US"/>
        </w:rPr>
        <w:t xml:space="preserve">, </w:t>
      </w:r>
      <w:r w:rsidRPr="00FC6390">
        <w:rPr>
          <w:rFonts w:ascii="Calibri" w:hAnsi="Calibri" w:cs="Century Schoolbook,Italic"/>
          <w:iCs/>
          <w:lang w:val="en-US"/>
        </w:rPr>
        <w:t xml:space="preserve">Journal of Nano and Electronic Physics </w:t>
      </w:r>
      <w:r w:rsidRPr="00FC6390">
        <w:rPr>
          <w:rFonts w:ascii="Calibri" w:hAnsi="Calibri" w:cs="Century Schoolbook,Bold"/>
          <w:bCs/>
          <w:lang w:val="en-US"/>
        </w:rPr>
        <w:t>5(</w:t>
      </w:r>
      <w:r w:rsidRPr="00FC6390">
        <w:rPr>
          <w:rFonts w:ascii="Calibri" w:hAnsi="Calibri" w:cs="Century Schoolbook"/>
          <w:lang w:val="en-US"/>
        </w:rPr>
        <w:t>3), 03004 (2013).</w:t>
      </w:r>
    </w:p>
    <w:p w:rsidR="009B0575" w:rsidRPr="00FC6390" w:rsidRDefault="009B0575" w:rsidP="009B0575">
      <w:pPr>
        <w:tabs>
          <w:tab w:val="left" w:pos="284"/>
        </w:tabs>
        <w:ind w:left="491"/>
        <w:jc w:val="both"/>
        <w:rPr>
          <w:rFonts w:ascii="Calibri" w:hAnsi="Calibri"/>
          <w:lang w:val="en-US"/>
        </w:rPr>
      </w:pPr>
    </w:p>
    <w:p w:rsidR="009B0575" w:rsidRPr="00FC6390" w:rsidRDefault="009B0575" w:rsidP="009B0575">
      <w:pPr>
        <w:numPr>
          <w:ilvl w:val="0"/>
          <w:numId w:val="25"/>
        </w:numPr>
        <w:tabs>
          <w:tab w:val="left" w:pos="284"/>
        </w:tabs>
        <w:jc w:val="both"/>
        <w:rPr>
          <w:rFonts w:ascii="Calibri" w:hAnsi="Calibri"/>
          <w:lang w:val="en-US"/>
        </w:rPr>
      </w:pPr>
      <w:r w:rsidRPr="00FC6390">
        <w:rPr>
          <w:rFonts w:ascii="Calibri" w:hAnsi="Calibri"/>
          <w:lang w:val="en-US"/>
        </w:rPr>
        <w:t xml:space="preserve">N D Espinosa Torres, JFJ Flores </w:t>
      </w:r>
      <w:proofErr w:type="spellStart"/>
      <w:r w:rsidRPr="00FC6390">
        <w:rPr>
          <w:rFonts w:ascii="Calibri" w:hAnsi="Calibri"/>
          <w:lang w:val="en-US"/>
        </w:rPr>
        <w:t>Gracia</w:t>
      </w:r>
      <w:proofErr w:type="spellEnd"/>
      <w:r w:rsidRPr="00FC6390">
        <w:rPr>
          <w:rFonts w:ascii="Calibri" w:hAnsi="Calibri"/>
          <w:lang w:val="en-US"/>
        </w:rPr>
        <w:t xml:space="preserve">, JA Luna </w:t>
      </w:r>
      <w:proofErr w:type="spellStart"/>
      <w:r w:rsidRPr="00FC6390">
        <w:rPr>
          <w:rFonts w:ascii="Calibri" w:hAnsi="Calibri"/>
          <w:lang w:val="en-US"/>
        </w:rPr>
        <w:t>López</w:t>
      </w:r>
      <w:proofErr w:type="spellEnd"/>
      <w:r w:rsidRPr="00FC6390">
        <w:rPr>
          <w:rFonts w:ascii="Calibri" w:hAnsi="Calibri"/>
          <w:lang w:val="en-US"/>
        </w:rPr>
        <w:t xml:space="preserve">, JC </w:t>
      </w:r>
      <w:proofErr w:type="spellStart"/>
      <w:r w:rsidRPr="00FC6390">
        <w:rPr>
          <w:rFonts w:ascii="Calibri" w:hAnsi="Calibri"/>
          <w:lang w:val="en-US"/>
        </w:rPr>
        <w:t>Ramírez</w:t>
      </w:r>
      <w:proofErr w:type="spellEnd"/>
      <w:r w:rsidRPr="00FC6390">
        <w:rPr>
          <w:rFonts w:ascii="Calibri" w:hAnsi="Calibri"/>
          <w:lang w:val="en-US"/>
        </w:rPr>
        <w:t xml:space="preserve"> </w:t>
      </w:r>
      <w:proofErr w:type="spellStart"/>
      <w:r w:rsidRPr="00FC6390">
        <w:rPr>
          <w:rFonts w:ascii="Calibri" w:hAnsi="Calibri"/>
          <w:lang w:val="en-US"/>
        </w:rPr>
        <w:t>García</w:t>
      </w:r>
      <w:proofErr w:type="spellEnd"/>
      <w:r w:rsidRPr="00FC6390">
        <w:rPr>
          <w:rFonts w:ascii="Calibri" w:hAnsi="Calibri"/>
          <w:lang w:val="en-US"/>
        </w:rPr>
        <w:t xml:space="preserve">, </w:t>
      </w:r>
      <w:r w:rsidRPr="00FC6390">
        <w:rPr>
          <w:rFonts w:ascii="Calibri" w:hAnsi="Calibri"/>
          <w:b/>
          <w:lang w:val="en-US"/>
        </w:rPr>
        <w:t>A Morales Sánchez</w:t>
      </w:r>
      <w:r w:rsidRPr="00FC6390">
        <w:rPr>
          <w:rFonts w:ascii="Calibri" w:hAnsi="Calibri"/>
          <w:lang w:val="en-US"/>
        </w:rPr>
        <w:t xml:space="preserve">, JL Sosa Sánchez, D Hernández de la Luz, F Morales </w:t>
      </w:r>
      <w:proofErr w:type="spellStart"/>
      <w:r w:rsidRPr="00FC6390">
        <w:rPr>
          <w:rFonts w:ascii="Calibri" w:hAnsi="Calibri"/>
          <w:lang w:val="en-US"/>
        </w:rPr>
        <w:t>Morales</w:t>
      </w:r>
      <w:proofErr w:type="spellEnd"/>
      <w:r w:rsidRPr="00FC6390">
        <w:rPr>
          <w:rFonts w:ascii="Calibri" w:hAnsi="Calibri"/>
          <w:lang w:val="en-US"/>
        </w:rPr>
        <w:t xml:space="preserve">, </w:t>
      </w:r>
      <w:r w:rsidRPr="00FC6390">
        <w:rPr>
          <w:rFonts w:ascii="Calibri" w:hAnsi="Calibri"/>
          <w:i/>
          <w:lang w:val="en-US"/>
        </w:rPr>
        <w:t>“</w:t>
      </w:r>
      <w:proofErr w:type="spellStart"/>
      <w:r w:rsidRPr="00FC6390">
        <w:rPr>
          <w:rFonts w:ascii="Calibri" w:hAnsi="Calibri"/>
          <w:i/>
          <w:lang w:val="en-US"/>
        </w:rPr>
        <w:t>Ab</w:t>
      </w:r>
      <w:proofErr w:type="spellEnd"/>
      <w:r w:rsidRPr="00FC6390">
        <w:rPr>
          <w:rFonts w:ascii="Calibri" w:hAnsi="Calibri"/>
          <w:i/>
          <w:lang w:val="en-US"/>
        </w:rPr>
        <w:t xml:space="preserve"> Initio Molecular Orbital Calculation for Optical and Electronic Properties Evaluation of Small and Medium Size Silicon Nano-Clusters Found in Silicon Rich Oxide Films”</w:t>
      </w:r>
      <w:r w:rsidRPr="00FC6390">
        <w:rPr>
          <w:rFonts w:ascii="Calibri" w:hAnsi="Calibri"/>
          <w:lang w:val="en-US"/>
        </w:rPr>
        <w:t>, Journal of Modern Physics 4 (11B), 1 (2013)</w:t>
      </w:r>
    </w:p>
    <w:p w:rsidR="009B0575" w:rsidRPr="00FC6390" w:rsidRDefault="009B0575" w:rsidP="009B0575">
      <w:pPr>
        <w:ind w:left="491"/>
        <w:jc w:val="both"/>
        <w:rPr>
          <w:rFonts w:ascii="Calibri" w:hAnsi="Calibri"/>
          <w:lang w:val="en-US"/>
        </w:rPr>
      </w:pPr>
    </w:p>
    <w:p w:rsidR="009B0575" w:rsidRPr="00FC6390" w:rsidRDefault="009B0575" w:rsidP="009B0575">
      <w:pPr>
        <w:numPr>
          <w:ilvl w:val="0"/>
          <w:numId w:val="25"/>
        </w:numPr>
        <w:jc w:val="both"/>
        <w:rPr>
          <w:rFonts w:ascii="Calibri" w:hAnsi="Calibri"/>
          <w:lang w:val="en-US"/>
        </w:rPr>
      </w:pPr>
      <w:r w:rsidRPr="00FC6390">
        <w:rPr>
          <w:rFonts w:ascii="Calibri" w:hAnsi="Calibri" w:cs="Courier New"/>
          <w:lang w:val="en-US"/>
        </w:rPr>
        <w:t xml:space="preserve">M </w:t>
      </w:r>
      <w:proofErr w:type="spellStart"/>
      <w:r w:rsidRPr="00FC6390">
        <w:rPr>
          <w:rFonts w:ascii="Calibri" w:hAnsi="Calibri" w:cs="Courier New"/>
          <w:lang w:val="en-US"/>
        </w:rPr>
        <w:t>Aceves-Mijares</w:t>
      </w:r>
      <w:proofErr w:type="spellEnd"/>
      <w:r w:rsidRPr="00FC6390">
        <w:rPr>
          <w:rFonts w:ascii="Calibri" w:hAnsi="Calibri" w:cs="Courier New"/>
          <w:lang w:val="en-US"/>
        </w:rPr>
        <w:t>, N D Espinosa-Torres, F Flores-</w:t>
      </w:r>
      <w:proofErr w:type="spellStart"/>
      <w:r w:rsidRPr="00FC6390">
        <w:rPr>
          <w:rFonts w:ascii="Calibri" w:hAnsi="Calibri" w:cs="Courier New"/>
          <w:lang w:val="en-US"/>
        </w:rPr>
        <w:t>Gracia</w:t>
      </w:r>
      <w:proofErr w:type="spellEnd"/>
      <w:r w:rsidRPr="00FC6390">
        <w:rPr>
          <w:rFonts w:ascii="Calibri" w:hAnsi="Calibri" w:cs="Courier New"/>
          <w:lang w:val="en-US"/>
        </w:rPr>
        <w:t xml:space="preserve">, A </w:t>
      </w:r>
      <w:proofErr w:type="spellStart"/>
      <w:r w:rsidRPr="00FC6390">
        <w:rPr>
          <w:rFonts w:ascii="Calibri" w:hAnsi="Calibri" w:cs="Courier New"/>
          <w:lang w:val="en-US"/>
        </w:rPr>
        <w:t>A</w:t>
      </w:r>
      <w:proofErr w:type="spellEnd"/>
      <w:r w:rsidRPr="00FC6390">
        <w:rPr>
          <w:rFonts w:ascii="Calibri" w:hAnsi="Calibri" w:cs="Courier New"/>
          <w:lang w:val="en-US"/>
        </w:rPr>
        <w:t xml:space="preserve"> </w:t>
      </w:r>
      <w:proofErr w:type="spellStart"/>
      <w:r w:rsidRPr="00FC6390">
        <w:rPr>
          <w:rFonts w:ascii="Calibri" w:hAnsi="Calibri" w:cs="Courier New"/>
          <w:lang w:val="en-US"/>
        </w:rPr>
        <w:t>González-Fernández</w:t>
      </w:r>
      <w:proofErr w:type="spellEnd"/>
      <w:r w:rsidRPr="00FC6390">
        <w:rPr>
          <w:rFonts w:ascii="Calibri" w:hAnsi="Calibri" w:cs="Courier New"/>
          <w:lang w:val="en-US"/>
        </w:rPr>
        <w:t xml:space="preserve">, R. </w:t>
      </w:r>
      <w:proofErr w:type="spellStart"/>
      <w:r w:rsidRPr="00FC6390">
        <w:rPr>
          <w:rFonts w:ascii="Calibri" w:hAnsi="Calibri" w:cs="Courier New"/>
          <w:lang w:val="en-US"/>
        </w:rPr>
        <w:t>López-Estopier</w:t>
      </w:r>
      <w:proofErr w:type="spellEnd"/>
      <w:r w:rsidRPr="00FC6390">
        <w:rPr>
          <w:rFonts w:ascii="Calibri" w:hAnsi="Calibri" w:cs="Courier New"/>
          <w:lang w:val="en-US"/>
        </w:rPr>
        <w:t xml:space="preserve">, S Roman, G </w:t>
      </w:r>
      <w:proofErr w:type="spellStart"/>
      <w:r w:rsidRPr="00FC6390">
        <w:rPr>
          <w:rFonts w:ascii="Calibri" w:hAnsi="Calibri" w:cs="Courier New"/>
          <w:lang w:val="en-US"/>
        </w:rPr>
        <w:t>Pedraza</w:t>
      </w:r>
      <w:proofErr w:type="spellEnd"/>
      <w:r w:rsidRPr="00FC6390">
        <w:rPr>
          <w:rFonts w:ascii="Calibri" w:hAnsi="Calibri" w:cs="Courier New"/>
          <w:lang w:val="en-US"/>
        </w:rPr>
        <w:t xml:space="preserve">, C </w:t>
      </w:r>
      <w:proofErr w:type="spellStart"/>
      <w:r w:rsidRPr="00FC6390">
        <w:rPr>
          <w:rFonts w:ascii="Calibri" w:hAnsi="Calibri" w:cs="Courier New"/>
          <w:lang w:val="en-US"/>
        </w:rPr>
        <w:t>Domínguez</w:t>
      </w:r>
      <w:proofErr w:type="spellEnd"/>
      <w:r w:rsidRPr="00FC6390">
        <w:rPr>
          <w:rFonts w:ascii="Calibri" w:hAnsi="Calibri" w:cs="Courier New"/>
          <w:lang w:val="en-US"/>
        </w:rPr>
        <w:t xml:space="preserve">, </w:t>
      </w:r>
      <w:r w:rsidRPr="00FC6390">
        <w:rPr>
          <w:rFonts w:ascii="Calibri" w:hAnsi="Calibri" w:cs="Courier New"/>
          <w:b/>
          <w:lang w:val="en-US"/>
        </w:rPr>
        <w:t>A Morales</w:t>
      </w:r>
      <w:r w:rsidRPr="00FC6390">
        <w:rPr>
          <w:rFonts w:ascii="Calibri" w:hAnsi="Calibri" w:cs="Courier New"/>
          <w:lang w:val="en-US"/>
        </w:rPr>
        <w:t>-</w:t>
      </w:r>
      <w:proofErr w:type="spellStart"/>
      <w:r w:rsidRPr="00FC6390">
        <w:rPr>
          <w:rFonts w:ascii="Calibri" w:hAnsi="Calibri" w:cs="Courier New"/>
          <w:b/>
          <w:lang w:val="en-US"/>
        </w:rPr>
        <w:t>Sánchez</w:t>
      </w:r>
      <w:proofErr w:type="spellEnd"/>
      <w:r w:rsidRPr="00FC6390">
        <w:rPr>
          <w:rFonts w:ascii="Calibri" w:hAnsi="Calibri" w:cs="Courier New"/>
          <w:lang w:val="en-US"/>
        </w:rPr>
        <w:t xml:space="preserve">, C </w:t>
      </w:r>
      <w:proofErr w:type="spellStart"/>
      <w:r w:rsidRPr="00FC6390">
        <w:rPr>
          <w:rFonts w:ascii="Calibri" w:hAnsi="Calibri" w:cs="Courier New"/>
          <w:lang w:val="en-US"/>
        </w:rPr>
        <w:t>Falcony</w:t>
      </w:r>
      <w:proofErr w:type="spellEnd"/>
      <w:r w:rsidRPr="00FC6390">
        <w:rPr>
          <w:rFonts w:ascii="Calibri" w:hAnsi="Calibri" w:cs="Courier New"/>
          <w:lang w:val="en-US"/>
        </w:rPr>
        <w:t xml:space="preserve">, </w:t>
      </w:r>
      <w:r w:rsidRPr="00FC6390">
        <w:rPr>
          <w:rFonts w:ascii="Calibri" w:hAnsi="Calibri" w:cs="Courier New"/>
          <w:i/>
          <w:lang w:val="en-US"/>
        </w:rPr>
        <w:t>“</w:t>
      </w:r>
      <w:r w:rsidRPr="00FC6390">
        <w:rPr>
          <w:rFonts w:ascii="Calibri" w:hAnsi="Calibri" w:cs="AdvTTa8216b63.B"/>
          <w:i/>
          <w:lang w:val="en-US"/>
        </w:rPr>
        <w:t xml:space="preserve">Composition and emission characterization and computational simulation of silicon rich oxide </w:t>
      </w:r>
      <w:r w:rsidRPr="00FC6390">
        <w:rPr>
          <w:rFonts w:ascii="Calibri" w:hAnsi="Calibri" w:cs="AdvTTa8216b63.B+fb"/>
          <w:i/>
          <w:lang w:val="en-US"/>
        </w:rPr>
        <w:t>fi</w:t>
      </w:r>
      <w:r w:rsidRPr="00FC6390">
        <w:rPr>
          <w:rFonts w:ascii="Calibri" w:hAnsi="Calibri" w:cs="AdvTTa8216b63.B"/>
          <w:i/>
          <w:lang w:val="en-US"/>
        </w:rPr>
        <w:t>lms obtained by LPCVD</w:t>
      </w:r>
      <w:r w:rsidRPr="00FC6390">
        <w:rPr>
          <w:rFonts w:ascii="Calibri" w:hAnsi="Calibri" w:cs="Courier New"/>
          <w:i/>
          <w:iCs/>
          <w:lang w:val="en-US"/>
        </w:rPr>
        <w:t>”</w:t>
      </w:r>
      <w:r w:rsidRPr="00FC6390">
        <w:rPr>
          <w:rFonts w:ascii="Calibri" w:hAnsi="Calibri" w:cs="Courier New"/>
          <w:iCs/>
          <w:lang w:val="en-US"/>
        </w:rPr>
        <w:t xml:space="preserve">, </w:t>
      </w:r>
      <w:r w:rsidRPr="00FC6390">
        <w:rPr>
          <w:rStyle w:val="apple-converted-space"/>
          <w:rFonts w:ascii="Calibri" w:hAnsi="Calibri" w:cs="Arial"/>
          <w:color w:val="000000"/>
          <w:shd w:val="clear" w:color="auto" w:fill="FFFFFF"/>
          <w:lang w:val="en-US"/>
        </w:rPr>
        <w:t> </w:t>
      </w:r>
      <w:r w:rsidRPr="00FC6390">
        <w:rPr>
          <w:rFonts w:ascii="Calibri" w:hAnsi="Calibri" w:cs="Arial"/>
          <w:color w:val="000000"/>
          <w:shd w:val="clear" w:color="auto" w:fill="FFFFFF"/>
          <w:lang w:val="en-US"/>
        </w:rPr>
        <w:t xml:space="preserve">Surf. Interface </w:t>
      </w:r>
      <w:proofErr w:type="gramStart"/>
      <w:r w:rsidRPr="00FC6390">
        <w:rPr>
          <w:rFonts w:ascii="Calibri" w:hAnsi="Calibri" w:cs="Arial"/>
          <w:color w:val="000000"/>
          <w:shd w:val="clear" w:color="auto" w:fill="FFFFFF"/>
          <w:lang w:val="en-US"/>
        </w:rPr>
        <w:t>Anal..</w:t>
      </w:r>
      <w:proofErr w:type="gramEnd"/>
      <w:r w:rsidRPr="00FC6390">
        <w:rPr>
          <w:rFonts w:ascii="Calibri" w:hAnsi="Calibri" w:cs="Arial"/>
          <w:color w:val="000000"/>
          <w:shd w:val="clear" w:color="auto" w:fill="FFFFFF"/>
          <w:lang w:val="en-US"/>
        </w:rPr>
        <w:t xml:space="preserve"> </w:t>
      </w:r>
      <w:proofErr w:type="spellStart"/>
      <w:proofErr w:type="gramStart"/>
      <w:r w:rsidRPr="00FC6390">
        <w:rPr>
          <w:rFonts w:ascii="Calibri" w:hAnsi="Calibri" w:cs="Arial"/>
          <w:color w:val="000000"/>
          <w:shd w:val="clear" w:color="auto" w:fill="FFFFFF"/>
          <w:lang w:val="en-US"/>
        </w:rPr>
        <w:t>doi</w:t>
      </w:r>
      <w:proofErr w:type="spellEnd"/>
      <w:proofErr w:type="gramEnd"/>
      <w:r w:rsidRPr="00FC6390">
        <w:rPr>
          <w:rFonts w:ascii="Calibri" w:hAnsi="Calibri" w:cs="Arial"/>
          <w:color w:val="000000"/>
          <w:shd w:val="clear" w:color="auto" w:fill="FFFFFF"/>
          <w:lang w:val="en-US"/>
        </w:rPr>
        <w:t xml:space="preserve">: 10.1002/sia.5212 </w:t>
      </w:r>
      <w:r w:rsidRPr="00FC6390">
        <w:rPr>
          <w:rFonts w:ascii="Calibri" w:hAnsi="Calibri"/>
          <w:lang w:val="en-US"/>
        </w:rPr>
        <w:t>(2013).</w:t>
      </w:r>
    </w:p>
    <w:p w:rsidR="008B03A1" w:rsidRPr="00FC6390" w:rsidRDefault="008B03A1" w:rsidP="008B03A1">
      <w:pPr>
        <w:jc w:val="both"/>
        <w:rPr>
          <w:rFonts w:ascii="Calibri" w:hAnsi="Calibri"/>
          <w:lang w:val="en-US"/>
        </w:rPr>
      </w:pPr>
    </w:p>
    <w:p w:rsidR="008B03A1" w:rsidRPr="00FC6390" w:rsidRDefault="008B03A1" w:rsidP="008B03A1">
      <w:pPr>
        <w:ind w:left="360"/>
        <w:jc w:val="both"/>
        <w:rPr>
          <w:rFonts w:ascii="Calibri" w:hAnsi="Calibri"/>
          <w:lang w:val="en-US"/>
        </w:rPr>
      </w:pPr>
    </w:p>
    <w:p w:rsidR="00794B5F" w:rsidRPr="00FC6390" w:rsidRDefault="00115255" w:rsidP="00794B5F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Calibri" w:eastAsiaTheme="minorHAnsi" w:hAnsi="Calibri" w:cs="Tahoma"/>
          <w:bCs/>
          <w:lang w:val="es-MX" w:eastAsia="en-US"/>
        </w:rPr>
      </w:pPr>
      <w:r w:rsidRPr="00FC6390">
        <w:rPr>
          <w:rFonts w:ascii="Calibri" w:eastAsiaTheme="minorHAnsi" w:hAnsi="Calibri" w:cs="Tahoma"/>
          <w:b/>
          <w:bCs/>
          <w:lang w:val="es-MX" w:eastAsia="en-US"/>
        </w:rPr>
        <w:t xml:space="preserve">A Morales-Sánchez, </w:t>
      </w:r>
      <w:r w:rsidRPr="00FC6390">
        <w:rPr>
          <w:rFonts w:ascii="Calibri" w:eastAsiaTheme="minorHAnsi" w:hAnsi="Calibri" w:cs="Tahoma"/>
          <w:bCs/>
          <w:lang w:val="es-MX" w:eastAsia="en-US"/>
        </w:rPr>
        <w:t xml:space="preserve"> C. Dominguez, J. Barreto, M. Aceves- Mijares. </w:t>
      </w:r>
      <w:r w:rsidRPr="00FC6390">
        <w:rPr>
          <w:rFonts w:ascii="Calibri" w:eastAsiaTheme="minorHAnsi" w:hAnsi="Calibri" w:cs="Tahoma"/>
          <w:b/>
          <w:bCs/>
          <w:lang w:val="es-MX" w:eastAsia="en-US"/>
        </w:rPr>
        <w:t xml:space="preserve"> L. Licea-Jiménez</w:t>
      </w:r>
      <w:r w:rsidRPr="00FC6390">
        <w:rPr>
          <w:rFonts w:ascii="Calibri" w:eastAsiaTheme="minorHAnsi" w:hAnsi="Calibri" w:cs="Tahoma"/>
          <w:bCs/>
          <w:lang w:val="es-MX" w:eastAsia="en-US"/>
        </w:rPr>
        <w:t xml:space="preserve">, </w:t>
      </w:r>
      <w:r w:rsidRPr="00FC6390">
        <w:rPr>
          <w:rFonts w:ascii="Calibri" w:eastAsiaTheme="minorHAnsi" w:hAnsi="Calibri" w:cs="Tahoma"/>
          <w:b/>
          <w:bCs/>
          <w:lang w:val="es-MX" w:eastAsia="en-US"/>
        </w:rPr>
        <w:t xml:space="preserve"> </w:t>
      </w:r>
      <w:r w:rsidRPr="00FC6390">
        <w:rPr>
          <w:rFonts w:ascii="Calibri" w:eastAsiaTheme="minorHAnsi" w:hAnsi="Calibri" w:cs="Tahoma"/>
          <w:bCs/>
          <w:lang w:val="es-MX" w:eastAsia="en-US"/>
        </w:rPr>
        <w:t>J.A. Luna-López, J. Carrillo “Floating substrate luminescense from silicon rich oxide metal-oxide-semiconductor devices”. Thin Solid Films 531 (2013) 442-445.</w:t>
      </w:r>
    </w:p>
    <w:p w:rsidR="00BE6DB6" w:rsidRPr="00FC6390" w:rsidRDefault="00BE6DB6" w:rsidP="00794B5F">
      <w:pPr>
        <w:pStyle w:val="Prrafodelista"/>
        <w:autoSpaceDE w:val="0"/>
        <w:autoSpaceDN w:val="0"/>
        <w:adjustRightInd w:val="0"/>
        <w:jc w:val="both"/>
        <w:rPr>
          <w:rFonts w:ascii="Calibri" w:eastAsiaTheme="minorHAnsi" w:hAnsi="Calibri" w:cs="Tahoma"/>
          <w:bCs/>
          <w:lang w:val="es-MX" w:eastAsia="en-US"/>
        </w:rPr>
      </w:pPr>
    </w:p>
    <w:p w:rsidR="00830492" w:rsidRPr="00FC6390" w:rsidRDefault="00830492" w:rsidP="00830492">
      <w:pPr>
        <w:pStyle w:val="Prrafodelista"/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eastAsia="Batang" w:hAnsi="Calibri" w:cs="Tahoma"/>
          <w:lang w:val="en-US" w:eastAsia="es-MX"/>
        </w:rPr>
      </w:pPr>
    </w:p>
    <w:p w:rsidR="00D37A71" w:rsidRPr="00FC6390" w:rsidRDefault="00830492" w:rsidP="00B30AF5">
      <w:pPr>
        <w:pStyle w:val="Prrafodelista"/>
        <w:widowControl w:val="0"/>
        <w:numPr>
          <w:ilvl w:val="0"/>
          <w:numId w:val="25"/>
        </w:numPr>
        <w:autoSpaceDE w:val="0"/>
        <w:autoSpaceDN w:val="0"/>
        <w:adjustRightInd w:val="0"/>
        <w:spacing w:line="276" w:lineRule="auto"/>
        <w:jc w:val="both"/>
        <w:rPr>
          <w:rFonts w:ascii="Calibri" w:eastAsia="Batang" w:hAnsi="Calibri" w:cs="Tahoma"/>
          <w:lang w:val="en-US" w:eastAsia="es-MX"/>
        </w:rPr>
      </w:pPr>
      <w:r w:rsidRPr="00FC6390">
        <w:rPr>
          <w:rFonts w:ascii="Calibri" w:eastAsia="Batang" w:hAnsi="Calibri" w:cs="Tahoma"/>
          <w:lang w:val="en-US" w:eastAsia="es-MX"/>
        </w:rPr>
        <w:t xml:space="preserve">C. </w:t>
      </w:r>
      <w:proofErr w:type="spellStart"/>
      <w:r w:rsidRPr="00FC6390">
        <w:rPr>
          <w:rFonts w:ascii="Calibri" w:eastAsia="Batang" w:hAnsi="Calibri" w:cs="Tahoma"/>
          <w:lang w:val="en-US" w:eastAsia="es-MX"/>
        </w:rPr>
        <w:t>Aubery</w:t>
      </w:r>
      <w:proofErr w:type="spellEnd"/>
      <w:r w:rsidRPr="00FC6390">
        <w:rPr>
          <w:rFonts w:ascii="Calibri" w:eastAsia="Batang" w:hAnsi="Calibri" w:cs="Tahoma"/>
          <w:lang w:val="en-US" w:eastAsia="es-MX"/>
        </w:rPr>
        <w:t xml:space="preserve">, C. </w:t>
      </w:r>
      <w:proofErr w:type="spellStart"/>
      <w:r w:rsidRPr="00FC6390">
        <w:rPr>
          <w:rFonts w:ascii="Calibri" w:eastAsia="Batang" w:hAnsi="Calibri" w:cs="Tahoma"/>
          <w:lang w:val="en-US" w:eastAsia="es-MX"/>
        </w:rPr>
        <w:t>Solans</w:t>
      </w:r>
      <w:proofErr w:type="spellEnd"/>
      <w:r w:rsidRPr="00FC6390">
        <w:rPr>
          <w:rFonts w:ascii="Calibri" w:eastAsia="Batang" w:hAnsi="Calibri" w:cs="Tahoma"/>
          <w:lang w:val="en-US" w:eastAsia="es-MX"/>
        </w:rPr>
        <w:t xml:space="preserve">, S. Prevost, M. </w:t>
      </w:r>
      <w:proofErr w:type="spellStart"/>
      <w:r w:rsidRPr="00FC6390">
        <w:rPr>
          <w:rFonts w:ascii="Calibri" w:eastAsia="Batang" w:hAnsi="Calibri" w:cs="Tahoma"/>
          <w:lang w:val="en-US" w:eastAsia="es-MX"/>
        </w:rPr>
        <w:t>Gradzielski</w:t>
      </w:r>
      <w:proofErr w:type="spellEnd"/>
      <w:r w:rsidRPr="00FC6390">
        <w:rPr>
          <w:rFonts w:ascii="Calibri" w:eastAsia="Batang" w:hAnsi="Calibri" w:cs="Tahoma"/>
          <w:lang w:val="en-US" w:eastAsia="es-MX"/>
        </w:rPr>
        <w:t xml:space="preserve">, </w:t>
      </w:r>
      <w:r w:rsidRPr="00FC6390">
        <w:rPr>
          <w:rFonts w:ascii="Calibri" w:eastAsia="Batang" w:hAnsi="Calibri" w:cs="Tahoma"/>
          <w:b/>
          <w:lang w:val="en-US" w:eastAsia="es-MX"/>
        </w:rPr>
        <w:t xml:space="preserve">M. Sanchez-Dominguez. </w:t>
      </w:r>
      <w:r w:rsidRPr="00FC6390">
        <w:rPr>
          <w:rFonts w:ascii="Calibri" w:eastAsia="Batang" w:hAnsi="Calibri" w:cs="Tahoma"/>
          <w:lang w:val="en-US" w:eastAsia="es-MX"/>
        </w:rPr>
        <w:t xml:space="preserve"> </w:t>
      </w:r>
      <w:proofErr w:type="spellStart"/>
      <w:r w:rsidRPr="00FC6390">
        <w:rPr>
          <w:rFonts w:ascii="Calibri" w:eastAsia="Batang" w:hAnsi="Calibri" w:cs="Tahoma"/>
          <w:lang w:val="en-US" w:eastAsia="es-MX"/>
        </w:rPr>
        <w:t>Microemulsions</w:t>
      </w:r>
      <w:proofErr w:type="spellEnd"/>
      <w:r w:rsidRPr="00FC6390">
        <w:rPr>
          <w:rFonts w:ascii="Calibri" w:eastAsia="Batang" w:hAnsi="Calibri" w:cs="Tahoma"/>
          <w:lang w:val="en-US" w:eastAsia="es-MX"/>
        </w:rPr>
        <w:t xml:space="preserve"> as Reaction Media for the Synthesis of Mixed Oxide Nanoparticles – Relationships </w:t>
      </w:r>
      <w:proofErr w:type="gramStart"/>
      <w:r w:rsidRPr="00FC6390">
        <w:rPr>
          <w:rFonts w:ascii="Calibri" w:eastAsia="Batang" w:hAnsi="Calibri" w:cs="Tahoma"/>
          <w:lang w:val="en-US" w:eastAsia="es-MX"/>
        </w:rPr>
        <w:t>Between</w:t>
      </w:r>
      <w:proofErr w:type="gramEnd"/>
      <w:r w:rsidRPr="00FC6390">
        <w:rPr>
          <w:rFonts w:ascii="Calibri" w:eastAsia="Batang" w:hAnsi="Calibri" w:cs="Tahoma"/>
          <w:lang w:val="en-US" w:eastAsia="es-MX"/>
        </w:rPr>
        <w:t xml:space="preserve"> </w:t>
      </w:r>
      <w:proofErr w:type="spellStart"/>
      <w:r w:rsidRPr="00FC6390">
        <w:rPr>
          <w:rFonts w:ascii="Calibri" w:eastAsia="Batang" w:hAnsi="Calibri" w:cs="Tahoma"/>
          <w:lang w:val="en-US" w:eastAsia="es-MX"/>
        </w:rPr>
        <w:t>Microemulsion</w:t>
      </w:r>
      <w:proofErr w:type="spellEnd"/>
      <w:r w:rsidRPr="00FC6390">
        <w:rPr>
          <w:rFonts w:ascii="Calibri" w:eastAsia="Batang" w:hAnsi="Calibri" w:cs="Tahoma"/>
          <w:lang w:val="en-US" w:eastAsia="es-MX"/>
        </w:rPr>
        <w:t xml:space="preserve"> Structure, Reactivity and Nanoparticle Characteristics. Langmuir, </w:t>
      </w:r>
      <w:r w:rsidRPr="00FC6390">
        <w:rPr>
          <w:rFonts w:ascii="Calibri" w:eastAsia="Batang" w:hAnsi="Calibri" w:cs="Tahoma"/>
          <w:b/>
          <w:lang w:val="en-US" w:eastAsia="es-MX"/>
        </w:rPr>
        <w:t>2013</w:t>
      </w:r>
      <w:r w:rsidRPr="00FC6390">
        <w:rPr>
          <w:rFonts w:ascii="Calibri" w:eastAsia="Batang" w:hAnsi="Calibri" w:cs="Tahoma"/>
          <w:lang w:val="en-US" w:eastAsia="es-MX"/>
        </w:rPr>
        <w:t>, 29, 1779- 1789.</w:t>
      </w:r>
    </w:p>
    <w:p w:rsidR="00BE6DB6" w:rsidRPr="00FC6390" w:rsidRDefault="00BE6DB6" w:rsidP="00BE6DB6">
      <w:pPr>
        <w:pStyle w:val="Prrafodelista"/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eastAsia="Batang" w:hAnsi="Calibri" w:cs="Tahoma"/>
          <w:lang w:val="en-US" w:eastAsia="es-MX"/>
        </w:rPr>
      </w:pPr>
    </w:p>
    <w:p w:rsidR="00D37A71" w:rsidRPr="00FC6390" w:rsidRDefault="00D37A71" w:rsidP="00D37A71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360"/>
        <w:rPr>
          <w:rFonts w:ascii="Calibri" w:eastAsia="Batang" w:hAnsi="Calibri" w:cs="Tahoma"/>
          <w:lang w:val="en-US" w:eastAsia="es-MX"/>
        </w:rPr>
      </w:pPr>
    </w:p>
    <w:p w:rsidR="00BE6DB6" w:rsidRPr="00FC6390" w:rsidRDefault="009E7DBE" w:rsidP="00BE6DB6">
      <w:pPr>
        <w:pStyle w:val="Prrafodelista"/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="Calibri" w:eastAsia="Batang" w:hAnsi="Calibri" w:cs="Tahoma"/>
          <w:lang w:val="en-US" w:eastAsia="es-MX"/>
        </w:rPr>
      </w:pPr>
      <w:r w:rsidRPr="00FC6390">
        <w:rPr>
          <w:rFonts w:ascii="Calibri" w:eastAsia="Batang" w:hAnsi="Calibri" w:cs="Tahoma"/>
          <w:lang w:val="es-MX" w:eastAsia="es-MX"/>
        </w:rPr>
        <w:t xml:space="preserve">C. Tiseanu, B. Cojocaru, D.Avram, V. O. Parvulescu, A. V. Vela- Gonzalez, </w:t>
      </w:r>
      <w:r w:rsidRPr="00FC6390">
        <w:rPr>
          <w:rFonts w:ascii="Calibri" w:eastAsia="Batang" w:hAnsi="Calibri" w:cs="Tahoma"/>
          <w:b/>
          <w:lang w:val="es-MX" w:eastAsia="es-MX"/>
        </w:rPr>
        <w:t>M. Sanchez-Dominguez.</w:t>
      </w:r>
      <w:r w:rsidRPr="00FC6390">
        <w:rPr>
          <w:rFonts w:ascii="Calibri" w:eastAsia="Batang" w:hAnsi="Calibri" w:cs="Tahoma"/>
          <w:lang w:val="es-MX" w:eastAsia="es-MX"/>
        </w:rPr>
        <w:t xml:space="preserve"> </w:t>
      </w:r>
      <w:r w:rsidR="0074749F" w:rsidRPr="00FC6390">
        <w:rPr>
          <w:rFonts w:ascii="Calibri" w:eastAsia="Batang" w:hAnsi="Calibri" w:cs="Tahoma"/>
          <w:lang w:val="en-US" w:eastAsia="es-MX"/>
        </w:rPr>
        <w:t xml:space="preserve">Isolated </w:t>
      </w:r>
      <w:proofErr w:type="spellStart"/>
      <w:r w:rsidR="0074749F" w:rsidRPr="00FC6390">
        <w:rPr>
          <w:rFonts w:ascii="Calibri" w:eastAsia="Batang" w:hAnsi="Calibri" w:cs="Tahoma"/>
          <w:lang w:val="en-US" w:eastAsia="es-MX"/>
        </w:rPr>
        <w:t>c</w:t>
      </w:r>
      <w:r w:rsidRPr="00FC6390">
        <w:rPr>
          <w:rFonts w:ascii="Calibri" w:eastAsia="Batang" w:hAnsi="Calibri" w:cs="Tahoma"/>
          <w:lang w:val="en-US" w:eastAsia="es-MX"/>
        </w:rPr>
        <w:t>entres</w:t>
      </w:r>
      <w:proofErr w:type="spellEnd"/>
      <w:r w:rsidRPr="00FC6390">
        <w:rPr>
          <w:rFonts w:ascii="Calibri" w:eastAsia="Batang" w:hAnsi="Calibri" w:cs="Tahoma"/>
          <w:lang w:val="en-US" w:eastAsia="es-MX"/>
        </w:rPr>
        <w:t xml:space="preserve"> versus defect associates in Sm3+doped CeO2: a spectroscopic investigation. J. Physics D; Appl. Phys. </w:t>
      </w:r>
      <w:r w:rsidRPr="00FC6390">
        <w:rPr>
          <w:rFonts w:ascii="Calibri" w:eastAsia="Batang" w:hAnsi="Calibri" w:cs="Tahoma"/>
          <w:b/>
          <w:lang w:val="en-US" w:eastAsia="es-MX"/>
        </w:rPr>
        <w:t>2013</w:t>
      </w:r>
      <w:r w:rsidRPr="00FC6390">
        <w:rPr>
          <w:rFonts w:ascii="Calibri" w:eastAsia="Batang" w:hAnsi="Calibri" w:cs="Tahoma"/>
          <w:lang w:val="en-US" w:eastAsia="es-MX"/>
        </w:rPr>
        <w:t>, 27,275302</w:t>
      </w:r>
      <w:r w:rsidR="00C11938" w:rsidRPr="00FC6390">
        <w:rPr>
          <w:rFonts w:ascii="Calibri" w:eastAsia="Batang" w:hAnsi="Calibri" w:cs="Tahoma"/>
          <w:lang w:val="en-US" w:eastAsia="es-MX"/>
        </w:rPr>
        <w:t>.</w:t>
      </w:r>
    </w:p>
    <w:p w:rsidR="00C11938" w:rsidRPr="00FC6390" w:rsidRDefault="00C11938" w:rsidP="00BE6DB6">
      <w:pPr>
        <w:pStyle w:val="Prrafodelista"/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="Calibri" w:eastAsia="Batang" w:hAnsi="Calibri" w:cs="Tahoma"/>
          <w:lang w:val="en-US" w:eastAsia="es-MX"/>
        </w:rPr>
      </w:pPr>
      <w:r w:rsidRPr="00FC6390">
        <w:rPr>
          <w:rFonts w:ascii="Calibri" w:hAnsi="Calibri" w:cs="Arial"/>
          <w:bCs/>
          <w:lang w:val="es-MX"/>
        </w:rPr>
        <w:t xml:space="preserve">A. Gonzalez-Perez, </w:t>
      </w:r>
      <w:r w:rsidRPr="00FC6390">
        <w:rPr>
          <w:rFonts w:ascii="Calibri" w:hAnsi="Calibri" w:cs="Arial"/>
          <w:b/>
          <w:bCs/>
          <w:lang w:val="es-MX"/>
        </w:rPr>
        <w:t>M. Sanchez-Dominguez</w:t>
      </w:r>
      <w:r w:rsidRPr="00FC6390">
        <w:rPr>
          <w:rFonts w:ascii="Calibri" w:hAnsi="Calibri" w:cs="Arial"/>
          <w:bCs/>
          <w:lang w:val="es-MX"/>
        </w:rPr>
        <w:t xml:space="preserve">. </w:t>
      </w:r>
      <w:r w:rsidRPr="00FC6390">
        <w:rPr>
          <w:rFonts w:ascii="Calibri" w:eastAsia="Batang" w:hAnsi="Calibri" w:cs="Arial"/>
          <w:bCs/>
          <w:lang w:val="en-US" w:eastAsia="es-MX"/>
        </w:rPr>
        <w:t xml:space="preserve">Changes in self-assemblies induced by temperature, concentration and light. </w:t>
      </w:r>
      <w:r w:rsidRPr="00FC6390">
        <w:rPr>
          <w:rFonts w:ascii="Calibri" w:hAnsi="Calibri" w:cs="Arial"/>
          <w:i/>
          <w:lang w:val="en-GB"/>
        </w:rPr>
        <w:t>Frontiers in Bioscience</w:t>
      </w:r>
      <w:r w:rsidRPr="00FC6390">
        <w:rPr>
          <w:rFonts w:ascii="Calibri" w:hAnsi="Calibri" w:cs="Arial"/>
          <w:lang w:val="en-GB"/>
        </w:rPr>
        <w:t xml:space="preserve">, </w:t>
      </w:r>
      <w:proofErr w:type="spellStart"/>
      <w:r w:rsidRPr="00FC6390">
        <w:rPr>
          <w:rFonts w:ascii="Calibri" w:eastAsia="Batang" w:hAnsi="Calibri" w:cs="Arial"/>
          <w:color w:val="262626"/>
          <w:lang w:eastAsia="es-MX"/>
        </w:rPr>
        <w:t>Scholar</w:t>
      </w:r>
      <w:proofErr w:type="spellEnd"/>
      <w:r w:rsidRPr="00FC6390">
        <w:rPr>
          <w:rFonts w:ascii="Calibri" w:eastAsia="Batang" w:hAnsi="Calibri" w:cs="Arial"/>
          <w:color w:val="262626"/>
          <w:lang w:eastAsia="es-MX"/>
        </w:rPr>
        <w:t xml:space="preserve">, </w:t>
      </w:r>
      <w:r w:rsidRPr="00FC6390">
        <w:rPr>
          <w:rFonts w:ascii="Calibri" w:eastAsia="Batang" w:hAnsi="Calibri" w:cs="Arial"/>
          <w:b/>
          <w:color w:val="262626"/>
          <w:lang w:eastAsia="es-MX"/>
        </w:rPr>
        <w:t>2013</w:t>
      </w:r>
      <w:r w:rsidRPr="00FC6390">
        <w:rPr>
          <w:rFonts w:ascii="Calibri" w:eastAsia="Batang" w:hAnsi="Calibri" w:cs="Arial"/>
          <w:color w:val="262626"/>
          <w:lang w:eastAsia="es-MX"/>
        </w:rPr>
        <w:t>, 5, 611-630</w:t>
      </w:r>
    </w:p>
    <w:p w:rsidR="004F1BB4" w:rsidRPr="00FC6390" w:rsidRDefault="004F1BB4" w:rsidP="004F1BB4">
      <w:pPr>
        <w:pStyle w:val="Prrafodelista"/>
        <w:spacing w:before="100" w:beforeAutospacing="1" w:after="100" w:afterAutospacing="1"/>
        <w:jc w:val="both"/>
        <w:rPr>
          <w:rFonts w:ascii="Calibri" w:hAnsi="Calibri" w:cs="Tahoma"/>
          <w:bCs/>
          <w:szCs w:val="20"/>
          <w:lang w:val="es-MX"/>
        </w:rPr>
      </w:pPr>
    </w:p>
    <w:p w:rsidR="00CC340F" w:rsidRPr="00FC6390" w:rsidRDefault="00CC340F" w:rsidP="00B30AF5">
      <w:pPr>
        <w:pStyle w:val="Prrafodelista"/>
        <w:numPr>
          <w:ilvl w:val="0"/>
          <w:numId w:val="25"/>
        </w:numPr>
        <w:spacing w:before="100" w:beforeAutospacing="1" w:after="100" w:afterAutospacing="1"/>
        <w:jc w:val="both"/>
        <w:rPr>
          <w:rFonts w:ascii="Calibri" w:hAnsi="Calibri" w:cs="Tahoma"/>
          <w:szCs w:val="20"/>
          <w:lang w:val="es-MX"/>
        </w:rPr>
      </w:pPr>
      <w:r w:rsidRPr="00FC6390">
        <w:rPr>
          <w:rFonts w:ascii="Calibri" w:hAnsi="Calibri" w:cs="Tahoma"/>
          <w:color w:val="131313"/>
          <w:szCs w:val="20"/>
          <w:lang w:val="es-MX"/>
        </w:rPr>
        <w:t xml:space="preserve">Víctor M. Ovando-Medina, Piedad S. Piña-García, Miguel A. Corona-Rivera, Paola E. Díaz-Flores, René D. Peralta, Hugo Martínez-Gutiérrez, </w:t>
      </w:r>
      <w:r w:rsidRPr="00FC6390">
        <w:rPr>
          <w:rFonts w:ascii="Calibri" w:hAnsi="Calibri" w:cs="Tahoma"/>
          <w:b/>
          <w:color w:val="131313"/>
          <w:szCs w:val="20"/>
          <w:lang w:val="es-MX"/>
        </w:rPr>
        <w:t>Tania E. Lara-Ceniceros</w:t>
      </w:r>
      <w:r w:rsidRPr="00FC6390">
        <w:rPr>
          <w:rFonts w:ascii="Calibri" w:hAnsi="Calibri" w:cs="Tahoma"/>
          <w:color w:val="131313"/>
          <w:szCs w:val="20"/>
          <w:lang w:val="es-MX"/>
        </w:rPr>
        <w:t xml:space="preserve">. </w:t>
      </w:r>
      <w:proofErr w:type="spellStart"/>
      <w:r w:rsidRPr="00FC6390">
        <w:rPr>
          <w:rFonts w:ascii="Calibri" w:hAnsi="Calibri" w:cs="Tahoma"/>
          <w:color w:val="131313"/>
          <w:szCs w:val="20"/>
          <w:lang w:val="en-US"/>
        </w:rPr>
        <w:t>Semicontinuos</w:t>
      </w:r>
      <w:proofErr w:type="spellEnd"/>
      <w:r w:rsidRPr="00FC6390">
        <w:rPr>
          <w:rFonts w:ascii="Calibri" w:hAnsi="Calibri" w:cs="Tahoma"/>
          <w:color w:val="131313"/>
          <w:szCs w:val="20"/>
          <w:lang w:val="en-US"/>
        </w:rPr>
        <w:t xml:space="preserve"> </w:t>
      </w:r>
      <w:proofErr w:type="spellStart"/>
      <w:r w:rsidRPr="00FC6390">
        <w:rPr>
          <w:rFonts w:ascii="Calibri" w:hAnsi="Calibri" w:cs="Tahoma"/>
          <w:color w:val="131313"/>
          <w:szCs w:val="20"/>
          <w:lang w:val="en-US"/>
        </w:rPr>
        <w:t>heterophase</w:t>
      </w:r>
      <w:proofErr w:type="spellEnd"/>
      <w:r w:rsidRPr="00FC6390">
        <w:rPr>
          <w:rFonts w:ascii="Calibri" w:hAnsi="Calibri" w:cs="Tahoma"/>
          <w:color w:val="131313"/>
          <w:szCs w:val="20"/>
          <w:lang w:val="en-US"/>
        </w:rPr>
        <w:t xml:space="preserve"> polymerization of methyl methacrylate in the presence of reactive surfactant HITENOL BC10. </w:t>
      </w:r>
      <w:r w:rsidRPr="00FC6390">
        <w:rPr>
          <w:rFonts w:ascii="Calibri" w:hAnsi="Calibri" w:cs="Tahoma"/>
          <w:i/>
          <w:color w:val="131313"/>
          <w:szCs w:val="20"/>
          <w:lang w:val="es-MX"/>
        </w:rPr>
        <w:t>Polymer Bulletin</w:t>
      </w:r>
      <w:r w:rsidRPr="00FC6390">
        <w:rPr>
          <w:rFonts w:ascii="Calibri" w:hAnsi="Calibri" w:cs="Tahoma"/>
          <w:szCs w:val="20"/>
          <w:lang w:val="es-MX"/>
        </w:rPr>
        <w:t xml:space="preserve">, 2012, </w:t>
      </w:r>
      <w:r w:rsidRPr="00FC6390">
        <w:rPr>
          <w:rFonts w:ascii="Calibri" w:hAnsi="Calibri" w:cs="Tahoma"/>
          <w:i/>
          <w:szCs w:val="20"/>
          <w:lang w:val="es-MX"/>
        </w:rPr>
        <w:t>68</w:t>
      </w:r>
      <w:r w:rsidRPr="00FC6390">
        <w:rPr>
          <w:rFonts w:ascii="Calibri" w:hAnsi="Calibri" w:cs="Tahoma"/>
          <w:szCs w:val="20"/>
          <w:lang w:val="es-MX"/>
        </w:rPr>
        <w:t>, 2313-2322.</w:t>
      </w:r>
    </w:p>
    <w:p w:rsidR="00794B5F" w:rsidRPr="00FC6390" w:rsidRDefault="00794B5F" w:rsidP="00794B5F">
      <w:pPr>
        <w:pStyle w:val="Prrafodelista"/>
        <w:spacing w:before="100" w:beforeAutospacing="1" w:after="100" w:afterAutospacing="1"/>
        <w:jc w:val="both"/>
        <w:rPr>
          <w:rFonts w:ascii="Calibri" w:hAnsi="Calibri" w:cs="Tahoma"/>
          <w:szCs w:val="20"/>
          <w:lang w:val="es-MX"/>
        </w:rPr>
      </w:pPr>
    </w:p>
    <w:p w:rsidR="004F1BB4" w:rsidRPr="00FC6390" w:rsidRDefault="004F1BB4" w:rsidP="004F1BB4">
      <w:pPr>
        <w:pStyle w:val="Prrafodelista"/>
        <w:spacing w:before="100" w:beforeAutospacing="1" w:after="100" w:afterAutospacing="1"/>
        <w:jc w:val="both"/>
        <w:rPr>
          <w:rFonts w:ascii="Calibri" w:hAnsi="Calibri" w:cs="Tahoma"/>
          <w:szCs w:val="20"/>
          <w:lang w:val="es-MX"/>
        </w:rPr>
      </w:pPr>
    </w:p>
    <w:p w:rsidR="00CC340F" w:rsidRPr="00FC6390" w:rsidRDefault="003B08F2" w:rsidP="00B30AF5">
      <w:pPr>
        <w:pStyle w:val="Prrafodelista"/>
        <w:numPr>
          <w:ilvl w:val="0"/>
          <w:numId w:val="25"/>
        </w:numPr>
        <w:jc w:val="both"/>
        <w:rPr>
          <w:rFonts w:ascii="Calibri" w:hAnsi="Calibri" w:cs="Tahoma"/>
          <w:szCs w:val="20"/>
          <w:lang w:val="es-MX"/>
        </w:rPr>
      </w:pPr>
      <w:r w:rsidRPr="00FC6390">
        <w:rPr>
          <w:rFonts w:ascii="Calibri" w:eastAsiaTheme="minorHAnsi" w:hAnsi="Calibri" w:cs="Tahoma"/>
          <w:szCs w:val="20"/>
          <w:lang w:val="es-MX" w:eastAsia="en-US"/>
        </w:rPr>
        <w:t xml:space="preserve">V. H. Martinez- Landeros, G. Gutierres-Heredia, </w:t>
      </w:r>
      <w:r w:rsidRPr="00FC6390">
        <w:rPr>
          <w:rFonts w:ascii="Calibri" w:eastAsiaTheme="minorHAnsi" w:hAnsi="Calibri" w:cs="Tahoma"/>
          <w:b/>
          <w:szCs w:val="20"/>
          <w:lang w:val="es-MX" w:eastAsia="en-US"/>
        </w:rPr>
        <w:t xml:space="preserve"> F.S. Aguirre-Tostado, </w:t>
      </w:r>
      <w:r w:rsidRPr="00FC6390">
        <w:rPr>
          <w:rFonts w:ascii="Calibri" w:eastAsiaTheme="minorHAnsi" w:hAnsi="Calibri" w:cs="Tahoma"/>
          <w:szCs w:val="20"/>
          <w:lang w:val="es-MX" w:eastAsia="en-US"/>
        </w:rPr>
        <w:t xml:space="preserve"> M. Sotelo-Lerma, B.E. Gnade, M. A. Quevedo-Lopez, “Degradation of pentacen deposite don gold, aluminum and parylene surfaces: Impact of pentacene trickness”, Thin Solid Films 531, pp. 398-403 (2013).</w:t>
      </w:r>
    </w:p>
    <w:p w:rsidR="00794B5F" w:rsidRPr="00FC6390" w:rsidRDefault="00794B5F" w:rsidP="00794B5F">
      <w:pPr>
        <w:pStyle w:val="Prrafodelista"/>
        <w:jc w:val="both"/>
        <w:rPr>
          <w:rFonts w:ascii="Calibri" w:hAnsi="Calibri" w:cs="Tahoma"/>
          <w:szCs w:val="20"/>
          <w:lang w:val="es-MX"/>
        </w:rPr>
      </w:pPr>
    </w:p>
    <w:p w:rsidR="002F7C50" w:rsidRPr="00FC6390" w:rsidRDefault="002F7C50" w:rsidP="002F7C50">
      <w:pPr>
        <w:pStyle w:val="Prrafodelista"/>
        <w:rPr>
          <w:rFonts w:ascii="Calibri" w:hAnsi="Calibri" w:cs="Tahoma"/>
          <w:szCs w:val="20"/>
          <w:lang w:val="es-MX"/>
        </w:rPr>
      </w:pPr>
    </w:p>
    <w:p w:rsidR="002F7C50" w:rsidRPr="00FC6390" w:rsidRDefault="002F7C50" w:rsidP="00B30AF5">
      <w:pPr>
        <w:pStyle w:val="Prrafodelista"/>
        <w:numPr>
          <w:ilvl w:val="0"/>
          <w:numId w:val="25"/>
        </w:numPr>
        <w:jc w:val="both"/>
        <w:rPr>
          <w:rFonts w:ascii="Calibri" w:hAnsi="Calibri" w:cs="Tahoma"/>
          <w:szCs w:val="20"/>
          <w:lang w:val="en-US"/>
        </w:rPr>
      </w:pPr>
      <w:r w:rsidRPr="00FC6390">
        <w:rPr>
          <w:rFonts w:ascii="Calibri" w:hAnsi="Calibri" w:cs="Tahoma"/>
          <w:szCs w:val="20"/>
          <w:lang w:val="es-MX"/>
        </w:rPr>
        <w:t xml:space="preserve">A. Carrillo-Castillo, </w:t>
      </w:r>
      <w:r w:rsidRPr="00FC6390">
        <w:rPr>
          <w:rFonts w:ascii="Calibri" w:hAnsi="Calibri" w:cs="Tahoma"/>
          <w:b/>
          <w:szCs w:val="20"/>
          <w:lang w:val="es-MX"/>
        </w:rPr>
        <w:t xml:space="preserve">F.S. Aguirre-Tostado, </w:t>
      </w:r>
      <w:r w:rsidRPr="00FC6390">
        <w:rPr>
          <w:rFonts w:ascii="Calibri" w:hAnsi="Calibri" w:cs="Tahoma"/>
          <w:szCs w:val="20"/>
          <w:lang w:val="es-MX"/>
        </w:rPr>
        <w:t xml:space="preserve"> A. Salas-Villasenor, I. mejia, B.E. Gnade, M. Sotelo-Lerma, M. A.  </w:t>
      </w:r>
      <w:proofErr w:type="spellStart"/>
      <w:r w:rsidRPr="00FC6390">
        <w:rPr>
          <w:rFonts w:ascii="Calibri" w:hAnsi="Calibri" w:cs="Tahoma"/>
          <w:szCs w:val="20"/>
          <w:lang w:val="en-US"/>
        </w:rPr>
        <w:t>Quevedo</w:t>
      </w:r>
      <w:proofErr w:type="spellEnd"/>
      <w:r w:rsidRPr="00FC6390">
        <w:rPr>
          <w:rFonts w:ascii="Calibri" w:hAnsi="Calibri" w:cs="Tahoma"/>
          <w:szCs w:val="20"/>
          <w:lang w:val="en-US"/>
        </w:rPr>
        <w:t xml:space="preserve">-Lopez, “ EFFECT OF BATH DEPOSITION PARAMETERS ON THE GROWTH OF </w:t>
      </w:r>
      <w:proofErr w:type="spellStart"/>
      <w:r w:rsidRPr="00FC6390">
        <w:rPr>
          <w:rFonts w:ascii="Calibri" w:hAnsi="Calibri" w:cs="Tahoma"/>
          <w:szCs w:val="20"/>
          <w:lang w:val="en-US"/>
        </w:rPr>
        <w:t>PbS</w:t>
      </w:r>
      <w:proofErr w:type="spellEnd"/>
      <w:r w:rsidRPr="00FC6390">
        <w:rPr>
          <w:rFonts w:ascii="Calibri" w:hAnsi="Calibri" w:cs="Tahoma"/>
          <w:szCs w:val="20"/>
          <w:lang w:val="en-US"/>
        </w:rPr>
        <w:t xml:space="preserve"> THIN FILMS FOR TFTs AP´LICATIONS, </w:t>
      </w:r>
      <w:proofErr w:type="spellStart"/>
      <w:r w:rsidRPr="00FC6390">
        <w:rPr>
          <w:rFonts w:ascii="Calibri" w:hAnsi="Calibri" w:cs="Tahoma"/>
          <w:szCs w:val="20"/>
          <w:lang w:val="en-US"/>
        </w:rPr>
        <w:t>chalcogenide</w:t>
      </w:r>
      <w:proofErr w:type="spellEnd"/>
      <w:r w:rsidRPr="00FC6390">
        <w:rPr>
          <w:rFonts w:ascii="Calibri" w:hAnsi="Calibri" w:cs="Tahoma"/>
          <w:szCs w:val="20"/>
          <w:lang w:val="en-US"/>
        </w:rPr>
        <w:t xml:space="preserve"> Letters 10 (3), pp 105-1111- (2013),</w:t>
      </w:r>
    </w:p>
    <w:p w:rsidR="00794B5F" w:rsidRPr="00FC6390" w:rsidRDefault="00794B5F" w:rsidP="00794B5F">
      <w:pPr>
        <w:pStyle w:val="Prrafodelista"/>
        <w:jc w:val="both"/>
        <w:rPr>
          <w:rFonts w:ascii="Calibri" w:hAnsi="Calibri" w:cs="Tahoma"/>
          <w:szCs w:val="20"/>
          <w:lang w:val="en-US"/>
        </w:rPr>
      </w:pPr>
    </w:p>
    <w:p w:rsidR="001E020A" w:rsidRPr="00FC6390" w:rsidRDefault="001E020A" w:rsidP="001E020A">
      <w:pPr>
        <w:pStyle w:val="Prrafodelista"/>
        <w:rPr>
          <w:rFonts w:ascii="Calibri" w:hAnsi="Calibri" w:cs="Tahoma"/>
          <w:szCs w:val="20"/>
          <w:lang w:val="en-US"/>
        </w:rPr>
      </w:pPr>
    </w:p>
    <w:p w:rsidR="001E020A" w:rsidRPr="00FC6390" w:rsidRDefault="001E020A" w:rsidP="00B30AF5">
      <w:pPr>
        <w:pStyle w:val="Prrafodelista"/>
        <w:numPr>
          <w:ilvl w:val="0"/>
          <w:numId w:val="25"/>
        </w:numPr>
        <w:jc w:val="both"/>
        <w:rPr>
          <w:rFonts w:ascii="Calibri" w:hAnsi="Calibri" w:cs="Tahoma"/>
          <w:szCs w:val="20"/>
          <w:lang w:val="en-US"/>
        </w:rPr>
      </w:pPr>
      <w:r w:rsidRPr="00FC6390">
        <w:rPr>
          <w:rFonts w:ascii="Calibri" w:hAnsi="Calibri" w:cs="Tahoma"/>
          <w:szCs w:val="20"/>
          <w:lang w:val="es-MX"/>
        </w:rPr>
        <w:t xml:space="preserve">G. Gutierrez-Heredia, i. Mejia, N. Hernandez-Como, M. E. Rivas-Aguilar, V.H. Martinez-Landeros, </w:t>
      </w:r>
      <w:r w:rsidRPr="00FC6390">
        <w:rPr>
          <w:rFonts w:ascii="Calibri" w:hAnsi="Calibri" w:cs="Tahoma"/>
          <w:b/>
          <w:szCs w:val="20"/>
          <w:lang w:val="es-MX"/>
        </w:rPr>
        <w:t xml:space="preserve">F. S.  </w:t>
      </w:r>
      <w:r w:rsidR="0074749F" w:rsidRPr="00FC6390">
        <w:rPr>
          <w:rFonts w:ascii="Calibri" w:hAnsi="Calibri" w:cs="Tahoma"/>
          <w:b/>
          <w:szCs w:val="20"/>
          <w:lang w:val="en-US"/>
        </w:rPr>
        <w:t>Aguirre-T</w:t>
      </w:r>
      <w:r w:rsidRPr="00FC6390">
        <w:rPr>
          <w:rFonts w:ascii="Calibri" w:hAnsi="Calibri" w:cs="Tahoma"/>
          <w:b/>
          <w:szCs w:val="20"/>
          <w:lang w:val="en-US"/>
        </w:rPr>
        <w:t xml:space="preserve">ostado, </w:t>
      </w:r>
      <w:r w:rsidRPr="00FC6390">
        <w:rPr>
          <w:rFonts w:ascii="Calibri" w:hAnsi="Calibri" w:cs="Tahoma"/>
          <w:szCs w:val="20"/>
          <w:lang w:val="en-US"/>
        </w:rPr>
        <w:t xml:space="preserve"> B. E. </w:t>
      </w:r>
      <w:proofErr w:type="spellStart"/>
      <w:r w:rsidRPr="00FC6390">
        <w:rPr>
          <w:rFonts w:ascii="Calibri" w:hAnsi="Calibri" w:cs="Tahoma"/>
          <w:szCs w:val="20"/>
          <w:lang w:val="en-US"/>
        </w:rPr>
        <w:t>Gnade</w:t>
      </w:r>
      <w:proofErr w:type="spellEnd"/>
      <w:r w:rsidRPr="00FC6390">
        <w:rPr>
          <w:rFonts w:ascii="Calibri" w:hAnsi="Calibri" w:cs="Tahoma"/>
          <w:szCs w:val="20"/>
          <w:lang w:val="en-US"/>
        </w:rPr>
        <w:t xml:space="preserve">, M. A. </w:t>
      </w:r>
      <w:proofErr w:type="spellStart"/>
      <w:r w:rsidRPr="00FC6390">
        <w:rPr>
          <w:rFonts w:ascii="Calibri" w:hAnsi="Calibri" w:cs="Tahoma"/>
          <w:szCs w:val="20"/>
          <w:lang w:val="en-US"/>
        </w:rPr>
        <w:t>Quevedo</w:t>
      </w:r>
      <w:proofErr w:type="spellEnd"/>
      <w:r w:rsidRPr="00FC6390">
        <w:rPr>
          <w:rFonts w:ascii="Calibri" w:hAnsi="Calibri" w:cs="Tahoma"/>
          <w:szCs w:val="20"/>
          <w:lang w:val="en-US"/>
        </w:rPr>
        <w:t xml:space="preserve">- Lopez, “ Low Temperature </w:t>
      </w:r>
      <w:proofErr w:type="spellStart"/>
      <w:r w:rsidRPr="00FC6390">
        <w:rPr>
          <w:rFonts w:ascii="Calibri" w:hAnsi="Calibri" w:cs="Tahoma"/>
          <w:szCs w:val="20"/>
          <w:lang w:val="en-US"/>
        </w:rPr>
        <w:t>ZnO</w:t>
      </w:r>
      <w:proofErr w:type="spellEnd"/>
      <w:r w:rsidRPr="00FC6390">
        <w:rPr>
          <w:rFonts w:ascii="Calibri" w:hAnsi="Calibri" w:cs="Tahoma"/>
          <w:szCs w:val="20"/>
          <w:lang w:val="en-US"/>
        </w:rPr>
        <w:t xml:space="preserve"> TFTs Fabrication with Al and AZO Contacts </w:t>
      </w:r>
      <w:proofErr w:type="spellStart"/>
      <w:r w:rsidRPr="00FC6390">
        <w:rPr>
          <w:rFonts w:ascii="Calibri" w:hAnsi="Calibri" w:cs="Tahoma"/>
          <w:szCs w:val="20"/>
          <w:lang w:val="en-US"/>
        </w:rPr>
        <w:t>formflexible</w:t>
      </w:r>
      <w:proofErr w:type="spellEnd"/>
      <w:r w:rsidRPr="00FC6390">
        <w:rPr>
          <w:rFonts w:ascii="Calibri" w:hAnsi="Calibri" w:cs="Tahoma"/>
          <w:szCs w:val="20"/>
          <w:lang w:val="en-US"/>
        </w:rPr>
        <w:t xml:space="preserve"> Transparent Application”, MRS </w:t>
      </w:r>
      <w:proofErr w:type="spellStart"/>
      <w:r w:rsidRPr="00FC6390">
        <w:rPr>
          <w:rFonts w:ascii="Calibri" w:hAnsi="Calibri" w:cs="Tahoma"/>
          <w:szCs w:val="20"/>
          <w:lang w:val="en-US"/>
        </w:rPr>
        <w:t>Proccedings</w:t>
      </w:r>
      <w:proofErr w:type="spellEnd"/>
      <w:r w:rsidRPr="00FC6390">
        <w:rPr>
          <w:rFonts w:ascii="Calibri" w:hAnsi="Calibri" w:cs="Tahoma"/>
          <w:szCs w:val="20"/>
          <w:lang w:val="en-US"/>
        </w:rPr>
        <w:t xml:space="preserve"> 1494 (2013)</w:t>
      </w:r>
    </w:p>
    <w:p w:rsidR="004F1BB4" w:rsidRPr="00FC6390" w:rsidRDefault="004F1BB4" w:rsidP="004F1BB4">
      <w:pPr>
        <w:pStyle w:val="Prrafodelista"/>
        <w:rPr>
          <w:rFonts w:ascii="Calibri" w:hAnsi="Calibri" w:cs="Tahoma"/>
          <w:szCs w:val="20"/>
          <w:lang w:val="en-US"/>
        </w:rPr>
      </w:pPr>
    </w:p>
    <w:p w:rsidR="004F1BB4" w:rsidRPr="00FC6390" w:rsidRDefault="004F1BB4" w:rsidP="004F1BB4">
      <w:pPr>
        <w:pStyle w:val="Prrafodelista"/>
        <w:jc w:val="both"/>
        <w:rPr>
          <w:rFonts w:ascii="Calibri" w:hAnsi="Calibri" w:cs="Tahoma"/>
          <w:szCs w:val="20"/>
          <w:lang w:val="en-US"/>
        </w:rPr>
      </w:pPr>
    </w:p>
    <w:p w:rsidR="00117B8C" w:rsidRPr="00FC6390" w:rsidRDefault="0074749F" w:rsidP="00117B8C">
      <w:pPr>
        <w:pStyle w:val="Prrafodelista"/>
        <w:numPr>
          <w:ilvl w:val="0"/>
          <w:numId w:val="25"/>
        </w:numPr>
        <w:jc w:val="both"/>
        <w:rPr>
          <w:rFonts w:ascii="Calibri" w:eastAsiaTheme="minorHAnsi" w:hAnsi="Calibri" w:cs="Tahoma"/>
          <w:lang w:val="es-MX" w:eastAsia="en-US"/>
        </w:rPr>
      </w:pPr>
      <w:r w:rsidRPr="00FC6390">
        <w:rPr>
          <w:rFonts w:ascii="Calibri" w:eastAsiaTheme="minorHAnsi" w:hAnsi="Calibri" w:cs="Tahoma"/>
          <w:lang w:val="es-MX" w:eastAsia="en-US"/>
        </w:rPr>
        <w:t>Israel N</w:t>
      </w:r>
      <w:r w:rsidR="004F1BB4" w:rsidRPr="00FC6390">
        <w:rPr>
          <w:rFonts w:ascii="Calibri" w:eastAsiaTheme="minorHAnsi" w:hAnsi="Calibri" w:cs="Tahoma"/>
          <w:lang w:val="es-MX" w:eastAsia="en-US"/>
        </w:rPr>
        <w:t xml:space="preserve">ieto Lopez, </w:t>
      </w:r>
      <w:r w:rsidRPr="00FC6390">
        <w:rPr>
          <w:rFonts w:ascii="Calibri" w:eastAsiaTheme="minorHAnsi" w:hAnsi="Calibri" w:cs="Tahoma"/>
          <w:b/>
          <w:lang w:val="es-MX" w:eastAsia="en-US"/>
        </w:rPr>
        <w:t xml:space="preserve">José Bonilla-Cruz, Mario </w:t>
      </w:r>
      <w:r w:rsidR="004F1BB4" w:rsidRPr="00FC6390">
        <w:rPr>
          <w:rFonts w:ascii="Calibri" w:eastAsiaTheme="minorHAnsi" w:hAnsi="Calibri" w:cs="Tahoma"/>
          <w:b/>
          <w:lang w:val="es-MX" w:eastAsia="en-US"/>
        </w:rPr>
        <w:t xml:space="preserve">Sanchez-Vazquez, </w:t>
      </w:r>
      <w:r w:rsidR="004F1BB4" w:rsidRPr="00FC6390">
        <w:rPr>
          <w:rFonts w:ascii="Calibri" w:eastAsiaTheme="minorHAnsi" w:hAnsi="Calibri" w:cs="Tahoma"/>
          <w:lang w:val="es-MX" w:eastAsia="en-US"/>
        </w:rPr>
        <w:t xml:space="preserve">“TiO2-g-TEMPO. A Theoretical and Experimental Study”, Macromolecular Symposia, </w:t>
      </w:r>
      <w:r w:rsidR="004F1BB4" w:rsidRPr="00FC6390">
        <w:rPr>
          <w:rFonts w:ascii="Calibri" w:eastAsiaTheme="minorHAnsi" w:hAnsi="Calibri" w:cs="Tahoma"/>
          <w:b/>
          <w:lang w:val="es-MX" w:eastAsia="en-US"/>
        </w:rPr>
        <w:t>2013</w:t>
      </w:r>
      <w:r w:rsidR="004F1BB4" w:rsidRPr="00FC6390">
        <w:rPr>
          <w:rFonts w:ascii="Calibri" w:eastAsiaTheme="minorHAnsi" w:hAnsi="Calibri" w:cs="Tahoma"/>
          <w:lang w:val="es-MX" w:eastAsia="en-US"/>
        </w:rPr>
        <w:t>, 325-326,132.</w:t>
      </w:r>
    </w:p>
    <w:p w:rsidR="00C11938" w:rsidRPr="00FC6390" w:rsidRDefault="00C11938" w:rsidP="00C11938">
      <w:pPr>
        <w:ind w:left="360"/>
        <w:jc w:val="both"/>
        <w:rPr>
          <w:rFonts w:ascii="Calibri" w:eastAsiaTheme="minorHAnsi" w:hAnsi="Calibri" w:cs="Tahoma"/>
          <w:lang w:val="es-MX" w:eastAsia="en-US"/>
        </w:rPr>
      </w:pPr>
    </w:p>
    <w:p w:rsidR="00C11938" w:rsidRPr="00FC6390" w:rsidRDefault="00C11938" w:rsidP="00117B8C">
      <w:pPr>
        <w:pStyle w:val="Prrafodelista"/>
        <w:numPr>
          <w:ilvl w:val="0"/>
          <w:numId w:val="25"/>
        </w:numPr>
        <w:jc w:val="both"/>
        <w:rPr>
          <w:rFonts w:ascii="Calibri" w:eastAsiaTheme="minorHAnsi" w:hAnsi="Calibri" w:cs="Tahoma"/>
          <w:lang w:val="es-MX" w:eastAsia="en-US"/>
        </w:rPr>
      </w:pPr>
      <w:proofErr w:type="spellStart"/>
      <w:r w:rsidRPr="00FC6390">
        <w:rPr>
          <w:rFonts w:ascii="Calibri" w:hAnsi="Calibri" w:cs="AdvCAECI-H"/>
        </w:rPr>
        <w:t>Yazmin</w:t>
      </w:r>
      <w:proofErr w:type="spellEnd"/>
      <w:r w:rsidRPr="00FC6390">
        <w:rPr>
          <w:rFonts w:ascii="Calibri" w:hAnsi="Calibri" w:cs="AdvCAECI-H"/>
        </w:rPr>
        <w:t xml:space="preserve"> I. </w:t>
      </w:r>
      <w:proofErr w:type="spellStart"/>
      <w:r w:rsidRPr="00FC6390">
        <w:rPr>
          <w:rFonts w:ascii="Calibri" w:hAnsi="Calibri" w:cs="AdvCAECI-H"/>
        </w:rPr>
        <w:t>Avila</w:t>
      </w:r>
      <w:proofErr w:type="spellEnd"/>
      <w:r w:rsidRPr="00FC6390">
        <w:rPr>
          <w:rFonts w:ascii="Calibri" w:hAnsi="Calibri" w:cs="AdvCAECI-H"/>
        </w:rPr>
        <w:t xml:space="preserve">-Vega, Cesar C. Leyva-Porras, Marcela Mireles, Manuel Quevedo-López, Javier </w:t>
      </w:r>
      <w:proofErr w:type="spellStart"/>
      <w:r w:rsidRPr="00FC6390">
        <w:rPr>
          <w:rFonts w:ascii="Calibri" w:hAnsi="Calibri" w:cs="AdvCAECI-H"/>
        </w:rPr>
        <w:t>Macossay</w:t>
      </w:r>
      <w:proofErr w:type="spellEnd"/>
      <w:r w:rsidRPr="00FC6390">
        <w:rPr>
          <w:rFonts w:ascii="Calibri" w:hAnsi="Calibri" w:cs="AdvCAECI-H"/>
        </w:rPr>
        <w:t xml:space="preserve">,  </w:t>
      </w:r>
      <w:r w:rsidRPr="00FC6390">
        <w:rPr>
          <w:rFonts w:ascii="Calibri" w:hAnsi="Calibri" w:cs="AdvCAECI-H"/>
          <w:b/>
        </w:rPr>
        <w:t>José Bonilla-Cruz</w:t>
      </w:r>
      <w:r w:rsidRPr="00FC6390">
        <w:rPr>
          <w:rFonts w:ascii="Calibri" w:hAnsi="Calibri"/>
          <w:b/>
        </w:rPr>
        <w:t>*</w:t>
      </w:r>
      <w:r w:rsidRPr="00FC6390">
        <w:rPr>
          <w:rFonts w:ascii="Calibri" w:hAnsi="Calibri"/>
        </w:rPr>
        <w:t xml:space="preserve"> “</w:t>
      </w:r>
      <w:proofErr w:type="spellStart"/>
      <w:r w:rsidRPr="00FC6390">
        <w:rPr>
          <w:rFonts w:ascii="Calibri" w:hAnsi="Calibri"/>
        </w:rPr>
        <w:t>Nitroxide-functionalized</w:t>
      </w:r>
      <w:proofErr w:type="spellEnd"/>
      <w:r w:rsidRPr="00FC6390">
        <w:rPr>
          <w:rFonts w:ascii="Calibri" w:hAnsi="Calibri"/>
        </w:rPr>
        <w:t xml:space="preserve"> </w:t>
      </w:r>
      <w:proofErr w:type="spellStart"/>
      <w:r w:rsidRPr="00FC6390">
        <w:rPr>
          <w:rFonts w:ascii="Calibri" w:hAnsi="Calibri"/>
        </w:rPr>
        <w:t>graphene</w:t>
      </w:r>
      <w:proofErr w:type="spellEnd"/>
      <w:r w:rsidRPr="00FC6390">
        <w:rPr>
          <w:rFonts w:ascii="Calibri" w:hAnsi="Calibri"/>
        </w:rPr>
        <w:t xml:space="preserve"> oxide </w:t>
      </w:r>
      <w:proofErr w:type="spellStart"/>
      <w:r w:rsidRPr="00FC6390">
        <w:rPr>
          <w:rFonts w:ascii="Calibri" w:hAnsi="Calibri"/>
        </w:rPr>
        <w:t>from</w:t>
      </w:r>
      <w:proofErr w:type="spellEnd"/>
      <w:r w:rsidRPr="00FC6390">
        <w:rPr>
          <w:rFonts w:ascii="Calibri" w:hAnsi="Calibri"/>
        </w:rPr>
        <w:t xml:space="preserve"> </w:t>
      </w:r>
      <w:proofErr w:type="spellStart"/>
      <w:r w:rsidRPr="00FC6390">
        <w:rPr>
          <w:rFonts w:ascii="Calibri" w:hAnsi="Calibri"/>
        </w:rPr>
        <w:t>graphite</w:t>
      </w:r>
      <w:proofErr w:type="spellEnd"/>
      <w:r w:rsidRPr="00FC6390">
        <w:rPr>
          <w:rFonts w:ascii="Calibri" w:hAnsi="Calibri"/>
        </w:rPr>
        <w:t xml:space="preserve"> oxide”</w:t>
      </w:r>
      <w:r w:rsidRPr="00FC6390">
        <w:rPr>
          <w:rFonts w:ascii="Calibri" w:hAnsi="Calibri" w:cs="AdvCAECI-SC"/>
          <w:color w:val="000066"/>
        </w:rPr>
        <w:t xml:space="preserve"> </w:t>
      </w:r>
      <w:r w:rsidRPr="00FC6390">
        <w:rPr>
          <w:rFonts w:ascii="Calibri" w:hAnsi="Calibri"/>
          <w:b/>
          <w:i/>
        </w:rPr>
        <w:t>CARBON</w:t>
      </w:r>
      <w:r w:rsidRPr="00FC6390">
        <w:rPr>
          <w:rFonts w:ascii="Calibri" w:hAnsi="Calibri"/>
        </w:rPr>
        <w:t xml:space="preserve"> 2013, </w:t>
      </w:r>
      <w:r w:rsidRPr="00FC6390">
        <w:rPr>
          <w:rFonts w:ascii="Calibri" w:hAnsi="Calibri"/>
          <w:i/>
        </w:rPr>
        <w:t>63</w:t>
      </w:r>
      <w:r w:rsidRPr="00FC6390">
        <w:rPr>
          <w:rFonts w:ascii="Calibri" w:hAnsi="Calibri"/>
        </w:rPr>
        <w:t>, 376-389.</w:t>
      </w:r>
    </w:p>
    <w:p w:rsidR="00BE6DB6" w:rsidRPr="00FC6390" w:rsidRDefault="00BE6DB6" w:rsidP="00BE6DB6">
      <w:pPr>
        <w:pStyle w:val="Prrafodelista"/>
        <w:jc w:val="both"/>
        <w:rPr>
          <w:rFonts w:ascii="Calibri" w:eastAsiaTheme="minorHAnsi" w:hAnsi="Calibri" w:cs="Tahoma"/>
          <w:lang w:val="es-MX" w:eastAsia="en-US"/>
        </w:rPr>
      </w:pPr>
    </w:p>
    <w:p w:rsidR="00794B5F" w:rsidRPr="00FC6390" w:rsidRDefault="00794B5F" w:rsidP="00794B5F">
      <w:pPr>
        <w:pStyle w:val="Prrafodelista"/>
        <w:jc w:val="both"/>
        <w:rPr>
          <w:rFonts w:ascii="Calibri" w:eastAsiaTheme="minorHAnsi" w:hAnsi="Calibri" w:cs="Tahoma"/>
          <w:lang w:val="es-MX" w:eastAsia="en-US"/>
        </w:rPr>
      </w:pPr>
    </w:p>
    <w:p w:rsidR="004F1BB4" w:rsidRPr="00FC6390" w:rsidRDefault="004F1BB4" w:rsidP="004F1BB4">
      <w:pPr>
        <w:pStyle w:val="Prrafodelista"/>
        <w:jc w:val="both"/>
        <w:rPr>
          <w:rFonts w:ascii="Calibri" w:eastAsiaTheme="minorHAnsi" w:hAnsi="Calibri" w:cs="Tahoma"/>
          <w:lang w:val="es-MX" w:eastAsia="en-US"/>
        </w:rPr>
      </w:pPr>
    </w:p>
    <w:p w:rsidR="004F1BB4" w:rsidRPr="00FC6390" w:rsidRDefault="004F1BB4" w:rsidP="00117B8C">
      <w:pPr>
        <w:pStyle w:val="Prrafodelista"/>
        <w:numPr>
          <w:ilvl w:val="0"/>
          <w:numId w:val="25"/>
        </w:numPr>
        <w:jc w:val="both"/>
        <w:rPr>
          <w:rFonts w:ascii="Calibri" w:eastAsiaTheme="minorHAnsi" w:hAnsi="Calibri" w:cs="Tahoma"/>
          <w:lang w:val="en-US" w:eastAsia="en-US"/>
        </w:rPr>
      </w:pPr>
      <w:proofErr w:type="spellStart"/>
      <w:r w:rsidRPr="00FC6390">
        <w:rPr>
          <w:rFonts w:ascii="Calibri" w:eastAsiaTheme="minorHAnsi" w:hAnsi="Calibri" w:cs="Tahoma"/>
          <w:lang w:val="en-US" w:eastAsia="en-US"/>
        </w:rPr>
        <w:t>Aron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 xml:space="preserve"> Torres-Huerta, Herbert 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Höpfl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 xml:space="preserve">, Hugo 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Tlahuext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 xml:space="preserve">, 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Irán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 xml:space="preserve"> F. 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Hernández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 xml:space="preserve">- 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Ahuacti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 xml:space="preserve">, </w:t>
      </w:r>
      <w:r w:rsidRPr="00FC6390">
        <w:rPr>
          <w:rFonts w:ascii="Calibri" w:eastAsiaTheme="minorHAnsi" w:hAnsi="Calibri" w:cs="Tahoma"/>
          <w:b/>
          <w:lang w:val="en-US" w:eastAsia="en-US"/>
        </w:rPr>
        <w:t xml:space="preserve">Mario </w:t>
      </w:r>
      <w:proofErr w:type="spellStart"/>
      <w:r w:rsidRPr="00FC6390">
        <w:rPr>
          <w:rFonts w:ascii="Calibri" w:eastAsiaTheme="minorHAnsi" w:hAnsi="Calibri" w:cs="Tahoma"/>
          <w:b/>
          <w:lang w:val="en-US" w:eastAsia="en-US"/>
        </w:rPr>
        <w:t>Sánchez</w:t>
      </w:r>
      <w:proofErr w:type="spellEnd"/>
      <w:r w:rsidRPr="00FC6390">
        <w:rPr>
          <w:rFonts w:ascii="Calibri" w:eastAsiaTheme="minorHAnsi" w:hAnsi="Calibri" w:cs="Tahoma"/>
          <w:b/>
          <w:lang w:val="en-US" w:eastAsia="en-US"/>
        </w:rPr>
        <w:t xml:space="preserve">, </w:t>
      </w:r>
      <w:r w:rsidRPr="00FC6390">
        <w:rPr>
          <w:rFonts w:ascii="Calibri" w:eastAsiaTheme="minorHAnsi" w:hAnsi="Calibri" w:cs="Tahoma"/>
          <w:lang w:val="en-US" w:eastAsia="en-US"/>
        </w:rPr>
        <w:t>Reyna Reyes-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Martínez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>, David  Morales-Morales,  “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Dinuclear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 xml:space="preserve"> 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Macrocyclic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 xml:space="preserve"> Palladium 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Dithiocarbamates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 xml:space="preserve"> Derived from the Homologous Series of Aliphatic 1, x- 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Diamines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 xml:space="preserve"> (x = 4-10) “, European Journal Of Inorganic Chemistry, </w:t>
      </w:r>
      <w:r w:rsidRPr="00FC6390">
        <w:rPr>
          <w:rFonts w:ascii="Calibri" w:eastAsiaTheme="minorHAnsi" w:hAnsi="Calibri" w:cs="Tahoma"/>
          <w:b/>
          <w:lang w:val="en-US" w:eastAsia="en-US"/>
        </w:rPr>
        <w:t xml:space="preserve">2013, </w:t>
      </w:r>
      <w:r w:rsidRPr="00FC6390">
        <w:rPr>
          <w:rFonts w:ascii="Calibri" w:eastAsiaTheme="minorHAnsi" w:hAnsi="Calibri" w:cs="Tahoma"/>
          <w:lang w:val="en-US" w:eastAsia="en-US"/>
        </w:rPr>
        <w:t>61</w:t>
      </w:r>
      <w:r w:rsidR="0074749F" w:rsidRPr="00FC6390">
        <w:rPr>
          <w:rFonts w:ascii="Calibri" w:eastAsiaTheme="minorHAnsi" w:hAnsi="Calibri" w:cs="Tahoma"/>
          <w:lang w:val="en-US" w:eastAsia="en-US"/>
        </w:rPr>
        <w:t>.</w:t>
      </w:r>
    </w:p>
    <w:p w:rsidR="00794B5F" w:rsidRPr="00FC6390" w:rsidRDefault="00794B5F" w:rsidP="00794B5F">
      <w:pPr>
        <w:pStyle w:val="Prrafodelista"/>
        <w:jc w:val="both"/>
        <w:rPr>
          <w:rFonts w:ascii="Calibri" w:eastAsiaTheme="minorHAnsi" w:hAnsi="Calibri" w:cs="Tahoma"/>
          <w:lang w:val="en-US" w:eastAsia="en-US"/>
        </w:rPr>
      </w:pPr>
    </w:p>
    <w:p w:rsidR="00A1578D" w:rsidRPr="00FC6390" w:rsidRDefault="00A1578D" w:rsidP="00A1578D">
      <w:pPr>
        <w:pStyle w:val="Prrafodelista"/>
        <w:rPr>
          <w:rFonts w:ascii="Calibri" w:eastAsiaTheme="minorHAnsi" w:hAnsi="Calibri" w:cs="Tahoma"/>
          <w:lang w:val="en-US" w:eastAsia="en-US"/>
        </w:rPr>
      </w:pPr>
    </w:p>
    <w:p w:rsidR="00A1578D" w:rsidRPr="00FC6390" w:rsidRDefault="00A1578D" w:rsidP="00117B8C">
      <w:pPr>
        <w:pStyle w:val="Prrafodelista"/>
        <w:numPr>
          <w:ilvl w:val="0"/>
          <w:numId w:val="25"/>
        </w:numPr>
        <w:jc w:val="both"/>
        <w:rPr>
          <w:rFonts w:ascii="Calibri" w:eastAsiaTheme="minorHAnsi" w:hAnsi="Calibri" w:cs="Tahoma"/>
          <w:lang w:val="en-US" w:eastAsia="en-US"/>
        </w:rPr>
      </w:pPr>
      <w:r w:rsidRPr="00FC6390">
        <w:rPr>
          <w:rFonts w:ascii="Calibri" w:eastAsiaTheme="minorHAnsi" w:hAnsi="Calibri" w:cs="Tahoma"/>
          <w:lang w:val="en-US" w:eastAsia="en-US"/>
        </w:rPr>
        <w:lastRenderedPageBreak/>
        <w:t xml:space="preserve">Domingo Salazar-Mendoza, Jorge Cruz-Huerta, Herbert 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Höpfl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 xml:space="preserve">, 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Irán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 xml:space="preserve"> </w:t>
      </w:r>
      <w:r w:rsidR="0074749F" w:rsidRPr="00FC6390">
        <w:rPr>
          <w:rFonts w:ascii="Calibri" w:eastAsiaTheme="minorHAnsi" w:hAnsi="Calibri" w:cs="Tahoma"/>
          <w:lang w:val="en-US" w:eastAsia="en-US"/>
        </w:rPr>
        <w:t>F.</w:t>
      </w:r>
      <w:r w:rsidRPr="00FC6390">
        <w:rPr>
          <w:rFonts w:ascii="Calibri" w:eastAsiaTheme="minorHAnsi" w:hAnsi="Calibri" w:cs="Tahoma"/>
          <w:lang w:val="en-US" w:eastAsia="en-US"/>
        </w:rPr>
        <w:t xml:space="preserve"> Hernandez-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Ahuactzi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 xml:space="preserve">, </w:t>
      </w:r>
      <w:r w:rsidRPr="00FC6390">
        <w:rPr>
          <w:rFonts w:ascii="Calibri" w:eastAsiaTheme="minorHAnsi" w:hAnsi="Calibri" w:cs="Tahoma"/>
          <w:b/>
          <w:lang w:val="en-US" w:eastAsia="en-US"/>
        </w:rPr>
        <w:t xml:space="preserve">Mario Sanchez, </w:t>
      </w:r>
      <w:r w:rsidRPr="00FC6390">
        <w:rPr>
          <w:rFonts w:ascii="Calibri" w:eastAsiaTheme="minorHAnsi" w:hAnsi="Calibri" w:cs="Tahoma"/>
          <w:lang w:val="en-US" w:eastAsia="en-US"/>
        </w:rPr>
        <w:t xml:space="preserve"> “ 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Macrocycles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 xml:space="preserve"> and Coordination Polymers Derive from Self-Complementary 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Tectons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 xml:space="preserve"> Base don N-Containing 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Boronic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 xml:space="preserve"> Acids”, Crystal Growth &amp; 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Desing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 xml:space="preserve">, </w:t>
      </w:r>
      <w:r w:rsidRPr="00FC6390">
        <w:rPr>
          <w:rFonts w:ascii="Calibri" w:eastAsiaTheme="minorHAnsi" w:hAnsi="Calibri" w:cs="Tahoma"/>
          <w:b/>
          <w:lang w:val="en-US" w:eastAsia="en-US"/>
        </w:rPr>
        <w:t xml:space="preserve"> 2013, </w:t>
      </w:r>
      <w:r w:rsidRPr="00FC6390">
        <w:rPr>
          <w:rFonts w:ascii="Calibri" w:eastAsiaTheme="minorHAnsi" w:hAnsi="Calibri" w:cs="Tahoma"/>
          <w:lang w:val="en-US" w:eastAsia="en-US"/>
        </w:rPr>
        <w:t>13,2441.</w:t>
      </w:r>
    </w:p>
    <w:p w:rsidR="00794B5F" w:rsidRPr="00FC6390" w:rsidRDefault="00794B5F" w:rsidP="00794B5F">
      <w:pPr>
        <w:pStyle w:val="Prrafodelista"/>
        <w:jc w:val="both"/>
        <w:rPr>
          <w:rFonts w:ascii="Calibri" w:eastAsiaTheme="minorHAnsi" w:hAnsi="Calibri" w:cs="Tahoma"/>
          <w:lang w:val="en-US" w:eastAsia="en-US"/>
        </w:rPr>
      </w:pPr>
    </w:p>
    <w:p w:rsidR="00CA2F5A" w:rsidRPr="00FC6390" w:rsidRDefault="00CA2F5A" w:rsidP="00CA2F5A">
      <w:pPr>
        <w:pStyle w:val="Prrafodelista"/>
        <w:rPr>
          <w:rFonts w:ascii="Calibri" w:eastAsiaTheme="minorHAnsi" w:hAnsi="Calibri" w:cs="Tahoma"/>
          <w:lang w:val="en-US" w:eastAsia="en-US"/>
        </w:rPr>
      </w:pPr>
    </w:p>
    <w:p w:rsidR="00CA2F5A" w:rsidRPr="00FC6390" w:rsidRDefault="00CA2F5A" w:rsidP="00117B8C">
      <w:pPr>
        <w:pStyle w:val="Prrafodelista"/>
        <w:numPr>
          <w:ilvl w:val="0"/>
          <w:numId w:val="25"/>
        </w:numPr>
        <w:jc w:val="both"/>
        <w:rPr>
          <w:rFonts w:ascii="Calibri" w:eastAsiaTheme="minorHAnsi" w:hAnsi="Calibri" w:cs="Tahoma"/>
          <w:lang w:val="en-US" w:eastAsia="en-US"/>
        </w:rPr>
      </w:pPr>
      <w:r w:rsidRPr="00FC6390">
        <w:rPr>
          <w:rFonts w:ascii="Calibri" w:eastAsiaTheme="minorHAnsi" w:hAnsi="Calibri" w:cs="Tahoma"/>
          <w:lang w:val="es-MX" w:eastAsia="en-US"/>
        </w:rPr>
        <w:t xml:space="preserve">Norma A. Celis, Raul  Villamil-Ramos, Herbert Höpfl, Irán F. Hernández –Ahuactzi, </w:t>
      </w:r>
      <w:r w:rsidRPr="00FC6390">
        <w:rPr>
          <w:rFonts w:ascii="Calibri" w:eastAsiaTheme="minorHAnsi" w:hAnsi="Calibri" w:cs="Tahoma"/>
          <w:b/>
          <w:lang w:val="es-MX" w:eastAsia="en-US"/>
        </w:rPr>
        <w:t xml:space="preserve">Mario Sánchez, </w:t>
      </w:r>
      <w:r w:rsidRPr="00FC6390">
        <w:rPr>
          <w:rFonts w:ascii="Calibri" w:eastAsiaTheme="minorHAnsi" w:hAnsi="Calibri" w:cs="Tahoma"/>
          <w:lang w:val="es-MX" w:eastAsia="en-US"/>
        </w:rPr>
        <w:t xml:space="preserve"> Luis S. Zamudio- Rivera, Victor Barba. </w:t>
      </w:r>
      <w:proofErr w:type="gramStart"/>
      <w:r w:rsidRPr="00FC6390">
        <w:rPr>
          <w:rFonts w:ascii="Calibri" w:eastAsiaTheme="minorHAnsi" w:hAnsi="Calibri" w:cs="Tahoma"/>
          <w:lang w:val="en-US" w:eastAsia="en-US"/>
        </w:rPr>
        <w:t xml:space="preserve">“ 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Dinuclear</w:t>
      </w:r>
      <w:proofErr w:type="spellEnd"/>
      <w:proofErr w:type="gramEnd"/>
      <w:r w:rsidRPr="00FC6390">
        <w:rPr>
          <w:rFonts w:ascii="Calibri" w:eastAsiaTheme="minorHAnsi" w:hAnsi="Calibri" w:cs="Tahoma"/>
          <w:lang w:val="en-US" w:eastAsia="en-US"/>
        </w:rPr>
        <w:t xml:space="preserve"> 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Monomeric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 xml:space="preserve"> and 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Macricyclic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 xml:space="preserve"> 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Organotin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 xml:space="preserve"> 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Dithiocarbamates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 xml:space="preserve"> Derived  from  1,10-Diaza- 18-crow-6 and 4,4.- 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Trimethylenedipiperdine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 xml:space="preserve">”. European Journal Pf Inorganic Chemistry, </w:t>
      </w:r>
      <w:r w:rsidRPr="00FC6390">
        <w:rPr>
          <w:rFonts w:ascii="Calibri" w:eastAsiaTheme="minorHAnsi" w:hAnsi="Calibri" w:cs="Tahoma"/>
          <w:b/>
          <w:lang w:val="en-US" w:eastAsia="en-US"/>
        </w:rPr>
        <w:t>2013</w:t>
      </w:r>
      <w:proofErr w:type="gramStart"/>
      <w:r w:rsidRPr="00FC6390">
        <w:rPr>
          <w:rFonts w:ascii="Calibri" w:eastAsiaTheme="minorHAnsi" w:hAnsi="Calibri" w:cs="Tahoma"/>
          <w:b/>
          <w:lang w:val="en-US" w:eastAsia="en-US"/>
        </w:rPr>
        <w:t xml:space="preserve">, </w:t>
      </w:r>
      <w:r w:rsidRPr="00FC6390">
        <w:rPr>
          <w:rFonts w:ascii="Calibri" w:eastAsiaTheme="minorHAnsi" w:hAnsi="Calibri" w:cs="Tahoma"/>
          <w:lang w:val="en-US" w:eastAsia="en-US"/>
        </w:rPr>
        <w:t xml:space="preserve"> 2912</w:t>
      </w:r>
      <w:proofErr w:type="gramEnd"/>
      <w:r w:rsidRPr="00FC6390">
        <w:rPr>
          <w:rFonts w:ascii="Calibri" w:eastAsiaTheme="minorHAnsi" w:hAnsi="Calibri" w:cs="Tahoma"/>
          <w:lang w:val="en-US" w:eastAsia="en-US"/>
        </w:rPr>
        <w:t>.</w:t>
      </w:r>
    </w:p>
    <w:p w:rsidR="00B76666" w:rsidRPr="00FC6390" w:rsidRDefault="00B76666" w:rsidP="00B76666">
      <w:pPr>
        <w:pStyle w:val="Prrafodelista"/>
        <w:rPr>
          <w:rFonts w:ascii="Calibri" w:eastAsiaTheme="minorHAnsi" w:hAnsi="Calibri" w:cs="Tahoma"/>
          <w:lang w:val="en-US" w:eastAsia="en-US"/>
        </w:rPr>
      </w:pPr>
    </w:p>
    <w:p w:rsidR="00CA2F5A" w:rsidRPr="00FC6390" w:rsidRDefault="00CA2F5A" w:rsidP="00CA2F5A">
      <w:pPr>
        <w:pStyle w:val="Prrafodelista"/>
        <w:rPr>
          <w:rFonts w:ascii="Calibri" w:eastAsiaTheme="minorHAnsi" w:hAnsi="Calibri" w:cs="Tahoma"/>
          <w:lang w:val="en-US" w:eastAsia="en-US"/>
        </w:rPr>
      </w:pPr>
    </w:p>
    <w:p w:rsidR="00CA2F5A" w:rsidRDefault="00CA2F5A" w:rsidP="00117B8C">
      <w:pPr>
        <w:pStyle w:val="Prrafodelista"/>
        <w:numPr>
          <w:ilvl w:val="0"/>
          <w:numId w:val="25"/>
        </w:numPr>
        <w:jc w:val="both"/>
        <w:rPr>
          <w:rFonts w:ascii="Calibri" w:eastAsiaTheme="minorHAnsi" w:hAnsi="Calibri" w:cs="Tahoma"/>
          <w:lang w:val="en-US" w:eastAsia="en-US"/>
        </w:rPr>
      </w:pPr>
      <w:r w:rsidRPr="00FC6390">
        <w:rPr>
          <w:rFonts w:ascii="Calibri" w:eastAsiaTheme="minorHAnsi" w:hAnsi="Calibri" w:cs="Tahoma"/>
          <w:lang w:val="es-MX" w:eastAsia="en-US"/>
        </w:rPr>
        <w:t xml:space="preserve">Octavio  J. Juárez-Sánchez, Nancy  Perez-Peralta,  Ronaldo  Herrera-Urbina, </w:t>
      </w:r>
      <w:r w:rsidRPr="00FC6390">
        <w:rPr>
          <w:rFonts w:ascii="Calibri" w:eastAsiaTheme="minorHAnsi" w:hAnsi="Calibri" w:cs="Tahoma"/>
          <w:b/>
          <w:lang w:val="es-MX" w:eastAsia="en-US"/>
        </w:rPr>
        <w:t>Mario Sanchez,</w:t>
      </w:r>
      <w:r w:rsidRPr="00FC6390">
        <w:rPr>
          <w:rFonts w:ascii="Calibri" w:eastAsiaTheme="minorHAnsi" w:hAnsi="Calibri" w:cs="Tahoma"/>
          <w:lang w:val="es-MX" w:eastAsia="en-US"/>
        </w:rPr>
        <w:t xml:space="preserve"> Alvaro  Posada-Amarillas.  </w:t>
      </w:r>
      <w:r w:rsidRPr="00FC6390">
        <w:rPr>
          <w:rFonts w:ascii="Calibri" w:eastAsiaTheme="minorHAnsi" w:hAnsi="Calibri" w:cs="Tahoma"/>
          <w:lang w:val="en-US" w:eastAsia="en-US"/>
        </w:rPr>
        <w:t xml:space="preserve">“Structures and </w:t>
      </w:r>
      <w:proofErr w:type="spellStart"/>
      <w:r w:rsidRPr="00FC6390">
        <w:rPr>
          <w:rFonts w:ascii="Calibri" w:eastAsiaTheme="minorHAnsi" w:hAnsi="Calibri" w:cs="Tahoma"/>
          <w:lang w:val="en-US" w:eastAsia="en-US"/>
        </w:rPr>
        <w:t>electonic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 xml:space="preserve"> properties of </w:t>
      </w:r>
      <w:proofErr w:type="gramStart"/>
      <w:r w:rsidRPr="00FC6390">
        <w:rPr>
          <w:rFonts w:ascii="Calibri" w:eastAsiaTheme="minorHAnsi" w:hAnsi="Calibri" w:cs="Tahoma"/>
          <w:lang w:val="en-US" w:eastAsia="en-US"/>
        </w:rPr>
        <w:t>neutral  (</w:t>
      </w:r>
      <w:proofErr w:type="spellStart"/>
      <w:proofErr w:type="gramEnd"/>
      <w:r w:rsidRPr="00FC6390">
        <w:rPr>
          <w:rFonts w:ascii="Calibri" w:eastAsiaTheme="minorHAnsi" w:hAnsi="Calibri" w:cs="Tahoma"/>
          <w:lang w:val="en-US" w:eastAsia="en-US"/>
        </w:rPr>
        <w:t>CuS</w:t>
      </w:r>
      <w:proofErr w:type="spellEnd"/>
      <w:r w:rsidRPr="00FC6390">
        <w:rPr>
          <w:rFonts w:ascii="Calibri" w:eastAsiaTheme="minorHAnsi" w:hAnsi="Calibri" w:cs="Tahoma"/>
          <w:lang w:val="en-US" w:eastAsia="en-US"/>
        </w:rPr>
        <w:t>)</w:t>
      </w:r>
      <w:r w:rsidRPr="00FC6390">
        <w:rPr>
          <w:rFonts w:ascii="Calibri" w:eastAsiaTheme="minorHAnsi" w:hAnsi="Calibri"/>
          <w:lang w:val="en-US" w:eastAsia="en-US"/>
        </w:rPr>
        <w:t>Ɲ</w:t>
      </w:r>
      <w:r w:rsidRPr="00FC6390">
        <w:rPr>
          <w:rFonts w:ascii="Calibri" w:eastAsiaTheme="minorHAnsi" w:hAnsi="Calibri" w:cs="Tahoma"/>
          <w:lang w:val="en-US" w:eastAsia="en-US"/>
        </w:rPr>
        <w:t xml:space="preserve"> clusters (N =1- 6): A DFT approach. Chemical Physics Letters, </w:t>
      </w:r>
      <w:r w:rsidR="0074749F" w:rsidRPr="00FC6390">
        <w:rPr>
          <w:rFonts w:ascii="Calibri" w:eastAsiaTheme="minorHAnsi" w:hAnsi="Calibri" w:cs="Tahoma"/>
          <w:lang w:val="en-US" w:eastAsia="en-US"/>
        </w:rPr>
        <w:t>(</w:t>
      </w:r>
      <w:r w:rsidR="0074749F" w:rsidRPr="00FC6390">
        <w:rPr>
          <w:rFonts w:ascii="Calibri" w:eastAsiaTheme="minorHAnsi" w:hAnsi="Calibri" w:cs="Tahoma"/>
          <w:b/>
          <w:lang w:val="en-US" w:eastAsia="en-US"/>
        </w:rPr>
        <w:t>2013</w:t>
      </w:r>
      <w:proofErr w:type="gramStart"/>
      <w:r w:rsidR="0074749F" w:rsidRPr="00FC6390">
        <w:rPr>
          <w:rFonts w:ascii="Calibri" w:eastAsiaTheme="minorHAnsi" w:hAnsi="Calibri" w:cs="Tahoma"/>
          <w:b/>
          <w:lang w:val="en-US" w:eastAsia="en-US"/>
        </w:rPr>
        <w:t>)</w:t>
      </w:r>
      <w:r w:rsidRPr="00FC6390">
        <w:rPr>
          <w:rFonts w:ascii="Calibri" w:eastAsiaTheme="minorHAnsi" w:hAnsi="Calibri" w:cs="Tahoma"/>
          <w:b/>
          <w:lang w:val="en-US" w:eastAsia="en-US"/>
        </w:rPr>
        <w:t xml:space="preserve"> </w:t>
      </w:r>
      <w:r w:rsidRPr="00FC6390">
        <w:rPr>
          <w:rFonts w:ascii="Calibri" w:eastAsiaTheme="minorHAnsi" w:hAnsi="Calibri" w:cs="Tahoma"/>
          <w:lang w:val="en-US" w:eastAsia="en-US"/>
        </w:rPr>
        <w:t xml:space="preserve"> 570,132</w:t>
      </w:r>
      <w:proofErr w:type="gramEnd"/>
      <w:r w:rsidRPr="00FC6390">
        <w:rPr>
          <w:rFonts w:ascii="Calibri" w:eastAsiaTheme="minorHAnsi" w:hAnsi="Calibri" w:cs="Tahoma"/>
          <w:lang w:val="en-US" w:eastAsia="en-US"/>
        </w:rPr>
        <w:t>.</w:t>
      </w:r>
    </w:p>
    <w:p w:rsidR="00143E78" w:rsidRPr="00143E78" w:rsidRDefault="00143E78" w:rsidP="00143E78">
      <w:pPr>
        <w:ind w:left="360"/>
        <w:jc w:val="both"/>
        <w:rPr>
          <w:rFonts w:ascii="Calibri" w:eastAsiaTheme="minorHAnsi" w:hAnsi="Calibri" w:cs="Tahoma"/>
          <w:lang w:val="en-US" w:eastAsia="en-US"/>
        </w:rPr>
      </w:pPr>
    </w:p>
    <w:p w:rsidR="00DF2100" w:rsidRPr="00FC6390" w:rsidRDefault="00DF2100" w:rsidP="00DF2100">
      <w:pPr>
        <w:numPr>
          <w:ilvl w:val="0"/>
          <w:numId w:val="25"/>
        </w:numPr>
        <w:contextualSpacing/>
        <w:jc w:val="both"/>
        <w:rPr>
          <w:rFonts w:ascii="Calibri" w:hAnsi="Calibri"/>
        </w:rPr>
      </w:pPr>
      <w:r w:rsidRPr="00FC6390">
        <w:rPr>
          <w:rFonts w:ascii="Calibri" w:hAnsi="Calibri"/>
          <w:lang w:val="en-US"/>
        </w:rPr>
        <w:t xml:space="preserve">José </w:t>
      </w:r>
      <w:proofErr w:type="spellStart"/>
      <w:r w:rsidRPr="00FC6390">
        <w:rPr>
          <w:rFonts w:ascii="Calibri" w:hAnsi="Calibri"/>
          <w:lang w:val="en-US"/>
        </w:rPr>
        <w:t>María</w:t>
      </w:r>
      <w:proofErr w:type="spellEnd"/>
      <w:r w:rsidRPr="00FC6390">
        <w:rPr>
          <w:rFonts w:ascii="Calibri" w:hAnsi="Calibri"/>
          <w:lang w:val="en-US"/>
        </w:rPr>
        <w:t xml:space="preserve"> Rivera, </w:t>
      </w:r>
      <w:proofErr w:type="spellStart"/>
      <w:r w:rsidRPr="00FC6390">
        <w:rPr>
          <w:rFonts w:ascii="Calibri" w:hAnsi="Calibri"/>
          <w:lang w:val="en-US"/>
        </w:rPr>
        <w:t>Raúl</w:t>
      </w:r>
      <w:proofErr w:type="spellEnd"/>
      <w:r w:rsidRPr="00FC6390">
        <w:rPr>
          <w:rFonts w:ascii="Calibri" w:hAnsi="Calibri"/>
          <w:lang w:val="en-US"/>
        </w:rPr>
        <w:t xml:space="preserve"> Colorado-Peralta, Daniel J. </w:t>
      </w:r>
      <w:proofErr w:type="spellStart"/>
      <w:r w:rsidRPr="00FC6390">
        <w:rPr>
          <w:rFonts w:ascii="Calibri" w:hAnsi="Calibri"/>
          <w:lang w:val="en-US"/>
        </w:rPr>
        <w:t>Ramírez</w:t>
      </w:r>
      <w:proofErr w:type="spellEnd"/>
      <w:r w:rsidRPr="00FC6390">
        <w:rPr>
          <w:rFonts w:ascii="Calibri" w:hAnsi="Calibri"/>
          <w:lang w:val="en-US"/>
        </w:rPr>
        <w:t xml:space="preserve">, </w:t>
      </w:r>
      <w:r w:rsidRPr="00FC6390">
        <w:rPr>
          <w:rFonts w:ascii="Calibri" w:hAnsi="Calibri"/>
          <w:b/>
          <w:lang w:val="en-US"/>
        </w:rPr>
        <w:t>Mario Sanchez</w:t>
      </w:r>
      <w:r w:rsidRPr="00FC6390">
        <w:rPr>
          <w:rFonts w:ascii="Calibri" w:hAnsi="Calibri"/>
          <w:lang w:val="en-US"/>
        </w:rPr>
        <w:t xml:space="preserve">, Maria Esther Sanchez-Castro, </w:t>
      </w:r>
      <w:r w:rsidRPr="00FC6390">
        <w:rPr>
          <w:rFonts w:ascii="Calibri" w:hAnsi="Calibri"/>
          <w:i/>
          <w:lang w:val="en-US"/>
        </w:rPr>
        <w:t xml:space="preserve">“Synthesis, characterization, X-ray studies and DFT calculations of fused five–six and seven–six membered ring of new </w:t>
      </w:r>
      <w:proofErr w:type="spellStart"/>
      <w:r w:rsidRPr="00FC6390">
        <w:rPr>
          <w:rFonts w:ascii="Calibri" w:hAnsi="Calibri"/>
          <w:i/>
          <w:lang w:val="en-US"/>
        </w:rPr>
        <w:t>heterobicyclic</w:t>
      </w:r>
      <w:proofErr w:type="spellEnd"/>
      <w:r w:rsidRPr="00FC6390">
        <w:rPr>
          <w:rFonts w:ascii="Calibri" w:hAnsi="Calibri"/>
          <w:i/>
          <w:lang w:val="en-US"/>
        </w:rPr>
        <w:t xml:space="preserve"> system of boron compounds”</w:t>
      </w:r>
      <w:r w:rsidRPr="00FC6390">
        <w:rPr>
          <w:rFonts w:ascii="Calibri" w:hAnsi="Calibri"/>
          <w:lang w:val="en-US"/>
        </w:rPr>
        <w:t xml:space="preserve">, </w:t>
      </w:r>
      <w:r w:rsidRPr="00FC6390">
        <w:rPr>
          <w:rFonts w:ascii="Calibri" w:hAnsi="Calibri"/>
          <w:i/>
          <w:lang w:val="en-US"/>
        </w:rPr>
        <w:t xml:space="preserve">J. Mol. </w:t>
      </w:r>
      <w:proofErr w:type="spellStart"/>
      <w:r w:rsidRPr="00FC6390">
        <w:rPr>
          <w:rFonts w:ascii="Calibri" w:hAnsi="Calibri"/>
          <w:i/>
        </w:rPr>
        <w:t>Struct</w:t>
      </w:r>
      <w:proofErr w:type="spellEnd"/>
      <w:r w:rsidRPr="00FC6390">
        <w:rPr>
          <w:rFonts w:ascii="Calibri" w:hAnsi="Calibri"/>
          <w:i/>
        </w:rPr>
        <w:t>.</w:t>
      </w:r>
      <w:r w:rsidRPr="00FC6390">
        <w:rPr>
          <w:rFonts w:ascii="Calibri" w:hAnsi="Calibri"/>
        </w:rPr>
        <w:t xml:space="preserve">, </w:t>
      </w:r>
      <w:r w:rsidRPr="00FC6390">
        <w:rPr>
          <w:rFonts w:ascii="Calibri" w:hAnsi="Calibri"/>
          <w:b/>
        </w:rPr>
        <w:t>2013</w:t>
      </w:r>
      <w:r w:rsidRPr="00FC6390">
        <w:rPr>
          <w:rFonts w:ascii="Calibri" w:hAnsi="Calibri"/>
        </w:rPr>
        <w:t xml:space="preserve">, </w:t>
      </w:r>
      <w:r w:rsidRPr="00FC6390">
        <w:rPr>
          <w:rFonts w:ascii="Calibri" w:hAnsi="Calibri"/>
          <w:i/>
        </w:rPr>
        <w:t>1052</w:t>
      </w:r>
      <w:r w:rsidRPr="00FC6390">
        <w:rPr>
          <w:rFonts w:ascii="Calibri" w:hAnsi="Calibri"/>
        </w:rPr>
        <w:t>, 24.</w:t>
      </w:r>
    </w:p>
    <w:p w:rsidR="00F0112D" w:rsidRPr="00FC6390" w:rsidRDefault="00F0112D" w:rsidP="00F0112D">
      <w:pPr>
        <w:pStyle w:val="Prrafodelista"/>
        <w:rPr>
          <w:rFonts w:ascii="Calibri" w:eastAsiaTheme="minorHAnsi" w:hAnsi="Calibri" w:cs="Tahoma"/>
          <w:lang w:val="en-US" w:eastAsia="en-US"/>
        </w:rPr>
      </w:pPr>
    </w:p>
    <w:p w:rsidR="00F0112D" w:rsidRPr="00FC6390" w:rsidRDefault="00F0112D" w:rsidP="00F0112D">
      <w:pPr>
        <w:pStyle w:val="Prrafodelista"/>
        <w:jc w:val="both"/>
        <w:rPr>
          <w:rFonts w:ascii="Calibri" w:eastAsiaTheme="minorHAnsi" w:hAnsi="Calibri" w:cs="Tahoma"/>
          <w:lang w:val="en-US" w:eastAsia="en-US"/>
        </w:rPr>
      </w:pPr>
    </w:p>
    <w:p w:rsidR="00117B8C" w:rsidRPr="00143E78" w:rsidRDefault="00117B8C" w:rsidP="00117B8C">
      <w:pPr>
        <w:pStyle w:val="Prrafodelista"/>
        <w:numPr>
          <w:ilvl w:val="0"/>
          <w:numId w:val="25"/>
        </w:numPr>
        <w:jc w:val="both"/>
        <w:rPr>
          <w:rFonts w:ascii="Calibri" w:hAnsi="Calibri"/>
          <w:lang w:val="en-US"/>
        </w:rPr>
      </w:pPr>
      <w:proofErr w:type="spellStart"/>
      <w:r w:rsidRPr="00FC6390">
        <w:rPr>
          <w:rFonts w:ascii="Calibri" w:eastAsiaTheme="minorHAnsi" w:hAnsi="Calibri" w:cs="Tahoma"/>
          <w:i/>
          <w:lang w:val="en-US" w:eastAsia="en-US"/>
        </w:rPr>
        <w:t>Dinuclear</w:t>
      </w:r>
      <w:proofErr w:type="spellEnd"/>
      <w:r w:rsidRPr="00FC6390">
        <w:rPr>
          <w:rFonts w:ascii="Calibri" w:eastAsiaTheme="minorHAnsi" w:hAnsi="Calibri" w:cs="Tahoma"/>
          <w:i/>
          <w:lang w:val="en-US" w:eastAsia="en-US"/>
        </w:rPr>
        <w:t xml:space="preserve"> </w:t>
      </w:r>
      <w:proofErr w:type="spellStart"/>
      <w:r w:rsidRPr="00FC6390">
        <w:rPr>
          <w:rFonts w:ascii="Calibri" w:eastAsiaTheme="minorHAnsi" w:hAnsi="Calibri" w:cs="Tahoma"/>
          <w:i/>
          <w:lang w:val="en-US" w:eastAsia="en-US"/>
        </w:rPr>
        <w:t>Macrocyclic</w:t>
      </w:r>
      <w:proofErr w:type="spellEnd"/>
      <w:r w:rsidRPr="00FC6390">
        <w:rPr>
          <w:rFonts w:ascii="Calibri" w:eastAsiaTheme="minorHAnsi" w:hAnsi="Calibri" w:cs="Tahoma"/>
          <w:i/>
          <w:lang w:val="en-US" w:eastAsia="en-US"/>
        </w:rPr>
        <w:t xml:space="preserve"> Palladium </w:t>
      </w:r>
      <w:proofErr w:type="spellStart"/>
      <w:r w:rsidRPr="00FC6390">
        <w:rPr>
          <w:rFonts w:ascii="Calibri" w:eastAsiaTheme="minorHAnsi" w:hAnsi="Calibri" w:cs="Tahoma"/>
          <w:i/>
          <w:lang w:val="en-US" w:eastAsia="en-US"/>
        </w:rPr>
        <w:t>Dithiocarbamates</w:t>
      </w:r>
      <w:proofErr w:type="spellEnd"/>
      <w:r w:rsidRPr="00FC6390">
        <w:rPr>
          <w:rFonts w:ascii="Calibri" w:eastAsiaTheme="minorHAnsi" w:hAnsi="Calibri" w:cs="Tahoma"/>
          <w:i/>
          <w:lang w:val="en-US" w:eastAsia="en-US"/>
        </w:rPr>
        <w:t xml:space="preserve"> Derived from the Homologous Series </w:t>
      </w:r>
      <w:proofErr w:type="gramStart"/>
      <w:r w:rsidRPr="00FC6390">
        <w:rPr>
          <w:rFonts w:ascii="Calibri" w:eastAsiaTheme="minorHAnsi" w:hAnsi="Calibri" w:cs="Tahoma"/>
          <w:i/>
          <w:lang w:val="en-US" w:eastAsia="en-US"/>
        </w:rPr>
        <w:t>of  Aliphatic</w:t>
      </w:r>
      <w:proofErr w:type="gramEnd"/>
      <w:r w:rsidRPr="00FC6390">
        <w:rPr>
          <w:rFonts w:ascii="Calibri" w:eastAsiaTheme="minorHAnsi" w:hAnsi="Calibri" w:cs="Tahoma"/>
          <w:i/>
          <w:lang w:val="en-US" w:eastAsia="en-US"/>
        </w:rPr>
        <w:t xml:space="preserve"> 1,x-Diamines (x = 4–10).</w:t>
      </w:r>
      <w:r w:rsidRPr="00FC6390">
        <w:rPr>
          <w:rFonts w:ascii="Calibri" w:eastAsiaTheme="minorHAnsi" w:hAnsi="Calibri" w:cs="Tahoma"/>
          <w:lang w:val="en-US" w:eastAsia="en-US"/>
        </w:rPr>
        <w:t xml:space="preserve"> </w:t>
      </w:r>
      <w:r w:rsidRPr="00FC6390">
        <w:rPr>
          <w:rFonts w:ascii="Calibri" w:eastAsiaTheme="minorHAnsi" w:hAnsi="Calibri" w:cs="Tahoma"/>
          <w:lang w:val="es-MX" w:eastAsia="en-US"/>
        </w:rPr>
        <w:t xml:space="preserve">Aarón Torres-Huerta, Herbert Höpfl, Hugo Tlahuext, Irán F. Hernández-Ahuactzi, </w:t>
      </w:r>
      <w:r w:rsidRPr="00FC6390">
        <w:rPr>
          <w:rFonts w:ascii="Calibri" w:eastAsiaTheme="minorHAnsi" w:hAnsi="Calibri" w:cs="Tahoma"/>
          <w:b/>
          <w:lang w:val="es-MX" w:eastAsia="en-US"/>
        </w:rPr>
        <w:t>Mario Sánchez</w:t>
      </w:r>
      <w:r w:rsidRPr="00FC6390">
        <w:rPr>
          <w:rFonts w:ascii="Calibri" w:eastAsiaTheme="minorHAnsi" w:hAnsi="Calibri" w:cs="Tahoma"/>
          <w:lang w:val="es-MX" w:eastAsia="en-US"/>
        </w:rPr>
        <w:t xml:space="preserve">, Reyna Reyes-Martínez, David Morales-Morales. </w:t>
      </w:r>
      <w:r w:rsidRPr="00FC6390">
        <w:rPr>
          <w:rFonts w:ascii="Calibri" w:eastAsiaTheme="minorHAnsi" w:hAnsi="Calibri" w:cs="Tahoma"/>
          <w:i/>
          <w:lang w:val="en-US" w:eastAsia="en-US"/>
        </w:rPr>
        <w:t xml:space="preserve">European Journal </w:t>
      </w:r>
      <w:proofErr w:type="gramStart"/>
      <w:r w:rsidRPr="00FC6390">
        <w:rPr>
          <w:rFonts w:ascii="Calibri" w:eastAsiaTheme="minorHAnsi" w:hAnsi="Calibri" w:cs="Tahoma"/>
          <w:i/>
          <w:lang w:val="en-US" w:eastAsia="en-US"/>
        </w:rPr>
        <w:t>Of</w:t>
      </w:r>
      <w:proofErr w:type="gramEnd"/>
      <w:r w:rsidRPr="00FC6390">
        <w:rPr>
          <w:rFonts w:ascii="Calibri" w:eastAsiaTheme="minorHAnsi" w:hAnsi="Calibri" w:cs="Tahoma"/>
          <w:i/>
          <w:lang w:val="en-US" w:eastAsia="en-US"/>
        </w:rPr>
        <w:t xml:space="preserve"> Inorganic Chemistry</w:t>
      </w:r>
      <w:r w:rsidRPr="00FC6390">
        <w:rPr>
          <w:rFonts w:ascii="Calibri" w:eastAsiaTheme="minorHAnsi" w:hAnsi="Calibri" w:cs="Tahoma"/>
          <w:lang w:val="en-US" w:eastAsia="en-US"/>
        </w:rPr>
        <w:t xml:space="preserve">, </w:t>
      </w:r>
      <w:r w:rsidRPr="00FC6390">
        <w:rPr>
          <w:rFonts w:ascii="Calibri" w:eastAsiaTheme="minorHAnsi" w:hAnsi="Calibri" w:cs="Tahoma"/>
          <w:b/>
          <w:lang w:val="en-US" w:eastAsia="en-US"/>
        </w:rPr>
        <w:t>2013</w:t>
      </w:r>
      <w:r w:rsidRPr="00FC6390">
        <w:rPr>
          <w:rFonts w:ascii="Calibri" w:eastAsiaTheme="minorHAnsi" w:hAnsi="Calibri" w:cs="Tahoma"/>
          <w:lang w:val="en-US" w:eastAsia="en-US"/>
        </w:rPr>
        <w:t>, 61.</w:t>
      </w:r>
    </w:p>
    <w:p w:rsidR="00143E78" w:rsidRPr="00143E78" w:rsidRDefault="00143E78" w:rsidP="00143E78">
      <w:pPr>
        <w:ind w:left="360"/>
        <w:jc w:val="both"/>
        <w:rPr>
          <w:rFonts w:ascii="Calibri" w:hAnsi="Calibri"/>
          <w:lang w:val="en-US"/>
        </w:rPr>
      </w:pPr>
    </w:p>
    <w:p w:rsidR="00DF2100" w:rsidRPr="00FC6390" w:rsidRDefault="00DF2100" w:rsidP="00DF2100">
      <w:pPr>
        <w:numPr>
          <w:ilvl w:val="0"/>
          <w:numId w:val="25"/>
        </w:numPr>
        <w:contextualSpacing/>
        <w:jc w:val="both"/>
        <w:rPr>
          <w:rFonts w:ascii="Calibri" w:hAnsi="Calibri"/>
          <w:lang w:val="en-US"/>
        </w:rPr>
      </w:pPr>
      <w:proofErr w:type="spellStart"/>
      <w:r w:rsidRPr="00FC6390">
        <w:rPr>
          <w:rFonts w:ascii="Calibri" w:hAnsi="Calibri"/>
          <w:lang w:val="en-US"/>
        </w:rPr>
        <w:t>Sharity</w:t>
      </w:r>
      <w:proofErr w:type="spellEnd"/>
      <w:r w:rsidRPr="00FC6390">
        <w:rPr>
          <w:rFonts w:ascii="Calibri" w:hAnsi="Calibri"/>
          <w:lang w:val="en-US"/>
        </w:rPr>
        <w:t xml:space="preserve"> Morales-</w:t>
      </w:r>
      <w:proofErr w:type="spellStart"/>
      <w:r w:rsidRPr="00FC6390">
        <w:rPr>
          <w:rFonts w:ascii="Calibri" w:hAnsi="Calibri"/>
          <w:lang w:val="en-US"/>
        </w:rPr>
        <w:t>Meza&amp;M</w:t>
      </w:r>
      <w:proofErr w:type="spellEnd"/>
      <w:r w:rsidRPr="00FC6390">
        <w:rPr>
          <w:rFonts w:ascii="Calibri" w:hAnsi="Calibri"/>
          <w:lang w:val="en-US"/>
        </w:rPr>
        <w:t xml:space="preserve">. Esther Sanchez-Castro, </w:t>
      </w:r>
      <w:r w:rsidRPr="00143E78">
        <w:rPr>
          <w:rFonts w:ascii="Calibri" w:hAnsi="Calibri"/>
          <w:b/>
          <w:lang w:val="en-US"/>
        </w:rPr>
        <w:t>Mario Sanchez</w:t>
      </w:r>
      <w:r w:rsidRPr="00FC6390">
        <w:rPr>
          <w:rFonts w:ascii="Calibri" w:hAnsi="Calibri"/>
          <w:lang w:val="en-US"/>
        </w:rPr>
        <w:t xml:space="preserve">, </w:t>
      </w:r>
      <w:r w:rsidRPr="00FC6390">
        <w:rPr>
          <w:rFonts w:ascii="Calibri" w:hAnsi="Calibri"/>
          <w:i/>
          <w:lang w:val="en-US"/>
        </w:rPr>
        <w:t>“</w:t>
      </w:r>
      <w:proofErr w:type="spellStart"/>
      <w:r w:rsidRPr="00FC6390">
        <w:rPr>
          <w:rFonts w:ascii="Calibri" w:hAnsi="Calibri"/>
          <w:i/>
          <w:lang w:val="en-US"/>
        </w:rPr>
        <w:t>Penta</w:t>
      </w:r>
      <w:proofErr w:type="spellEnd"/>
      <w:r w:rsidRPr="00FC6390">
        <w:rPr>
          <w:rFonts w:ascii="Calibri" w:hAnsi="Calibri"/>
          <w:i/>
          <w:lang w:val="en-US"/>
        </w:rPr>
        <w:t xml:space="preserve">- and </w:t>
      </w:r>
      <w:proofErr w:type="spellStart"/>
      <w:r w:rsidRPr="00FC6390">
        <w:rPr>
          <w:rFonts w:ascii="Calibri" w:hAnsi="Calibri"/>
          <w:i/>
          <w:lang w:val="en-US"/>
        </w:rPr>
        <w:t>heteropentadienyl</w:t>
      </w:r>
      <w:proofErr w:type="spellEnd"/>
      <w:r w:rsidRPr="00FC6390">
        <w:rPr>
          <w:rFonts w:ascii="Calibri" w:hAnsi="Calibri"/>
          <w:i/>
          <w:lang w:val="en-US"/>
        </w:rPr>
        <w:t xml:space="preserve"> </w:t>
      </w:r>
      <w:proofErr w:type="spellStart"/>
      <w:r w:rsidRPr="00FC6390">
        <w:rPr>
          <w:rFonts w:ascii="Calibri" w:hAnsi="Calibri"/>
          <w:i/>
          <w:lang w:val="en-US"/>
        </w:rPr>
        <w:t>ligands</w:t>
      </w:r>
      <w:proofErr w:type="spellEnd"/>
      <w:r w:rsidRPr="00FC6390">
        <w:rPr>
          <w:rFonts w:ascii="Calibri" w:hAnsi="Calibri"/>
          <w:i/>
          <w:lang w:val="en-US"/>
        </w:rPr>
        <w:t xml:space="preserve"> coordinated to beryllium”</w:t>
      </w:r>
      <w:r w:rsidRPr="00FC6390">
        <w:rPr>
          <w:rFonts w:ascii="Calibri" w:hAnsi="Calibri"/>
          <w:lang w:val="en-US"/>
        </w:rPr>
        <w:t xml:space="preserve">, </w:t>
      </w:r>
      <w:r w:rsidRPr="00FC6390">
        <w:rPr>
          <w:rFonts w:ascii="Calibri" w:hAnsi="Calibri"/>
          <w:i/>
          <w:lang w:val="en-US"/>
        </w:rPr>
        <w:t>J. Mol. Model.</w:t>
      </w:r>
      <w:r w:rsidRPr="00FC6390">
        <w:rPr>
          <w:rFonts w:ascii="Calibri" w:hAnsi="Calibri"/>
          <w:lang w:val="en-US"/>
        </w:rPr>
        <w:t xml:space="preserve">, </w:t>
      </w:r>
      <w:r w:rsidRPr="00FC6390">
        <w:rPr>
          <w:rFonts w:ascii="Calibri" w:hAnsi="Calibri"/>
          <w:b/>
          <w:lang w:val="en-US"/>
        </w:rPr>
        <w:t>2013</w:t>
      </w:r>
      <w:r w:rsidRPr="00FC6390">
        <w:rPr>
          <w:rFonts w:ascii="Calibri" w:hAnsi="Calibri"/>
          <w:lang w:val="en-US"/>
        </w:rPr>
        <w:t xml:space="preserve">, </w:t>
      </w:r>
      <w:r w:rsidRPr="00FC6390">
        <w:rPr>
          <w:rFonts w:ascii="Calibri" w:hAnsi="Calibri"/>
          <w:i/>
          <w:lang w:val="en-US"/>
        </w:rPr>
        <w:t>19</w:t>
      </w:r>
      <w:r w:rsidRPr="00FC6390">
        <w:rPr>
          <w:rFonts w:ascii="Calibri" w:hAnsi="Calibri"/>
          <w:lang w:val="en-US"/>
        </w:rPr>
        <w:t>, 5153.</w:t>
      </w:r>
    </w:p>
    <w:p w:rsidR="00C11938" w:rsidRPr="00FC6390" w:rsidRDefault="00C11938" w:rsidP="00C11938">
      <w:pPr>
        <w:ind w:left="360"/>
        <w:jc w:val="both"/>
        <w:rPr>
          <w:rFonts w:ascii="Calibri" w:hAnsi="Calibri"/>
          <w:lang w:val="en-US"/>
        </w:rPr>
      </w:pPr>
    </w:p>
    <w:p w:rsidR="00C23E3F" w:rsidRPr="00FC6390" w:rsidRDefault="00C23E3F" w:rsidP="00C23E3F">
      <w:pPr>
        <w:numPr>
          <w:ilvl w:val="0"/>
          <w:numId w:val="25"/>
        </w:numPr>
        <w:autoSpaceDE w:val="0"/>
        <w:autoSpaceDN w:val="0"/>
        <w:adjustRightInd w:val="0"/>
        <w:spacing w:after="240"/>
        <w:jc w:val="both"/>
        <w:rPr>
          <w:rFonts w:ascii="Calibri" w:hAnsi="Calibri"/>
          <w:lang w:val="en-US"/>
        </w:rPr>
      </w:pPr>
      <w:r w:rsidRPr="00714916">
        <w:rPr>
          <w:rFonts w:ascii="Calibri" w:hAnsi="Calibri"/>
          <w:b/>
          <w:lang w:val="en-US"/>
        </w:rPr>
        <w:t>J.A. Aguilar-Martínez</w:t>
      </w:r>
      <w:r w:rsidRPr="00714916">
        <w:rPr>
          <w:rFonts w:ascii="Calibri" w:hAnsi="Calibri"/>
          <w:lang w:val="en-US"/>
        </w:rPr>
        <w:t xml:space="preserve">, M.A. Esneider Alcalá, M.B. Hernández, M.I. Pech-Canul and S. Shaji. </w:t>
      </w:r>
      <w:r w:rsidRPr="00FC6390">
        <w:rPr>
          <w:rFonts w:ascii="Calibri" w:hAnsi="Calibri"/>
          <w:lang w:val="en-US"/>
        </w:rPr>
        <w:t xml:space="preserve">Optimal parameters for </w:t>
      </w:r>
      <w:r w:rsidRPr="00FC6390">
        <w:rPr>
          <w:rFonts w:ascii="Calibri" w:hAnsi="Calibri"/>
          <w:bCs/>
          <w:lang w:val="en-US"/>
        </w:rPr>
        <w:t>synthesizing</w:t>
      </w:r>
      <w:r w:rsidRPr="00FC6390">
        <w:rPr>
          <w:rFonts w:ascii="Calibri" w:hAnsi="Calibri"/>
          <w:lang w:val="en-US"/>
        </w:rPr>
        <w:t xml:space="preserve"> single phase spinel-type </w:t>
      </w:r>
      <w:r w:rsidRPr="00FC6390">
        <w:rPr>
          <w:rFonts w:ascii="Calibri" w:hAnsi="Calibri"/>
          <w:bCs/>
          <w:lang w:val="en-US"/>
        </w:rPr>
        <w:t>Co</w:t>
      </w:r>
      <w:r w:rsidRPr="00FC6390">
        <w:rPr>
          <w:rFonts w:ascii="Calibri" w:hAnsi="Calibri"/>
          <w:bCs/>
          <w:vertAlign w:val="subscript"/>
          <w:lang w:val="en-US"/>
        </w:rPr>
        <w:t>2</w:t>
      </w:r>
      <w:r w:rsidRPr="00FC6390">
        <w:rPr>
          <w:rFonts w:ascii="Calibri" w:hAnsi="Calibri"/>
          <w:bCs/>
          <w:lang w:val="en-US"/>
        </w:rPr>
        <w:t>SnO</w:t>
      </w:r>
      <w:r w:rsidRPr="00FC6390">
        <w:rPr>
          <w:rFonts w:ascii="Calibri" w:hAnsi="Calibri"/>
          <w:bCs/>
          <w:vertAlign w:val="subscript"/>
          <w:lang w:val="en-US"/>
        </w:rPr>
        <w:t xml:space="preserve">4 </w:t>
      </w:r>
      <w:r w:rsidRPr="00FC6390">
        <w:rPr>
          <w:rFonts w:ascii="Calibri" w:hAnsi="Calibri"/>
          <w:bCs/>
          <w:lang w:val="en-US"/>
        </w:rPr>
        <w:t xml:space="preserve">by sol-gel technique: structure determination and microstructure evolution. Journal Alloys and Compounds </w:t>
      </w:r>
      <w:r w:rsidRPr="00FC6390">
        <w:rPr>
          <w:rFonts w:ascii="Calibri" w:hAnsi="Calibri"/>
          <w:b/>
          <w:bCs/>
          <w:lang w:val="en-US"/>
        </w:rPr>
        <w:t>2013</w:t>
      </w:r>
      <w:r w:rsidRPr="00FC6390">
        <w:rPr>
          <w:rFonts w:ascii="Calibri" w:hAnsi="Calibri"/>
          <w:bCs/>
          <w:lang w:val="en-US"/>
        </w:rPr>
        <w:t>, 574, 278-282.</w:t>
      </w:r>
    </w:p>
    <w:p w:rsidR="00C23E3F" w:rsidRPr="00FC6390" w:rsidRDefault="00C23E3F" w:rsidP="00C23E3F">
      <w:pPr>
        <w:numPr>
          <w:ilvl w:val="0"/>
          <w:numId w:val="25"/>
        </w:numPr>
        <w:autoSpaceDE w:val="0"/>
        <w:autoSpaceDN w:val="0"/>
        <w:adjustRightInd w:val="0"/>
        <w:spacing w:after="240"/>
        <w:jc w:val="both"/>
        <w:rPr>
          <w:rFonts w:ascii="Calibri" w:hAnsi="Calibri"/>
          <w:lang w:val="en-US"/>
        </w:rPr>
      </w:pPr>
      <w:r w:rsidRPr="00FC6390">
        <w:rPr>
          <w:rFonts w:ascii="Calibri" w:hAnsi="Calibri"/>
          <w:b/>
        </w:rPr>
        <w:t>J.A. Aguilar-Martínez</w:t>
      </w:r>
      <w:r w:rsidRPr="00FC6390">
        <w:rPr>
          <w:rFonts w:ascii="Calibri" w:hAnsi="Calibri"/>
        </w:rPr>
        <w:t xml:space="preserve">, M.I. Pech-Canul, C. Leyva-Porra, Edén Rodríguez and V. Iván Hernández. </w:t>
      </w:r>
      <w:r w:rsidRPr="00FC6390">
        <w:rPr>
          <w:rFonts w:ascii="Calibri" w:hAnsi="Calibri"/>
          <w:shd w:val="clear" w:color="auto" w:fill="FFFFFF"/>
          <w:lang w:val="en-US" w:eastAsia="es-MX"/>
        </w:rPr>
        <w:t>Effect of</w:t>
      </w:r>
      <w:r w:rsidRPr="00FC6390">
        <w:rPr>
          <w:rFonts w:ascii="Calibri" w:hAnsi="Calibri"/>
          <w:lang w:val="en-US" w:eastAsia="es-MX"/>
        </w:rPr>
        <w:t xml:space="preserve"> </w:t>
      </w:r>
      <w:r w:rsidRPr="00FC6390">
        <w:rPr>
          <w:rFonts w:ascii="Calibri" w:hAnsi="Calibri"/>
          <w:bCs/>
          <w:iCs/>
          <w:lang w:val="en-US" w:eastAsia="es-MX"/>
        </w:rPr>
        <w:t>Co</w:t>
      </w:r>
      <w:r w:rsidRPr="00FC6390">
        <w:rPr>
          <w:rFonts w:ascii="Calibri" w:hAnsi="Calibri"/>
          <w:bCs/>
          <w:iCs/>
          <w:vertAlign w:val="subscript"/>
          <w:lang w:val="en-US" w:eastAsia="es-MX"/>
        </w:rPr>
        <w:t>3</w:t>
      </w:r>
      <w:r w:rsidRPr="00FC6390">
        <w:rPr>
          <w:rFonts w:ascii="Calibri" w:hAnsi="Calibri"/>
          <w:bCs/>
          <w:iCs/>
          <w:lang w:val="en-US" w:eastAsia="es-MX"/>
        </w:rPr>
        <w:t>O</w:t>
      </w:r>
      <w:r w:rsidRPr="00FC6390">
        <w:rPr>
          <w:rFonts w:ascii="Calibri" w:hAnsi="Calibri"/>
          <w:bCs/>
          <w:iCs/>
          <w:vertAlign w:val="subscript"/>
          <w:lang w:val="en-US" w:eastAsia="es-MX"/>
        </w:rPr>
        <w:t>4</w:t>
      </w:r>
      <w:r w:rsidRPr="00FC6390">
        <w:rPr>
          <w:rFonts w:ascii="Calibri" w:hAnsi="Calibri"/>
          <w:bCs/>
          <w:iCs/>
          <w:lang w:val="en-US" w:eastAsia="es-MX"/>
        </w:rPr>
        <w:t xml:space="preserve"> content and compaction pressing on the microstructure and electric properties of SnO</w:t>
      </w:r>
      <w:r w:rsidRPr="00FC6390">
        <w:rPr>
          <w:rFonts w:ascii="Calibri" w:hAnsi="Calibri"/>
          <w:bCs/>
          <w:iCs/>
          <w:vertAlign w:val="subscript"/>
          <w:lang w:val="en-US" w:eastAsia="es-MX"/>
        </w:rPr>
        <w:t>2</w:t>
      </w:r>
      <w:r w:rsidRPr="00FC6390">
        <w:rPr>
          <w:rFonts w:ascii="Calibri" w:hAnsi="Calibri"/>
          <w:bCs/>
          <w:iCs/>
          <w:lang w:val="en-US" w:eastAsia="es-MX"/>
        </w:rPr>
        <w:t>-Sb</w:t>
      </w:r>
      <w:r w:rsidRPr="00FC6390">
        <w:rPr>
          <w:rFonts w:ascii="Calibri" w:hAnsi="Calibri"/>
          <w:bCs/>
          <w:iCs/>
          <w:vertAlign w:val="subscript"/>
          <w:lang w:val="en-US" w:eastAsia="es-MX"/>
        </w:rPr>
        <w:t>2</w:t>
      </w:r>
      <w:r w:rsidRPr="00FC6390">
        <w:rPr>
          <w:rFonts w:ascii="Calibri" w:hAnsi="Calibri"/>
          <w:bCs/>
          <w:iCs/>
          <w:lang w:val="en-US" w:eastAsia="es-MX"/>
        </w:rPr>
        <w:t>O</w:t>
      </w:r>
      <w:r w:rsidRPr="00FC6390">
        <w:rPr>
          <w:rFonts w:ascii="Calibri" w:hAnsi="Calibri"/>
          <w:bCs/>
          <w:iCs/>
          <w:vertAlign w:val="subscript"/>
          <w:lang w:val="en-US" w:eastAsia="es-MX"/>
        </w:rPr>
        <w:t>5</w:t>
      </w:r>
      <w:r w:rsidRPr="00FC6390">
        <w:rPr>
          <w:rFonts w:ascii="Calibri" w:hAnsi="Calibri"/>
          <w:bCs/>
          <w:iCs/>
          <w:lang w:val="en-US" w:eastAsia="es-MX"/>
        </w:rPr>
        <w:t>-Cr</w:t>
      </w:r>
      <w:r w:rsidRPr="00FC6390">
        <w:rPr>
          <w:rFonts w:ascii="Calibri" w:hAnsi="Calibri"/>
          <w:bCs/>
          <w:iCs/>
          <w:vertAlign w:val="subscript"/>
          <w:lang w:val="en-US" w:eastAsia="es-MX"/>
        </w:rPr>
        <w:t>2</w:t>
      </w:r>
      <w:r w:rsidRPr="00FC6390">
        <w:rPr>
          <w:rFonts w:ascii="Calibri" w:hAnsi="Calibri"/>
          <w:bCs/>
          <w:iCs/>
          <w:lang w:val="en-US" w:eastAsia="es-MX"/>
        </w:rPr>
        <w:t>O</w:t>
      </w:r>
      <w:r w:rsidRPr="00FC6390">
        <w:rPr>
          <w:rFonts w:ascii="Calibri" w:hAnsi="Calibri"/>
          <w:bCs/>
          <w:iCs/>
          <w:vertAlign w:val="subscript"/>
          <w:lang w:val="en-US" w:eastAsia="es-MX"/>
        </w:rPr>
        <w:t>3</w:t>
      </w:r>
      <w:r w:rsidRPr="00FC6390">
        <w:rPr>
          <w:rFonts w:ascii="Calibri" w:hAnsi="Calibri"/>
          <w:lang w:val="en-US" w:eastAsia="es-MX"/>
        </w:rPr>
        <w:t xml:space="preserve"> </w:t>
      </w:r>
      <w:proofErr w:type="spellStart"/>
      <w:r w:rsidRPr="00FC6390">
        <w:rPr>
          <w:rFonts w:ascii="Calibri" w:hAnsi="Calibri"/>
          <w:lang w:val="en-US" w:eastAsia="es-MX"/>
        </w:rPr>
        <w:t>varistor</w:t>
      </w:r>
      <w:proofErr w:type="spellEnd"/>
      <w:r w:rsidRPr="00FC6390">
        <w:rPr>
          <w:rFonts w:ascii="Calibri" w:hAnsi="Calibri"/>
          <w:lang w:val="en-US" w:eastAsia="es-MX"/>
        </w:rPr>
        <w:t xml:space="preserve"> ceramics. Ceramics International, </w:t>
      </w:r>
      <w:r w:rsidRPr="00FC6390">
        <w:rPr>
          <w:rFonts w:ascii="Calibri" w:hAnsi="Calibri"/>
          <w:b/>
          <w:lang w:val="en-US" w:eastAsia="es-MX"/>
        </w:rPr>
        <w:t>2013</w:t>
      </w:r>
      <w:r w:rsidRPr="00FC6390">
        <w:rPr>
          <w:rFonts w:ascii="Calibri" w:hAnsi="Calibri"/>
          <w:lang w:val="en-US" w:eastAsia="es-MX"/>
        </w:rPr>
        <w:t>, 39, 8237-8243.</w:t>
      </w:r>
    </w:p>
    <w:p w:rsidR="00C23E3F" w:rsidRPr="00FC6390" w:rsidRDefault="00C23E3F" w:rsidP="00C23E3F">
      <w:pPr>
        <w:numPr>
          <w:ilvl w:val="0"/>
          <w:numId w:val="25"/>
        </w:numPr>
        <w:autoSpaceDE w:val="0"/>
        <w:autoSpaceDN w:val="0"/>
        <w:adjustRightInd w:val="0"/>
        <w:spacing w:after="240"/>
        <w:jc w:val="both"/>
        <w:rPr>
          <w:rFonts w:ascii="Calibri" w:hAnsi="Calibri"/>
        </w:rPr>
      </w:pPr>
      <w:r w:rsidRPr="00FC6390">
        <w:rPr>
          <w:rFonts w:ascii="Calibri" w:hAnsi="Calibri"/>
          <w:b/>
          <w:lang w:val="en-US"/>
        </w:rPr>
        <w:lastRenderedPageBreak/>
        <w:t>J.A. Aguilar-</w:t>
      </w:r>
      <w:proofErr w:type="spellStart"/>
      <w:r w:rsidRPr="00FC6390">
        <w:rPr>
          <w:rFonts w:ascii="Calibri" w:hAnsi="Calibri"/>
          <w:b/>
          <w:lang w:val="en-US"/>
        </w:rPr>
        <w:t>Martínez</w:t>
      </w:r>
      <w:proofErr w:type="spellEnd"/>
      <w:r w:rsidRPr="00FC6390">
        <w:rPr>
          <w:rFonts w:ascii="Calibri" w:hAnsi="Calibri"/>
          <w:lang w:val="en-US"/>
        </w:rPr>
        <w:t xml:space="preserve">, M.I. </w:t>
      </w:r>
      <w:proofErr w:type="spellStart"/>
      <w:r w:rsidRPr="00FC6390">
        <w:rPr>
          <w:rFonts w:ascii="Calibri" w:hAnsi="Calibri"/>
          <w:lang w:val="en-US"/>
        </w:rPr>
        <w:t>Pech</w:t>
      </w:r>
      <w:proofErr w:type="spellEnd"/>
      <w:r w:rsidRPr="00FC6390">
        <w:rPr>
          <w:rFonts w:ascii="Calibri" w:hAnsi="Calibri"/>
          <w:lang w:val="en-US"/>
        </w:rPr>
        <w:t xml:space="preserve"> </w:t>
      </w:r>
      <w:proofErr w:type="spellStart"/>
      <w:r w:rsidRPr="00FC6390">
        <w:rPr>
          <w:rFonts w:ascii="Calibri" w:hAnsi="Calibri"/>
          <w:lang w:val="en-US"/>
        </w:rPr>
        <w:t>Canul</w:t>
      </w:r>
      <w:proofErr w:type="spellEnd"/>
      <w:r w:rsidRPr="00FC6390">
        <w:rPr>
          <w:rFonts w:ascii="Calibri" w:hAnsi="Calibri"/>
          <w:lang w:val="en-US"/>
        </w:rPr>
        <w:t xml:space="preserve">, M.B. </w:t>
      </w:r>
      <w:proofErr w:type="spellStart"/>
      <w:r w:rsidRPr="00FC6390">
        <w:rPr>
          <w:rFonts w:ascii="Calibri" w:hAnsi="Calibri"/>
          <w:lang w:val="en-US"/>
        </w:rPr>
        <w:t>Hernández</w:t>
      </w:r>
      <w:proofErr w:type="spellEnd"/>
      <w:r w:rsidRPr="00FC6390">
        <w:rPr>
          <w:rFonts w:ascii="Calibri" w:hAnsi="Calibri"/>
          <w:lang w:val="en-US"/>
        </w:rPr>
        <w:t xml:space="preserve">, A.B. </w:t>
      </w:r>
      <w:proofErr w:type="spellStart"/>
      <w:r w:rsidRPr="00FC6390">
        <w:rPr>
          <w:rFonts w:ascii="Calibri" w:hAnsi="Calibri"/>
          <w:lang w:val="en-US"/>
        </w:rPr>
        <w:t>Glot</w:t>
      </w:r>
      <w:proofErr w:type="spellEnd"/>
      <w:r w:rsidRPr="00FC6390">
        <w:rPr>
          <w:rFonts w:ascii="Calibri" w:hAnsi="Calibri"/>
          <w:lang w:val="en-US"/>
        </w:rPr>
        <w:t xml:space="preserve">, </w:t>
      </w:r>
      <w:proofErr w:type="spellStart"/>
      <w:r w:rsidRPr="00FC6390">
        <w:rPr>
          <w:rFonts w:ascii="Calibri" w:hAnsi="Calibri"/>
          <w:lang w:val="en-US"/>
        </w:rPr>
        <w:t>Edén</w:t>
      </w:r>
      <w:proofErr w:type="spellEnd"/>
      <w:r w:rsidRPr="00FC6390">
        <w:rPr>
          <w:rFonts w:ascii="Calibri" w:hAnsi="Calibri"/>
          <w:lang w:val="en-US"/>
        </w:rPr>
        <w:t xml:space="preserve"> </w:t>
      </w:r>
      <w:proofErr w:type="spellStart"/>
      <w:r w:rsidRPr="00FC6390">
        <w:rPr>
          <w:rFonts w:ascii="Calibri" w:hAnsi="Calibri"/>
          <w:lang w:val="en-US"/>
        </w:rPr>
        <w:t>Rodríguez</w:t>
      </w:r>
      <w:proofErr w:type="spellEnd"/>
      <w:r w:rsidRPr="00FC6390">
        <w:rPr>
          <w:rFonts w:ascii="Calibri" w:hAnsi="Calibri"/>
          <w:lang w:val="en-US"/>
        </w:rPr>
        <w:t xml:space="preserve"> and L. </w:t>
      </w:r>
      <w:proofErr w:type="spellStart"/>
      <w:r w:rsidRPr="00FC6390">
        <w:rPr>
          <w:rFonts w:ascii="Calibri" w:hAnsi="Calibri"/>
          <w:lang w:val="en-US"/>
        </w:rPr>
        <w:t>García</w:t>
      </w:r>
      <w:proofErr w:type="spellEnd"/>
      <w:r w:rsidRPr="00FC6390">
        <w:rPr>
          <w:rFonts w:ascii="Calibri" w:hAnsi="Calibri"/>
          <w:lang w:val="en-US"/>
        </w:rPr>
        <w:t xml:space="preserve"> Ortiz. Effect of sintering temperature on the electric properties and microstructure of </w:t>
      </w:r>
      <w:r w:rsidRPr="00FC6390">
        <w:rPr>
          <w:rFonts w:ascii="Calibri" w:hAnsi="Calibri"/>
          <w:bCs/>
          <w:iCs/>
          <w:lang w:val="en-US"/>
        </w:rPr>
        <w:t>SnO</w:t>
      </w:r>
      <w:r w:rsidRPr="00FC6390">
        <w:rPr>
          <w:rFonts w:ascii="Calibri" w:hAnsi="Calibri"/>
          <w:bCs/>
          <w:iCs/>
          <w:vertAlign w:val="subscript"/>
          <w:lang w:val="en-US"/>
        </w:rPr>
        <w:t>2</w:t>
      </w:r>
      <w:r w:rsidRPr="00FC6390">
        <w:rPr>
          <w:rFonts w:ascii="Calibri" w:hAnsi="Calibri"/>
          <w:bCs/>
          <w:iCs/>
          <w:lang w:val="en-US"/>
        </w:rPr>
        <w:t>-Co</w:t>
      </w:r>
      <w:r w:rsidRPr="00FC6390">
        <w:rPr>
          <w:rFonts w:ascii="Calibri" w:hAnsi="Calibri"/>
          <w:bCs/>
          <w:iCs/>
          <w:vertAlign w:val="subscript"/>
          <w:lang w:val="en-US"/>
        </w:rPr>
        <w:t>3</w:t>
      </w:r>
      <w:r w:rsidRPr="00FC6390">
        <w:rPr>
          <w:rFonts w:ascii="Calibri" w:hAnsi="Calibri"/>
          <w:bCs/>
          <w:iCs/>
          <w:lang w:val="en-US"/>
        </w:rPr>
        <w:t>O</w:t>
      </w:r>
      <w:r w:rsidRPr="00FC6390">
        <w:rPr>
          <w:rFonts w:ascii="Calibri" w:hAnsi="Calibri"/>
          <w:bCs/>
          <w:iCs/>
          <w:vertAlign w:val="subscript"/>
          <w:lang w:val="en-US"/>
        </w:rPr>
        <w:t>4</w:t>
      </w:r>
      <w:r w:rsidRPr="00FC6390">
        <w:rPr>
          <w:rFonts w:ascii="Calibri" w:hAnsi="Calibri"/>
          <w:bCs/>
          <w:iCs/>
          <w:lang w:val="en-US"/>
        </w:rPr>
        <w:t>-Sb</w:t>
      </w:r>
      <w:r w:rsidRPr="00FC6390">
        <w:rPr>
          <w:rFonts w:ascii="Calibri" w:hAnsi="Calibri"/>
          <w:bCs/>
          <w:iCs/>
          <w:vertAlign w:val="subscript"/>
          <w:lang w:val="en-US"/>
        </w:rPr>
        <w:t>2</w:t>
      </w:r>
      <w:r w:rsidRPr="00FC6390">
        <w:rPr>
          <w:rFonts w:ascii="Calibri" w:hAnsi="Calibri"/>
          <w:bCs/>
          <w:iCs/>
          <w:lang w:val="en-US"/>
        </w:rPr>
        <w:t>O</w:t>
      </w:r>
      <w:r w:rsidRPr="00FC6390">
        <w:rPr>
          <w:rFonts w:ascii="Calibri" w:hAnsi="Calibri"/>
          <w:bCs/>
          <w:iCs/>
          <w:vertAlign w:val="subscript"/>
          <w:lang w:val="en-US"/>
        </w:rPr>
        <w:t>5</w:t>
      </w:r>
      <w:r w:rsidRPr="00FC6390">
        <w:rPr>
          <w:rFonts w:ascii="Calibri" w:hAnsi="Calibri"/>
          <w:bCs/>
          <w:iCs/>
          <w:lang w:val="en-US"/>
        </w:rPr>
        <w:t>-Cr</w:t>
      </w:r>
      <w:r w:rsidRPr="00FC6390">
        <w:rPr>
          <w:rFonts w:ascii="Calibri" w:hAnsi="Calibri"/>
          <w:bCs/>
          <w:iCs/>
          <w:vertAlign w:val="subscript"/>
          <w:lang w:val="en-US"/>
        </w:rPr>
        <w:t>2</w:t>
      </w:r>
      <w:r w:rsidRPr="00FC6390">
        <w:rPr>
          <w:rFonts w:ascii="Calibri" w:hAnsi="Calibri"/>
          <w:bCs/>
          <w:iCs/>
          <w:lang w:val="en-US"/>
        </w:rPr>
        <w:t>O</w:t>
      </w:r>
      <w:r w:rsidRPr="00FC6390">
        <w:rPr>
          <w:rFonts w:ascii="Calibri" w:hAnsi="Calibri"/>
          <w:bCs/>
          <w:iCs/>
          <w:vertAlign w:val="subscript"/>
          <w:lang w:val="en-US"/>
        </w:rPr>
        <w:t>3</w:t>
      </w:r>
      <w:r w:rsidRPr="00FC6390">
        <w:rPr>
          <w:rFonts w:ascii="Calibri" w:hAnsi="Calibri"/>
          <w:lang w:val="en-US"/>
        </w:rPr>
        <w:t xml:space="preserve"> </w:t>
      </w:r>
      <w:proofErr w:type="spellStart"/>
      <w:r w:rsidRPr="00FC6390">
        <w:rPr>
          <w:rFonts w:ascii="Calibri" w:hAnsi="Calibri"/>
          <w:lang w:val="en-US"/>
        </w:rPr>
        <w:t>varistor</w:t>
      </w:r>
      <w:proofErr w:type="spellEnd"/>
      <w:r w:rsidRPr="00FC6390">
        <w:rPr>
          <w:rFonts w:ascii="Calibri" w:hAnsi="Calibri"/>
          <w:lang w:val="en-US"/>
        </w:rPr>
        <w:t xml:space="preserve"> ceramic.</w:t>
      </w:r>
      <w:r w:rsidRPr="00FC6390">
        <w:rPr>
          <w:rFonts w:ascii="Calibri" w:hAnsi="Calibri"/>
          <w:lang w:val="en-US" w:eastAsia="es-MX"/>
        </w:rPr>
        <w:t xml:space="preserve"> </w:t>
      </w:r>
      <w:proofErr w:type="spellStart"/>
      <w:r w:rsidRPr="00FC6390">
        <w:rPr>
          <w:rFonts w:ascii="Calibri" w:hAnsi="Calibri"/>
          <w:bCs/>
          <w:lang w:eastAsia="es-MX"/>
        </w:rPr>
        <w:t>Ceramics</w:t>
      </w:r>
      <w:proofErr w:type="spellEnd"/>
      <w:r w:rsidRPr="00FC6390">
        <w:rPr>
          <w:rFonts w:ascii="Calibri" w:hAnsi="Calibri"/>
          <w:bCs/>
          <w:lang w:eastAsia="es-MX"/>
        </w:rPr>
        <w:t xml:space="preserve"> International, </w:t>
      </w:r>
      <w:r w:rsidRPr="00FC6390">
        <w:rPr>
          <w:rFonts w:ascii="Calibri" w:hAnsi="Calibri"/>
          <w:b/>
          <w:bCs/>
          <w:lang w:eastAsia="es-MX"/>
        </w:rPr>
        <w:t>2013</w:t>
      </w:r>
      <w:r w:rsidRPr="00FC6390">
        <w:rPr>
          <w:rFonts w:ascii="Calibri" w:hAnsi="Calibri"/>
          <w:bCs/>
          <w:lang w:eastAsia="es-MX"/>
        </w:rPr>
        <w:t>, 39, 4407-4412.</w:t>
      </w:r>
      <w:r w:rsidRPr="00FC6390">
        <w:rPr>
          <w:rFonts w:ascii="Calibri" w:hAnsi="Calibri"/>
          <w:b/>
        </w:rPr>
        <w:t xml:space="preserve"> </w:t>
      </w:r>
    </w:p>
    <w:p w:rsidR="00C23E3F" w:rsidRPr="00FC6390" w:rsidRDefault="00C23E3F" w:rsidP="00C23E3F">
      <w:pPr>
        <w:numPr>
          <w:ilvl w:val="0"/>
          <w:numId w:val="25"/>
        </w:numPr>
        <w:autoSpaceDE w:val="0"/>
        <w:autoSpaceDN w:val="0"/>
        <w:adjustRightInd w:val="0"/>
        <w:spacing w:after="240"/>
        <w:jc w:val="both"/>
        <w:rPr>
          <w:rFonts w:ascii="Calibri" w:hAnsi="Calibri"/>
        </w:rPr>
      </w:pPr>
      <w:r w:rsidRPr="00FC6390">
        <w:rPr>
          <w:rFonts w:ascii="Calibri" w:hAnsi="Calibri"/>
          <w:b/>
        </w:rPr>
        <w:t>J.A. Aguilar-Martínez</w:t>
      </w:r>
      <w:r w:rsidRPr="00FC6390">
        <w:rPr>
          <w:rFonts w:ascii="Calibri" w:hAnsi="Calibri"/>
        </w:rPr>
        <w:t xml:space="preserve">, M I Pech-Canul, M B Hernández, A B </w:t>
      </w:r>
      <w:proofErr w:type="spellStart"/>
      <w:r w:rsidRPr="00FC6390">
        <w:rPr>
          <w:rFonts w:ascii="Calibri" w:hAnsi="Calibri"/>
        </w:rPr>
        <w:t>Glot</w:t>
      </w:r>
      <w:proofErr w:type="spellEnd"/>
      <w:r w:rsidRPr="00FC6390">
        <w:rPr>
          <w:rFonts w:ascii="Calibri" w:hAnsi="Calibri"/>
        </w:rPr>
        <w:t xml:space="preserve">, Edén Rodríguez and L. García Ortiz. </w:t>
      </w:r>
      <w:r w:rsidRPr="00FC6390">
        <w:rPr>
          <w:rFonts w:ascii="Calibri" w:hAnsi="Calibri"/>
          <w:lang w:val="en-US"/>
        </w:rPr>
        <w:t>Effect of Cr</w:t>
      </w:r>
      <w:r w:rsidRPr="00FC6390">
        <w:rPr>
          <w:rFonts w:ascii="Calibri" w:hAnsi="Calibri"/>
          <w:vertAlign w:val="subscript"/>
          <w:lang w:val="en-US"/>
        </w:rPr>
        <w:t>2</w:t>
      </w:r>
      <w:r w:rsidRPr="00FC6390">
        <w:rPr>
          <w:rFonts w:ascii="Calibri" w:hAnsi="Calibri"/>
          <w:lang w:val="en-US"/>
        </w:rPr>
        <w:t>O</w:t>
      </w:r>
      <w:r w:rsidRPr="00FC6390">
        <w:rPr>
          <w:rFonts w:ascii="Calibri" w:hAnsi="Calibri"/>
          <w:vertAlign w:val="subscript"/>
          <w:lang w:val="en-US"/>
        </w:rPr>
        <w:t>3</w:t>
      </w:r>
      <w:r w:rsidRPr="00FC6390">
        <w:rPr>
          <w:rFonts w:ascii="Calibri" w:hAnsi="Calibri"/>
          <w:lang w:val="en-US"/>
        </w:rPr>
        <w:t xml:space="preserve"> on the microstructure and non-</w:t>
      </w:r>
      <w:proofErr w:type="spellStart"/>
      <w:r w:rsidRPr="00FC6390">
        <w:rPr>
          <w:rFonts w:ascii="Calibri" w:hAnsi="Calibri"/>
          <w:lang w:val="en-US"/>
        </w:rPr>
        <w:t>ohmic</w:t>
      </w:r>
      <w:proofErr w:type="spellEnd"/>
      <w:r w:rsidRPr="00FC6390">
        <w:rPr>
          <w:rFonts w:ascii="Calibri" w:hAnsi="Calibri"/>
          <w:lang w:val="en-US"/>
        </w:rPr>
        <w:t xml:space="preserve"> properties of (Co, </w:t>
      </w:r>
      <w:proofErr w:type="spellStart"/>
      <w:r w:rsidRPr="00FC6390">
        <w:rPr>
          <w:rFonts w:ascii="Calibri" w:hAnsi="Calibri"/>
          <w:lang w:val="en-US"/>
        </w:rPr>
        <w:t>Sb</w:t>
      </w:r>
      <w:proofErr w:type="spellEnd"/>
      <w:r w:rsidRPr="00FC6390">
        <w:rPr>
          <w:rFonts w:ascii="Calibri" w:hAnsi="Calibri"/>
          <w:lang w:val="en-US"/>
        </w:rPr>
        <w:t>)-doped SnO</w:t>
      </w:r>
      <w:r w:rsidRPr="00FC6390">
        <w:rPr>
          <w:rFonts w:ascii="Calibri" w:hAnsi="Calibri"/>
          <w:bCs/>
          <w:iCs/>
          <w:vertAlign w:val="subscript"/>
          <w:lang w:val="en-US"/>
        </w:rPr>
        <w:t>2</w:t>
      </w:r>
      <w:r w:rsidRPr="00FC6390">
        <w:rPr>
          <w:rFonts w:ascii="Calibri" w:hAnsi="Calibri"/>
          <w:bCs/>
          <w:iCs/>
          <w:lang w:val="en-US"/>
        </w:rPr>
        <w:t xml:space="preserve"> </w:t>
      </w:r>
      <w:proofErr w:type="spellStart"/>
      <w:r w:rsidRPr="00FC6390">
        <w:rPr>
          <w:rFonts w:ascii="Calibri" w:hAnsi="Calibri"/>
          <w:bCs/>
          <w:iCs/>
          <w:lang w:val="en-US"/>
        </w:rPr>
        <w:t>varistors</w:t>
      </w:r>
      <w:proofErr w:type="spellEnd"/>
      <w:r w:rsidRPr="00FC6390">
        <w:rPr>
          <w:rFonts w:ascii="Calibri" w:hAnsi="Calibri"/>
          <w:bCs/>
          <w:iCs/>
          <w:lang w:val="en-US"/>
        </w:rPr>
        <w:t xml:space="preserve">. </w:t>
      </w:r>
      <w:r w:rsidRPr="00FC6390">
        <w:rPr>
          <w:rFonts w:ascii="Calibri" w:hAnsi="Calibri"/>
          <w:bCs/>
          <w:iCs/>
        </w:rPr>
        <w:t xml:space="preserve">Revista Mexicana de Física, </w:t>
      </w:r>
      <w:r w:rsidRPr="00FC6390">
        <w:rPr>
          <w:rFonts w:ascii="Calibri" w:hAnsi="Calibri"/>
          <w:b/>
          <w:bCs/>
          <w:iCs/>
        </w:rPr>
        <w:t>2013</w:t>
      </w:r>
      <w:r w:rsidRPr="00FC6390">
        <w:rPr>
          <w:rFonts w:ascii="Calibri" w:hAnsi="Calibri"/>
          <w:bCs/>
          <w:iCs/>
        </w:rPr>
        <w:t>, 59 (2013) 6-9.</w:t>
      </w:r>
      <w:r w:rsidRPr="00FC6390">
        <w:rPr>
          <w:rFonts w:ascii="Calibri" w:hAnsi="Calibri"/>
        </w:rPr>
        <w:t xml:space="preserve"> </w:t>
      </w:r>
    </w:p>
    <w:p w:rsidR="00C23E3F" w:rsidRPr="00FC6390" w:rsidRDefault="00C23E3F" w:rsidP="00C23E3F">
      <w:pPr>
        <w:numPr>
          <w:ilvl w:val="0"/>
          <w:numId w:val="25"/>
        </w:numPr>
        <w:autoSpaceDE w:val="0"/>
        <w:autoSpaceDN w:val="0"/>
        <w:adjustRightInd w:val="0"/>
        <w:spacing w:after="240"/>
        <w:jc w:val="both"/>
        <w:rPr>
          <w:rFonts w:ascii="Calibri" w:hAnsi="Calibri"/>
        </w:rPr>
      </w:pPr>
      <w:r w:rsidRPr="00FC6390">
        <w:rPr>
          <w:rStyle w:val="hps"/>
          <w:rFonts w:ascii="Calibri" w:hAnsi="Calibri"/>
        </w:rPr>
        <w:t xml:space="preserve">A. </w:t>
      </w:r>
      <w:proofErr w:type="spellStart"/>
      <w:r w:rsidRPr="00FC6390">
        <w:rPr>
          <w:rStyle w:val="hps"/>
          <w:rFonts w:ascii="Calibri" w:hAnsi="Calibri"/>
        </w:rPr>
        <w:t>Yu</w:t>
      </w:r>
      <w:proofErr w:type="spellEnd"/>
      <w:r w:rsidRPr="00FC6390">
        <w:rPr>
          <w:rStyle w:val="hps"/>
          <w:rFonts w:ascii="Calibri" w:hAnsi="Calibri"/>
        </w:rPr>
        <w:t xml:space="preserve">. </w:t>
      </w:r>
      <w:proofErr w:type="spellStart"/>
      <w:r w:rsidRPr="00FC6390">
        <w:rPr>
          <w:rStyle w:val="hps"/>
          <w:rFonts w:ascii="Calibri" w:hAnsi="Calibri"/>
        </w:rPr>
        <w:t>Lyashkov</w:t>
      </w:r>
      <w:proofErr w:type="spellEnd"/>
      <w:r w:rsidRPr="00FC6390">
        <w:rPr>
          <w:rStyle w:val="hps"/>
          <w:rFonts w:ascii="Calibri" w:hAnsi="Calibri"/>
        </w:rPr>
        <w:t xml:space="preserve">, A.S </w:t>
      </w:r>
      <w:proofErr w:type="spellStart"/>
      <w:r w:rsidRPr="00FC6390">
        <w:rPr>
          <w:rStyle w:val="hps"/>
          <w:rFonts w:ascii="Calibri" w:hAnsi="Calibri"/>
        </w:rPr>
        <w:t>Tonkoshkur</w:t>
      </w:r>
      <w:proofErr w:type="spellEnd"/>
      <w:r w:rsidRPr="00FC6390">
        <w:rPr>
          <w:rStyle w:val="hps"/>
          <w:rFonts w:ascii="Calibri" w:hAnsi="Calibri"/>
        </w:rPr>
        <w:t xml:space="preserve">, </w:t>
      </w:r>
      <w:r w:rsidRPr="00FC6390">
        <w:rPr>
          <w:rStyle w:val="hps"/>
          <w:rFonts w:ascii="Calibri" w:hAnsi="Calibri"/>
          <w:b/>
        </w:rPr>
        <w:t>J.A. Aguilar-</w:t>
      </w:r>
      <w:proofErr w:type="spellStart"/>
      <w:r w:rsidRPr="00FC6390">
        <w:rPr>
          <w:rStyle w:val="hps"/>
          <w:rFonts w:ascii="Calibri" w:hAnsi="Calibri"/>
          <w:b/>
        </w:rPr>
        <w:t>Martinez</w:t>
      </w:r>
      <w:proofErr w:type="spellEnd"/>
      <w:r w:rsidRPr="00FC6390">
        <w:rPr>
          <w:rStyle w:val="hps"/>
          <w:rFonts w:ascii="Calibri" w:hAnsi="Calibri"/>
        </w:rPr>
        <w:t xml:space="preserve"> and A.B. </w:t>
      </w:r>
      <w:proofErr w:type="spellStart"/>
      <w:r w:rsidRPr="00FC6390">
        <w:rPr>
          <w:rStyle w:val="hps"/>
          <w:rFonts w:ascii="Calibri" w:hAnsi="Calibri"/>
        </w:rPr>
        <w:t>Glot</w:t>
      </w:r>
      <w:proofErr w:type="spellEnd"/>
      <w:r w:rsidRPr="00FC6390">
        <w:rPr>
          <w:rStyle w:val="hps"/>
          <w:rFonts w:ascii="Calibri" w:hAnsi="Calibri"/>
        </w:rPr>
        <w:t xml:space="preserve">. </w:t>
      </w:r>
      <w:proofErr w:type="spellStart"/>
      <w:r w:rsidRPr="00FC6390">
        <w:rPr>
          <w:rStyle w:val="hps"/>
          <w:rFonts w:ascii="Calibri" w:hAnsi="Calibri"/>
        </w:rPr>
        <w:t>ZnO</w:t>
      </w:r>
      <w:proofErr w:type="spellEnd"/>
      <w:r w:rsidRPr="00FC6390">
        <w:rPr>
          <w:rStyle w:val="hps"/>
          <w:rFonts w:ascii="Calibri" w:hAnsi="Calibri"/>
        </w:rPr>
        <w:t xml:space="preserve">-Ag </w:t>
      </w:r>
      <w:proofErr w:type="spellStart"/>
      <w:r w:rsidRPr="00FC6390">
        <w:rPr>
          <w:rStyle w:val="hps"/>
          <w:rFonts w:ascii="Calibri" w:hAnsi="Calibri"/>
        </w:rPr>
        <w:t>ceramics</w:t>
      </w:r>
      <w:proofErr w:type="spellEnd"/>
      <w:r w:rsidRPr="00FC6390">
        <w:rPr>
          <w:rStyle w:val="hps"/>
          <w:rFonts w:ascii="Calibri" w:hAnsi="Calibri"/>
        </w:rPr>
        <w:t xml:space="preserve"> </w:t>
      </w:r>
      <w:proofErr w:type="spellStart"/>
      <w:r w:rsidRPr="00FC6390">
        <w:rPr>
          <w:rStyle w:val="hps"/>
          <w:rFonts w:ascii="Calibri" w:hAnsi="Calibri"/>
        </w:rPr>
        <w:t>for</w:t>
      </w:r>
      <w:proofErr w:type="spellEnd"/>
      <w:r w:rsidRPr="00FC6390">
        <w:rPr>
          <w:rStyle w:val="hps"/>
          <w:rFonts w:ascii="Calibri" w:hAnsi="Calibri"/>
        </w:rPr>
        <w:t xml:space="preserve"> </w:t>
      </w:r>
      <w:proofErr w:type="spellStart"/>
      <w:r w:rsidRPr="00FC6390">
        <w:rPr>
          <w:rStyle w:val="hps"/>
          <w:rFonts w:ascii="Calibri" w:hAnsi="Calibri"/>
        </w:rPr>
        <w:t>ethanol</w:t>
      </w:r>
      <w:proofErr w:type="spellEnd"/>
      <w:r w:rsidRPr="00FC6390">
        <w:rPr>
          <w:rStyle w:val="hps"/>
          <w:rFonts w:ascii="Calibri" w:hAnsi="Calibri"/>
        </w:rPr>
        <w:t xml:space="preserve"> </w:t>
      </w:r>
      <w:proofErr w:type="spellStart"/>
      <w:r w:rsidRPr="00FC6390">
        <w:rPr>
          <w:rStyle w:val="hps"/>
          <w:rFonts w:ascii="Calibri" w:hAnsi="Calibri"/>
        </w:rPr>
        <w:t>sensors</w:t>
      </w:r>
      <w:proofErr w:type="spellEnd"/>
      <w:r w:rsidRPr="00FC6390">
        <w:rPr>
          <w:rStyle w:val="hps"/>
          <w:rFonts w:ascii="Calibri" w:hAnsi="Calibri"/>
        </w:rPr>
        <w:t>.</w:t>
      </w:r>
      <w:r w:rsidRPr="00FC6390">
        <w:rPr>
          <w:rFonts w:ascii="Calibri" w:hAnsi="Calibri"/>
          <w:bCs/>
          <w:lang w:eastAsia="es-MX"/>
        </w:rPr>
        <w:t xml:space="preserve"> </w:t>
      </w:r>
      <w:proofErr w:type="spellStart"/>
      <w:r w:rsidRPr="00FC6390">
        <w:rPr>
          <w:rFonts w:ascii="Calibri" w:hAnsi="Calibri"/>
          <w:bCs/>
          <w:lang w:eastAsia="es-MX"/>
        </w:rPr>
        <w:t>Ceramics</w:t>
      </w:r>
      <w:proofErr w:type="spellEnd"/>
      <w:r w:rsidRPr="00FC6390">
        <w:rPr>
          <w:rFonts w:ascii="Calibri" w:hAnsi="Calibri"/>
          <w:bCs/>
          <w:lang w:eastAsia="es-MX"/>
        </w:rPr>
        <w:t xml:space="preserve"> International, 2013, 39, 2323-2330. </w:t>
      </w:r>
    </w:p>
    <w:p w:rsidR="00C23E3F" w:rsidRPr="00FC6390" w:rsidRDefault="00C23E3F" w:rsidP="00C23E3F">
      <w:pPr>
        <w:numPr>
          <w:ilvl w:val="0"/>
          <w:numId w:val="25"/>
        </w:numPr>
        <w:autoSpaceDE w:val="0"/>
        <w:autoSpaceDN w:val="0"/>
        <w:adjustRightInd w:val="0"/>
        <w:spacing w:after="240"/>
        <w:jc w:val="both"/>
        <w:rPr>
          <w:rFonts w:ascii="Calibri" w:hAnsi="Calibri"/>
        </w:rPr>
      </w:pPr>
      <w:r w:rsidRPr="00FC6390">
        <w:rPr>
          <w:rFonts w:ascii="Calibri" w:hAnsi="Calibri"/>
          <w:bCs/>
        </w:rPr>
        <w:t xml:space="preserve">Edén A. Rodríguez, G-Alan Castillo, </w:t>
      </w:r>
      <w:proofErr w:type="spellStart"/>
      <w:r w:rsidRPr="00FC6390">
        <w:rPr>
          <w:rFonts w:ascii="Calibri" w:hAnsi="Calibri"/>
          <w:bCs/>
        </w:rPr>
        <w:t>Tushar</w:t>
      </w:r>
      <w:proofErr w:type="spellEnd"/>
      <w:r w:rsidRPr="00FC6390">
        <w:rPr>
          <w:rFonts w:ascii="Calibri" w:hAnsi="Calibri"/>
          <w:bCs/>
        </w:rPr>
        <w:t xml:space="preserve"> K. Das, R. Puente-Ornelas</w:t>
      </w:r>
      <w:proofErr w:type="gramStart"/>
      <w:r w:rsidRPr="00FC6390">
        <w:rPr>
          <w:rFonts w:ascii="Calibri" w:hAnsi="Calibri"/>
          <w:bCs/>
        </w:rPr>
        <w:t>, ,</w:t>
      </w:r>
      <w:proofErr w:type="gramEnd"/>
      <w:r w:rsidRPr="00FC6390">
        <w:rPr>
          <w:rFonts w:ascii="Calibri" w:hAnsi="Calibri"/>
          <w:bCs/>
        </w:rPr>
        <w:t xml:space="preserve"> Yadira González, Ana-María Arato and </w:t>
      </w:r>
      <w:r w:rsidRPr="00FC6390">
        <w:rPr>
          <w:rFonts w:ascii="Calibri" w:hAnsi="Calibri"/>
          <w:b/>
          <w:bCs/>
        </w:rPr>
        <w:t>J.A. Aguilar-Martínez</w:t>
      </w:r>
      <w:r w:rsidRPr="00FC6390">
        <w:rPr>
          <w:rFonts w:ascii="Calibri" w:hAnsi="Calibri"/>
          <w:bCs/>
        </w:rPr>
        <w:t xml:space="preserve">. </w:t>
      </w:r>
      <w:r w:rsidRPr="00FC6390">
        <w:rPr>
          <w:rFonts w:ascii="Calibri" w:hAnsi="Calibri"/>
          <w:bCs/>
          <w:lang w:val="en-US"/>
        </w:rPr>
        <w:t>MgAl</w:t>
      </w:r>
      <w:r w:rsidRPr="00FC6390">
        <w:rPr>
          <w:rFonts w:ascii="Calibri" w:hAnsi="Calibri"/>
          <w:bCs/>
          <w:vertAlign w:val="subscript"/>
          <w:lang w:val="en-US"/>
        </w:rPr>
        <w:t>2</w:t>
      </w:r>
      <w:r w:rsidRPr="00FC6390">
        <w:rPr>
          <w:rFonts w:ascii="Calibri" w:hAnsi="Calibri"/>
          <w:bCs/>
          <w:lang w:val="en-US"/>
        </w:rPr>
        <w:t>O</w:t>
      </w:r>
      <w:r w:rsidRPr="00FC6390">
        <w:rPr>
          <w:rFonts w:ascii="Calibri" w:hAnsi="Calibri"/>
          <w:bCs/>
          <w:vertAlign w:val="subscript"/>
          <w:lang w:val="en-US"/>
        </w:rPr>
        <w:t>4</w:t>
      </w:r>
      <w:r w:rsidRPr="00FC6390">
        <w:rPr>
          <w:rFonts w:ascii="Calibri" w:hAnsi="Calibri"/>
          <w:bCs/>
          <w:lang w:val="en-US"/>
        </w:rPr>
        <w:t xml:space="preserve"> spinel as an effective ceramic bonding in </w:t>
      </w:r>
      <w:proofErr w:type="gramStart"/>
      <w:r w:rsidRPr="00FC6390">
        <w:rPr>
          <w:rFonts w:ascii="Calibri" w:hAnsi="Calibri"/>
          <w:bCs/>
          <w:lang w:val="en-US"/>
        </w:rPr>
        <w:t>a</w:t>
      </w:r>
      <w:proofErr w:type="gramEnd"/>
      <w:r w:rsidRPr="00FC6390">
        <w:rPr>
          <w:rFonts w:ascii="Calibri" w:hAnsi="Calibri"/>
          <w:bCs/>
          <w:lang w:val="en-US"/>
        </w:rPr>
        <w:t xml:space="preserve"> MgO-CaZrO</w:t>
      </w:r>
      <w:r w:rsidRPr="00FC6390">
        <w:rPr>
          <w:rFonts w:ascii="Calibri" w:hAnsi="Calibri"/>
          <w:bCs/>
          <w:vertAlign w:val="subscript"/>
          <w:lang w:val="en-US"/>
        </w:rPr>
        <w:t>3</w:t>
      </w:r>
      <w:r w:rsidRPr="00FC6390">
        <w:rPr>
          <w:rFonts w:ascii="Calibri" w:hAnsi="Calibri"/>
          <w:bCs/>
          <w:lang w:val="en-US"/>
        </w:rPr>
        <w:t xml:space="preserve"> refractory. </w:t>
      </w:r>
      <w:proofErr w:type="spellStart"/>
      <w:r w:rsidRPr="00FC6390">
        <w:rPr>
          <w:rFonts w:ascii="Calibri" w:hAnsi="Calibri"/>
          <w:bCs/>
        </w:rPr>
        <w:t>Journal</w:t>
      </w:r>
      <w:proofErr w:type="spellEnd"/>
      <w:r w:rsidRPr="00FC6390">
        <w:rPr>
          <w:rFonts w:ascii="Calibri" w:hAnsi="Calibri"/>
          <w:bCs/>
        </w:rPr>
        <w:t xml:space="preserve"> of </w:t>
      </w:r>
      <w:proofErr w:type="spellStart"/>
      <w:r w:rsidRPr="00FC6390">
        <w:rPr>
          <w:rFonts w:ascii="Calibri" w:hAnsi="Calibri"/>
          <w:bCs/>
        </w:rPr>
        <w:t>the</w:t>
      </w:r>
      <w:proofErr w:type="spellEnd"/>
      <w:r w:rsidRPr="00FC6390">
        <w:rPr>
          <w:rFonts w:ascii="Calibri" w:hAnsi="Calibri"/>
          <w:bCs/>
        </w:rPr>
        <w:t xml:space="preserve"> </w:t>
      </w:r>
      <w:proofErr w:type="spellStart"/>
      <w:r w:rsidRPr="00FC6390">
        <w:rPr>
          <w:rFonts w:ascii="Calibri" w:hAnsi="Calibri"/>
          <w:bCs/>
        </w:rPr>
        <w:t>European</w:t>
      </w:r>
      <w:proofErr w:type="spellEnd"/>
      <w:r w:rsidRPr="00FC6390">
        <w:rPr>
          <w:rFonts w:ascii="Calibri" w:hAnsi="Calibri"/>
          <w:bCs/>
        </w:rPr>
        <w:t xml:space="preserve"> </w:t>
      </w:r>
      <w:proofErr w:type="spellStart"/>
      <w:r w:rsidRPr="00FC6390">
        <w:rPr>
          <w:rFonts w:ascii="Calibri" w:hAnsi="Calibri"/>
          <w:bCs/>
        </w:rPr>
        <w:t>Ceramics</w:t>
      </w:r>
      <w:proofErr w:type="spellEnd"/>
      <w:r w:rsidRPr="00FC6390">
        <w:rPr>
          <w:rFonts w:ascii="Calibri" w:hAnsi="Calibri"/>
          <w:bCs/>
        </w:rPr>
        <w:t xml:space="preserve"> </w:t>
      </w:r>
      <w:proofErr w:type="spellStart"/>
      <w:r w:rsidRPr="00FC6390">
        <w:rPr>
          <w:rFonts w:ascii="Calibri" w:hAnsi="Calibri"/>
          <w:bCs/>
        </w:rPr>
        <w:t>Society</w:t>
      </w:r>
      <w:proofErr w:type="spellEnd"/>
      <w:r w:rsidRPr="00FC6390">
        <w:rPr>
          <w:rFonts w:ascii="Calibri" w:hAnsi="Calibri"/>
          <w:bCs/>
        </w:rPr>
        <w:t xml:space="preserve">, </w:t>
      </w:r>
      <w:r w:rsidRPr="00FC6390">
        <w:rPr>
          <w:rFonts w:ascii="Calibri" w:hAnsi="Calibri"/>
          <w:b/>
          <w:bCs/>
        </w:rPr>
        <w:t>2013</w:t>
      </w:r>
      <w:r w:rsidRPr="00FC6390">
        <w:rPr>
          <w:rFonts w:ascii="Calibri" w:hAnsi="Calibri"/>
          <w:bCs/>
        </w:rPr>
        <w:t>, 33, 2767–2774.</w:t>
      </w:r>
      <w:r w:rsidRPr="00FC6390">
        <w:rPr>
          <w:rFonts w:ascii="Calibri" w:hAnsi="Calibri"/>
        </w:rPr>
        <w:t xml:space="preserve"> </w:t>
      </w:r>
    </w:p>
    <w:p w:rsidR="00C23E3F" w:rsidRPr="00FC6390" w:rsidRDefault="00C23E3F" w:rsidP="00C23E3F">
      <w:pPr>
        <w:numPr>
          <w:ilvl w:val="0"/>
          <w:numId w:val="25"/>
        </w:numPr>
        <w:autoSpaceDE w:val="0"/>
        <w:autoSpaceDN w:val="0"/>
        <w:adjustRightInd w:val="0"/>
        <w:spacing w:after="240"/>
        <w:jc w:val="both"/>
        <w:rPr>
          <w:rFonts w:ascii="Calibri" w:hAnsi="Calibri"/>
        </w:rPr>
      </w:pPr>
      <w:r w:rsidRPr="00FC6390">
        <w:rPr>
          <w:rFonts w:ascii="Calibri" w:hAnsi="Calibri"/>
        </w:rPr>
        <w:t xml:space="preserve">C. </w:t>
      </w:r>
      <w:proofErr w:type="spellStart"/>
      <w:r w:rsidRPr="00FC6390">
        <w:rPr>
          <w:rFonts w:ascii="Calibri" w:hAnsi="Calibri"/>
        </w:rPr>
        <w:t>Leyva</w:t>
      </w:r>
      <w:proofErr w:type="spellEnd"/>
      <w:r w:rsidRPr="00FC6390">
        <w:rPr>
          <w:rFonts w:ascii="Calibri" w:hAnsi="Calibri"/>
        </w:rPr>
        <w:t>-Porra,</w:t>
      </w:r>
      <w:r w:rsidRPr="00FC6390">
        <w:rPr>
          <w:rFonts w:ascii="Calibri" w:hAnsi="Calibri"/>
          <w:bCs/>
        </w:rPr>
        <w:t xml:space="preserve"> </w:t>
      </w:r>
      <w:r w:rsidRPr="00FC6390">
        <w:rPr>
          <w:rFonts w:ascii="Calibri" w:hAnsi="Calibri"/>
        </w:rPr>
        <w:t xml:space="preserve">M.A. </w:t>
      </w:r>
      <w:proofErr w:type="spellStart"/>
      <w:r w:rsidRPr="00FC6390">
        <w:rPr>
          <w:rFonts w:ascii="Calibri" w:hAnsi="Calibri"/>
        </w:rPr>
        <w:t>Esneider</w:t>
      </w:r>
      <w:proofErr w:type="spellEnd"/>
      <w:r w:rsidRPr="00FC6390">
        <w:rPr>
          <w:rFonts w:ascii="Calibri" w:hAnsi="Calibri"/>
        </w:rPr>
        <w:t xml:space="preserve">-Alcalá, A. </w:t>
      </w:r>
      <w:proofErr w:type="spellStart"/>
      <w:r w:rsidRPr="00FC6390">
        <w:rPr>
          <w:rFonts w:ascii="Calibri" w:hAnsi="Calibri"/>
        </w:rPr>
        <w:t>Toxqui</w:t>
      </w:r>
      <w:proofErr w:type="spellEnd"/>
      <w:r w:rsidRPr="00FC6390">
        <w:rPr>
          <w:rFonts w:ascii="Calibri" w:hAnsi="Calibri"/>
        </w:rPr>
        <w:t xml:space="preserve">-Terán, A. Márquez-Lucero and </w:t>
      </w:r>
      <w:r w:rsidRPr="00FC6390">
        <w:rPr>
          <w:rFonts w:ascii="Calibri" w:hAnsi="Calibri"/>
          <w:b/>
        </w:rPr>
        <w:t>J.A. Aguilar-Martínez</w:t>
      </w:r>
      <w:r w:rsidRPr="00FC6390">
        <w:rPr>
          <w:rFonts w:ascii="Calibri" w:hAnsi="Calibri"/>
        </w:rPr>
        <w:t>.</w:t>
      </w:r>
      <w:r w:rsidRPr="00FC6390">
        <w:rPr>
          <w:rFonts w:ascii="Calibri" w:hAnsi="Calibri"/>
          <w:bCs/>
        </w:rPr>
        <w:t xml:space="preserve"> </w:t>
      </w:r>
      <w:r w:rsidRPr="00FC6390">
        <w:rPr>
          <w:rFonts w:ascii="Calibri" w:hAnsi="Calibri"/>
          <w:bCs/>
          <w:lang w:val="en-US"/>
        </w:rPr>
        <w:t xml:space="preserve">Effect of molding parameters on Young’s modulus of an injection molded low-density polyethylene (LDPE). </w:t>
      </w:r>
      <w:r w:rsidRPr="00FC6390">
        <w:rPr>
          <w:rFonts w:ascii="Calibri" w:hAnsi="Calibri"/>
          <w:bCs/>
        </w:rPr>
        <w:t xml:space="preserve">Industrial &amp; </w:t>
      </w:r>
      <w:proofErr w:type="spellStart"/>
      <w:r w:rsidRPr="00FC6390">
        <w:rPr>
          <w:rFonts w:ascii="Calibri" w:hAnsi="Calibri"/>
          <w:bCs/>
        </w:rPr>
        <w:t>Engineering</w:t>
      </w:r>
      <w:proofErr w:type="spellEnd"/>
      <w:r w:rsidRPr="00FC6390">
        <w:rPr>
          <w:rFonts w:ascii="Calibri" w:hAnsi="Calibri"/>
          <w:bCs/>
        </w:rPr>
        <w:t xml:space="preserve"> </w:t>
      </w:r>
      <w:proofErr w:type="spellStart"/>
      <w:r w:rsidRPr="00FC6390">
        <w:rPr>
          <w:rFonts w:ascii="Calibri" w:hAnsi="Calibri"/>
          <w:bCs/>
        </w:rPr>
        <w:t>Chemistry</w:t>
      </w:r>
      <w:proofErr w:type="spellEnd"/>
      <w:r w:rsidRPr="00FC6390">
        <w:rPr>
          <w:rFonts w:ascii="Calibri" w:hAnsi="Calibri"/>
          <w:bCs/>
        </w:rPr>
        <w:t xml:space="preserve"> </w:t>
      </w:r>
      <w:proofErr w:type="spellStart"/>
      <w:r w:rsidRPr="00FC6390">
        <w:rPr>
          <w:rFonts w:ascii="Calibri" w:hAnsi="Calibri"/>
          <w:bCs/>
        </w:rPr>
        <w:t>Research</w:t>
      </w:r>
      <w:proofErr w:type="spellEnd"/>
      <w:r w:rsidRPr="00FC6390">
        <w:rPr>
          <w:rFonts w:ascii="Calibri" w:hAnsi="Calibri"/>
          <w:bCs/>
        </w:rPr>
        <w:t xml:space="preserve">, 2013, 52, 5666-5671. </w:t>
      </w:r>
    </w:p>
    <w:p w:rsidR="00C11938" w:rsidRPr="00FC6390" w:rsidRDefault="00C23E3F" w:rsidP="00C23E3F">
      <w:pPr>
        <w:pStyle w:val="Prrafodelista"/>
        <w:numPr>
          <w:ilvl w:val="0"/>
          <w:numId w:val="25"/>
        </w:numPr>
        <w:jc w:val="both"/>
        <w:rPr>
          <w:rFonts w:ascii="Calibri" w:hAnsi="Calibri"/>
          <w:lang w:val="en-US"/>
        </w:rPr>
      </w:pPr>
      <w:r w:rsidRPr="00FC6390">
        <w:rPr>
          <w:rFonts w:ascii="Calibri" w:hAnsi="Calibri"/>
          <w:bCs/>
        </w:rPr>
        <w:t>M</w:t>
      </w:r>
      <w:r w:rsidRPr="00FC6390">
        <w:rPr>
          <w:rFonts w:ascii="Calibri" w:hAnsi="Calibri"/>
        </w:rPr>
        <w:t xml:space="preserve">.I. </w:t>
      </w:r>
      <w:proofErr w:type="spellStart"/>
      <w:r w:rsidRPr="00FC6390">
        <w:rPr>
          <w:rFonts w:ascii="Calibri" w:hAnsi="Calibri"/>
        </w:rPr>
        <w:t>Mendivil</w:t>
      </w:r>
      <w:proofErr w:type="spellEnd"/>
      <w:r w:rsidRPr="00FC6390">
        <w:rPr>
          <w:rFonts w:ascii="Calibri" w:hAnsi="Calibri"/>
        </w:rPr>
        <w:t xml:space="preserve">, F.A. Sánchez, S. Martínez, D.I. García-Gutiérrez, </w:t>
      </w:r>
      <w:r w:rsidRPr="00143E78">
        <w:rPr>
          <w:rFonts w:ascii="Calibri" w:hAnsi="Calibri"/>
          <w:b/>
        </w:rPr>
        <w:t>J.A. Aguilar-Martínez</w:t>
      </w:r>
      <w:r w:rsidRPr="00FC6390">
        <w:rPr>
          <w:rFonts w:ascii="Calibri" w:hAnsi="Calibri"/>
        </w:rPr>
        <w:t xml:space="preserve">, Alan Castillo and </w:t>
      </w:r>
      <w:proofErr w:type="spellStart"/>
      <w:r w:rsidRPr="00FC6390">
        <w:rPr>
          <w:rFonts w:ascii="Calibri" w:hAnsi="Calibri"/>
        </w:rPr>
        <w:t>Sadasivan</w:t>
      </w:r>
      <w:proofErr w:type="spellEnd"/>
      <w:r w:rsidRPr="00FC6390">
        <w:rPr>
          <w:rFonts w:ascii="Calibri" w:hAnsi="Calibri"/>
        </w:rPr>
        <w:t xml:space="preserve"> </w:t>
      </w:r>
      <w:proofErr w:type="spellStart"/>
      <w:r w:rsidRPr="00FC6390">
        <w:rPr>
          <w:rFonts w:ascii="Calibri" w:hAnsi="Calibri"/>
        </w:rPr>
        <w:t>Shaji</w:t>
      </w:r>
      <w:proofErr w:type="spellEnd"/>
      <w:r w:rsidRPr="00FC6390">
        <w:rPr>
          <w:rFonts w:ascii="Calibri" w:hAnsi="Calibri"/>
        </w:rPr>
        <w:t xml:space="preserve">. </w:t>
      </w:r>
      <w:r w:rsidRPr="00FC6390">
        <w:rPr>
          <w:rFonts w:ascii="Calibri" w:hAnsi="Calibri"/>
          <w:lang w:val="en-US"/>
        </w:rPr>
        <w:t xml:space="preserve">Synthesis of Silver Nanoparticles and Antimony Oxide </w:t>
      </w:r>
      <w:proofErr w:type="spellStart"/>
      <w:r w:rsidRPr="00FC6390">
        <w:rPr>
          <w:rFonts w:ascii="Calibri" w:hAnsi="Calibri"/>
          <w:lang w:val="en-US"/>
        </w:rPr>
        <w:t>Nanocrystals</w:t>
      </w:r>
      <w:proofErr w:type="spellEnd"/>
      <w:r w:rsidRPr="00FC6390">
        <w:rPr>
          <w:rFonts w:ascii="Calibri" w:hAnsi="Calibri"/>
          <w:lang w:val="en-US"/>
        </w:rPr>
        <w:t xml:space="preserve"> by Pulsed Laser Ablation in Liquid Media. </w:t>
      </w:r>
      <w:proofErr w:type="spellStart"/>
      <w:r w:rsidRPr="00FC6390">
        <w:rPr>
          <w:rFonts w:ascii="Calibri" w:hAnsi="Calibri"/>
        </w:rPr>
        <w:t>Applied</w:t>
      </w:r>
      <w:proofErr w:type="spellEnd"/>
      <w:r w:rsidRPr="00FC6390">
        <w:rPr>
          <w:rFonts w:ascii="Calibri" w:hAnsi="Calibri"/>
        </w:rPr>
        <w:t xml:space="preserve"> </w:t>
      </w:r>
      <w:proofErr w:type="spellStart"/>
      <w:r w:rsidRPr="00FC6390">
        <w:rPr>
          <w:rFonts w:ascii="Calibri" w:hAnsi="Calibri"/>
        </w:rPr>
        <w:t>Physics</w:t>
      </w:r>
      <w:proofErr w:type="spellEnd"/>
      <w:r w:rsidRPr="00FC6390">
        <w:rPr>
          <w:rFonts w:ascii="Calibri" w:hAnsi="Calibri"/>
        </w:rPr>
        <w:t xml:space="preserve"> A: </w:t>
      </w:r>
      <w:proofErr w:type="spellStart"/>
      <w:r w:rsidRPr="00FC6390">
        <w:rPr>
          <w:rFonts w:ascii="Calibri" w:hAnsi="Calibri"/>
        </w:rPr>
        <w:t>Materials</w:t>
      </w:r>
      <w:proofErr w:type="spellEnd"/>
      <w:r w:rsidRPr="00FC6390">
        <w:rPr>
          <w:rFonts w:ascii="Calibri" w:hAnsi="Calibri"/>
        </w:rPr>
        <w:t xml:space="preserve"> </w:t>
      </w:r>
      <w:proofErr w:type="spellStart"/>
      <w:r w:rsidRPr="00FC6390">
        <w:rPr>
          <w:rFonts w:ascii="Calibri" w:hAnsi="Calibri"/>
        </w:rPr>
        <w:t>Proccesing</w:t>
      </w:r>
      <w:proofErr w:type="spellEnd"/>
      <w:r w:rsidRPr="00FC6390">
        <w:rPr>
          <w:rFonts w:ascii="Calibri" w:hAnsi="Calibri"/>
        </w:rPr>
        <w:t>, 2013, 110, 809-816</w:t>
      </w:r>
    </w:p>
    <w:p w:rsidR="00C11938" w:rsidRPr="00FC6390" w:rsidRDefault="00C11938" w:rsidP="00C11938">
      <w:pPr>
        <w:jc w:val="both"/>
        <w:rPr>
          <w:rFonts w:ascii="Calibri" w:hAnsi="Calibri"/>
          <w:lang w:val="en-US"/>
        </w:rPr>
      </w:pPr>
    </w:p>
    <w:p w:rsidR="00CC340F" w:rsidRPr="00FC6390" w:rsidRDefault="00CC340F" w:rsidP="00CC340F">
      <w:pPr>
        <w:autoSpaceDE w:val="0"/>
        <w:autoSpaceDN w:val="0"/>
        <w:adjustRightInd w:val="0"/>
        <w:jc w:val="both"/>
        <w:rPr>
          <w:rFonts w:ascii="Calibri" w:eastAsiaTheme="minorHAnsi" w:hAnsi="Calibri" w:cs="Tahoma"/>
          <w:bCs/>
          <w:i/>
          <w:sz w:val="20"/>
          <w:szCs w:val="20"/>
          <w:lang w:val="en-US" w:eastAsia="en-US"/>
        </w:rPr>
      </w:pPr>
    </w:p>
    <w:p w:rsidR="00CC340F" w:rsidRPr="00FC6390" w:rsidRDefault="00CC340F" w:rsidP="00CC340F">
      <w:pPr>
        <w:autoSpaceDE w:val="0"/>
        <w:autoSpaceDN w:val="0"/>
        <w:adjustRightInd w:val="0"/>
        <w:jc w:val="both"/>
        <w:rPr>
          <w:rFonts w:ascii="Calibri" w:eastAsiaTheme="minorHAnsi" w:hAnsi="Calibri" w:cs="Tahoma"/>
          <w:bCs/>
          <w:i/>
          <w:sz w:val="20"/>
          <w:szCs w:val="20"/>
          <w:lang w:val="en-US" w:eastAsia="en-US"/>
        </w:rPr>
      </w:pPr>
    </w:p>
    <w:p w:rsidR="00117B8C" w:rsidRPr="00FC6390" w:rsidRDefault="00117B8C" w:rsidP="00117B8C">
      <w:pPr>
        <w:autoSpaceDE w:val="0"/>
        <w:autoSpaceDN w:val="0"/>
        <w:adjustRightInd w:val="0"/>
        <w:jc w:val="both"/>
        <w:rPr>
          <w:rFonts w:ascii="Calibri" w:eastAsiaTheme="minorHAnsi" w:hAnsi="Calibri" w:cs="Tahoma"/>
          <w:b/>
          <w:bCs/>
          <w:sz w:val="28"/>
          <w:szCs w:val="20"/>
          <w:lang w:val="es-MX" w:eastAsia="en-US"/>
        </w:rPr>
      </w:pPr>
      <w:r w:rsidRPr="00FC6390">
        <w:rPr>
          <w:rFonts w:ascii="Calibri" w:eastAsiaTheme="minorHAnsi" w:hAnsi="Calibri" w:cs="Tahoma"/>
          <w:b/>
          <w:bCs/>
          <w:sz w:val="28"/>
          <w:szCs w:val="20"/>
          <w:lang w:val="es-MX" w:eastAsia="en-US"/>
        </w:rPr>
        <w:t>ARTICULOS EN EXTENSO</w:t>
      </w:r>
    </w:p>
    <w:p w:rsidR="00117B8C" w:rsidRPr="00FC6390" w:rsidRDefault="00117B8C" w:rsidP="00117B8C">
      <w:pPr>
        <w:autoSpaceDE w:val="0"/>
        <w:autoSpaceDN w:val="0"/>
        <w:adjustRightInd w:val="0"/>
        <w:jc w:val="both"/>
        <w:rPr>
          <w:rFonts w:ascii="Calibri" w:eastAsiaTheme="minorHAnsi" w:hAnsi="Calibri" w:cs="Tahoma"/>
          <w:b/>
          <w:bCs/>
          <w:sz w:val="20"/>
          <w:szCs w:val="20"/>
          <w:lang w:val="es-MX" w:eastAsia="en-US"/>
        </w:rPr>
      </w:pPr>
    </w:p>
    <w:p w:rsidR="00117B8C" w:rsidRPr="00FC6390" w:rsidRDefault="00117B8C" w:rsidP="00117B8C">
      <w:pPr>
        <w:spacing w:line="276" w:lineRule="auto"/>
        <w:jc w:val="both"/>
        <w:rPr>
          <w:rFonts w:ascii="Calibri" w:hAnsi="Calibri"/>
          <w:sz w:val="32"/>
        </w:rPr>
      </w:pPr>
      <w:r w:rsidRPr="00FC6390">
        <w:rPr>
          <w:rFonts w:ascii="Calibri" w:eastAsiaTheme="minorHAnsi" w:hAnsi="Calibri" w:cs="Tahoma"/>
          <w:szCs w:val="20"/>
          <w:lang w:val="es-MX" w:eastAsia="en-US"/>
        </w:rPr>
        <w:t>El número de artículos en extenso durante el</w:t>
      </w:r>
      <w:r w:rsidR="00F57D7A" w:rsidRPr="00FC6390">
        <w:rPr>
          <w:rFonts w:ascii="Calibri" w:eastAsiaTheme="minorHAnsi" w:hAnsi="Calibri" w:cs="Tahoma"/>
          <w:szCs w:val="20"/>
          <w:lang w:val="es-MX" w:eastAsia="en-US"/>
        </w:rPr>
        <w:t xml:space="preserve"> primer semestre del </w:t>
      </w:r>
      <w:r w:rsidRPr="00FC6390">
        <w:rPr>
          <w:rFonts w:ascii="Calibri" w:eastAsiaTheme="minorHAnsi" w:hAnsi="Calibri" w:cs="Tahoma"/>
          <w:szCs w:val="20"/>
          <w:lang w:val="es-MX" w:eastAsia="en-US"/>
        </w:rPr>
        <w:t xml:space="preserve"> 201</w:t>
      </w:r>
      <w:r w:rsidR="00967D2E" w:rsidRPr="00FC6390">
        <w:rPr>
          <w:rFonts w:ascii="Calibri" w:eastAsiaTheme="minorHAnsi" w:hAnsi="Calibri" w:cs="Tahoma"/>
          <w:szCs w:val="20"/>
          <w:lang w:val="es-MX" w:eastAsia="en-US"/>
        </w:rPr>
        <w:t>3</w:t>
      </w:r>
      <w:r w:rsidRPr="00FC6390">
        <w:rPr>
          <w:rFonts w:ascii="Calibri" w:eastAsiaTheme="minorHAnsi" w:hAnsi="Calibri" w:cs="Tahoma"/>
          <w:szCs w:val="20"/>
          <w:lang w:val="es-MX" w:eastAsia="en-US"/>
        </w:rPr>
        <w:t xml:space="preserve"> fue de </w:t>
      </w:r>
      <w:r w:rsidR="00DD221D" w:rsidRPr="00FC6390">
        <w:rPr>
          <w:rFonts w:ascii="Calibri" w:eastAsiaTheme="minorHAnsi" w:hAnsi="Calibri" w:cs="Tahoma"/>
          <w:szCs w:val="20"/>
          <w:u w:val="single"/>
          <w:lang w:val="es-MX" w:eastAsia="en-US"/>
        </w:rPr>
        <w:t xml:space="preserve"> </w:t>
      </w:r>
      <w:r w:rsidR="00143E78" w:rsidRPr="00143E78">
        <w:rPr>
          <w:rFonts w:ascii="Calibri" w:eastAsiaTheme="minorHAnsi" w:hAnsi="Calibri" w:cs="Tahoma"/>
          <w:b/>
          <w:szCs w:val="20"/>
          <w:u w:val="single"/>
          <w:lang w:val="es-MX" w:eastAsia="en-US"/>
        </w:rPr>
        <w:t>8</w:t>
      </w:r>
    </w:p>
    <w:p w:rsidR="00CC340F" w:rsidRPr="00FC6390" w:rsidRDefault="00CC340F" w:rsidP="00CC340F">
      <w:pPr>
        <w:autoSpaceDE w:val="0"/>
        <w:autoSpaceDN w:val="0"/>
        <w:adjustRightInd w:val="0"/>
        <w:jc w:val="both"/>
        <w:rPr>
          <w:rFonts w:ascii="Calibri" w:eastAsiaTheme="minorHAnsi" w:hAnsi="Calibri" w:cs="Tahoma"/>
          <w:b/>
          <w:bCs/>
          <w:sz w:val="20"/>
          <w:szCs w:val="20"/>
          <w:lang w:eastAsia="en-US"/>
        </w:rPr>
      </w:pPr>
    </w:p>
    <w:p w:rsidR="006E748D" w:rsidRPr="00FC6390" w:rsidRDefault="007B72BA" w:rsidP="006E748D">
      <w:pPr>
        <w:pStyle w:val="Prrafodelista"/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="Calibri" w:eastAsia="Batang" w:hAnsi="Calibri" w:cs="Tahoma"/>
          <w:lang w:val="en-US" w:eastAsia="es-MX"/>
        </w:rPr>
      </w:pPr>
      <w:r w:rsidRPr="00FC6390">
        <w:rPr>
          <w:rFonts w:ascii="Calibri" w:eastAsia="Batang" w:hAnsi="Calibri" w:cs="Tahoma"/>
          <w:lang w:val="es-MX" w:eastAsia="es-MX"/>
        </w:rPr>
        <w:t xml:space="preserve">González </w:t>
      </w:r>
      <w:r w:rsidR="00967D2E" w:rsidRPr="00FC6390">
        <w:rPr>
          <w:rFonts w:ascii="Calibri" w:eastAsia="Batang" w:hAnsi="Calibri" w:cs="Tahoma"/>
          <w:lang w:val="es-MX" w:eastAsia="es-MX"/>
        </w:rPr>
        <w:t>-</w:t>
      </w:r>
      <w:r w:rsidRPr="00FC6390">
        <w:rPr>
          <w:rFonts w:ascii="Calibri" w:eastAsia="Batang" w:hAnsi="Calibri" w:cs="Tahoma"/>
          <w:lang w:val="es-MX" w:eastAsia="es-MX"/>
        </w:rPr>
        <w:t>Pérez</w:t>
      </w:r>
      <w:r w:rsidR="00967D2E" w:rsidRPr="00FC6390">
        <w:rPr>
          <w:rFonts w:ascii="Calibri" w:eastAsia="Batang" w:hAnsi="Calibri" w:cs="Tahoma"/>
          <w:lang w:val="es-MX" w:eastAsia="es-MX"/>
        </w:rPr>
        <w:t xml:space="preserve">, </w:t>
      </w:r>
      <w:r w:rsidR="009B0575" w:rsidRPr="00FC6390">
        <w:rPr>
          <w:rFonts w:ascii="Calibri" w:eastAsia="Batang" w:hAnsi="Calibri" w:cs="Tahoma"/>
          <w:b/>
          <w:lang w:val="es-MX" w:eastAsia="es-MX"/>
        </w:rPr>
        <w:t>M. Sanchez-Domí</w:t>
      </w:r>
      <w:r w:rsidR="00967D2E" w:rsidRPr="00FC6390">
        <w:rPr>
          <w:rFonts w:ascii="Calibri" w:eastAsia="Batang" w:hAnsi="Calibri" w:cs="Tahoma"/>
          <w:b/>
          <w:lang w:val="es-MX" w:eastAsia="es-MX"/>
        </w:rPr>
        <w:t>nguez.</w:t>
      </w:r>
      <w:r w:rsidR="00967D2E" w:rsidRPr="00FC6390">
        <w:rPr>
          <w:rFonts w:ascii="Calibri" w:eastAsia="Batang" w:hAnsi="Calibri" w:cs="Tahoma"/>
          <w:lang w:val="es-MX" w:eastAsia="es-MX"/>
        </w:rPr>
        <w:t xml:space="preserve"> </w:t>
      </w:r>
      <w:r w:rsidR="0074749F" w:rsidRPr="00FC6390">
        <w:rPr>
          <w:rFonts w:ascii="Calibri" w:eastAsia="Batang" w:hAnsi="Calibri" w:cs="Tahoma"/>
          <w:lang w:val="en-US" w:eastAsia="es-MX"/>
        </w:rPr>
        <w:t xml:space="preserve">Changes in </w:t>
      </w:r>
      <w:r w:rsidR="00967D2E" w:rsidRPr="00FC6390">
        <w:rPr>
          <w:rFonts w:ascii="Calibri" w:eastAsia="Batang" w:hAnsi="Calibri" w:cs="Tahoma"/>
          <w:lang w:val="en-US" w:eastAsia="es-MX"/>
        </w:rPr>
        <w:t xml:space="preserve">self-assemblies induced by </w:t>
      </w:r>
      <w:proofErr w:type="spellStart"/>
      <w:r w:rsidR="00967D2E" w:rsidRPr="00FC6390">
        <w:rPr>
          <w:rFonts w:ascii="Calibri" w:eastAsia="Batang" w:hAnsi="Calibri" w:cs="Tahoma"/>
          <w:lang w:val="en-US" w:eastAsia="es-MX"/>
        </w:rPr>
        <w:t>temperatura</w:t>
      </w:r>
      <w:proofErr w:type="spellEnd"/>
      <w:r w:rsidR="00967D2E" w:rsidRPr="00FC6390">
        <w:rPr>
          <w:rFonts w:ascii="Calibri" w:eastAsia="Batang" w:hAnsi="Calibri" w:cs="Tahoma"/>
          <w:lang w:val="en-US" w:eastAsia="es-MX"/>
        </w:rPr>
        <w:t xml:space="preserve">, concentration and light. Frontiers in Bioscience, Scholar, </w:t>
      </w:r>
      <w:r w:rsidR="00967D2E" w:rsidRPr="00FC6390">
        <w:rPr>
          <w:rFonts w:ascii="Calibri" w:eastAsia="Batang" w:hAnsi="Calibri" w:cs="Tahoma"/>
          <w:b/>
          <w:lang w:val="en-US" w:eastAsia="es-MX"/>
        </w:rPr>
        <w:t>2013</w:t>
      </w:r>
      <w:proofErr w:type="gramStart"/>
      <w:r w:rsidR="00967D2E" w:rsidRPr="00FC6390">
        <w:rPr>
          <w:rFonts w:ascii="Calibri" w:eastAsia="Batang" w:hAnsi="Calibri" w:cs="Tahoma"/>
          <w:b/>
          <w:lang w:val="en-US" w:eastAsia="es-MX"/>
        </w:rPr>
        <w:t>,</w:t>
      </w:r>
      <w:r w:rsidR="00967D2E" w:rsidRPr="00FC6390">
        <w:rPr>
          <w:rFonts w:ascii="Calibri" w:eastAsia="Batang" w:hAnsi="Calibri" w:cs="Tahoma"/>
          <w:lang w:val="en-US" w:eastAsia="es-MX"/>
        </w:rPr>
        <w:t>5,611</w:t>
      </w:r>
      <w:proofErr w:type="gramEnd"/>
      <w:r w:rsidR="00967D2E" w:rsidRPr="00FC6390">
        <w:rPr>
          <w:rFonts w:ascii="Calibri" w:eastAsia="Batang" w:hAnsi="Calibri" w:cs="Tahoma"/>
          <w:lang w:val="en-US" w:eastAsia="es-MX"/>
        </w:rPr>
        <w:t xml:space="preserve">-630. </w:t>
      </w:r>
      <w:r w:rsidR="00967D2E" w:rsidRPr="00FC6390">
        <w:rPr>
          <w:rFonts w:ascii="Calibri" w:eastAsia="Batang" w:hAnsi="Calibri" w:cs="Tahoma"/>
          <w:b/>
          <w:lang w:val="en-US" w:eastAsia="es-MX"/>
        </w:rPr>
        <w:t xml:space="preserve"> </w:t>
      </w:r>
      <w:proofErr w:type="spellStart"/>
      <w:r w:rsidR="00967D2E" w:rsidRPr="00FC6390">
        <w:rPr>
          <w:rFonts w:ascii="Calibri" w:eastAsia="Batang" w:hAnsi="Calibri" w:cs="Tahoma"/>
          <w:b/>
          <w:lang w:val="en-US" w:eastAsia="es-MX"/>
        </w:rPr>
        <w:t>Inexado</w:t>
      </w:r>
      <w:proofErr w:type="spellEnd"/>
      <w:r w:rsidR="00967D2E" w:rsidRPr="00FC6390">
        <w:rPr>
          <w:rFonts w:ascii="Calibri" w:eastAsia="Batang" w:hAnsi="Calibri" w:cs="Tahoma"/>
          <w:b/>
          <w:lang w:val="en-US" w:eastAsia="es-MX"/>
        </w:rPr>
        <w:t xml:space="preserve"> en: </w:t>
      </w:r>
      <w:proofErr w:type="spellStart"/>
      <w:r w:rsidR="00967D2E" w:rsidRPr="00FC6390">
        <w:rPr>
          <w:rFonts w:ascii="Calibri" w:eastAsia="Batang" w:hAnsi="Calibri" w:cs="Tahoma"/>
          <w:lang w:val="en-US" w:eastAsia="es-MX"/>
        </w:rPr>
        <w:t>PubMed</w:t>
      </w:r>
      <w:proofErr w:type="spellEnd"/>
      <w:r w:rsidR="00967D2E" w:rsidRPr="00FC6390">
        <w:rPr>
          <w:rFonts w:ascii="Calibri" w:eastAsia="Batang" w:hAnsi="Calibri" w:cs="Tahoma"/>
          <w:lang w:val="en-US" w:eastAsia="es-MX"/>
        </w:rPr>
        <w:t xml:space="preserve">, Index </w:t>
      </w:r>
      <w:proofErr w:type="spellStart"/>
      <w:r w:rsidR="00967D2E" w:rsidRPr="00FC6390">
        <w:rPr>
          <w:rFonts w:ascii="Calibri" w:eastAsia="Batang" w:hAnsi="Calibri" w:cs="Tahoma"/>
          <w:lang w:val="en-US" w:eastAsia="es-MX"/>
        </w:rPr>
        <w:t>Medicus</w:t>
      </w:r>
      <w:proofErr w:type="spellEnd"/>
      <w:r w:rsidR="00967D2E" w:rsidRPr="00FC6390">
        <w:rPr>
          <w:rFonts w:ascii="Calibri" w:eastAsia="Batang" w:hAnsi="Calibri" w:cs="Tahoma"/>
          <w:lang w:val="en-US" w:eastAsia="es-MX"/>
        </w:rPr>
        <w:t xml:space="preserve">, MEDLINE, </w:t>
      </w:r>
      <w:proofErr w:type="spellStart"/>
      <w:r w:rsidR="00967D2E" w:rsidRPr="00FC6390">
        <w:rPr>
          <w:rFonts w:ascii="Calibri" w:eastAsia="Batang" w:hAnsi="Calibri" w:cs="Tahoma"/>
          <w:lang w:val="en-US" w:eastAsia="es-MX"/>
        </w:rPr>
        <w:t>CrossRef</w:t>
      </w:r>
      <w:proofErr w:type="spellEnd"/>
      <w:r w:rsidR="00967D2E" w:rsidRPr="00FC6390">
        <w:rPr>
          <w:rFonts w:ascii="Calibri" w:eastAsia="Batang" w:hAnsi="Calibri" w:cs="Tahoma"/>
          <w:lang w:val="en-US" w:eastAsia="es-MX"/>
        </w:rPr>
        <w:t>.</w:t>
      </w:r>
    </w:p>
    <w:p w:rsidR="006E748D" w:rsidRPr="00FC6390" w:rsidRDefault="006E748D" w:rsidP="006E748D">
      <w:pPr>
        <w:pStyle w:val="Prrafodelista"/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="Calibri" w:eastAsia="Batang" w:hAnsi="Calibri" w:cs="Tahoma"/>
          <w:lang w:val="en-US" w:eastAsia="es-MX"/>
        </w:rPr>
      </w:pPr>
      <w:r w:rsidRPr="00FC6390">
        <w:rPr>
          <w:rFonts w:ascii="Calibri" w:hAnsi="Calibri" w:cs="Arial"/>
        </w:rPr>
        <w:t>Carreño-Gallardo, C., Estrada-</w:t>
      </w:r>
      <w:proofErr w:type="spellStart"/>
      <w:r w:rsidRPr="00FC6390">
        <w:rPr>
          <w:rFonts w:ascii="Calibri" w:hAnsi="Calibri" w:cs="Arial"/>
        </w:rPr>
        <w:t>Guel</w:t>
      </w:r>
      <w:proofErr w:type="spellEnd"/>
      <w:r w:rsidRPr="00FC6390">
        <w:rPr>
          <w:rFonts w:ascii="Calibri" w:hAnsi="Calibri" w:cs="Arial"/>
        </w:rPr>
        <w:t xml:space="preserve">, I., </w:t>
      </w:r>
      <w:r w:rsidRPr="00FC6390">
        <w:rPr>
          <w:rFonts w:ascii="Calibri" w:hAnsi="Calibri" w:cs="Arial"/>
          <w:b/>
          <w:bCs/>
        </w:rPr>
        <w:t>Leyva-Porras, C</w:t>
      </w:r>
      <w:r w:rsidRPr="00FC6390">
        <w:rPr>
          <w:rFonts w:ascii="Calibri" w:hAnsi="Calibri" w:cs="Arial"/>
        </w:rPr>
        <w:t>., López-</w:t>
      </w:r>
      <w:proofErr w:type="spellStart"/>
      <w:r w:rsidRPr="00FC6390">
        <w:rPr>
          <w:rFonts w:ascii="Calibri" w:hAnsi="Calibri" w:cs="Arial"/>
        </w:rPr>
        <w:t>Melendez</w:t>
      </w:r>
      <w:proofErr w:type="spellEnd"/>
      <w:r w:rsidRPr="00FC6390">
        <w:rPr>
          <w:rFonts w:ascii="Calibri" w:hAnsi="Calibri" w:cs="Arial"/>
        </w:rPr>
        <w:t>, C., &amp; Martínez-</w:t>
      </w:r>
      <w:proofErr w:type="spellStart"/>
      <w:r w:rsidRPr="00FC6390">
        <w:rPr>
          <w:rFonts w:ascii="Calibri" w:hAnsi="Calibri" w:cs="Arial"/>
        </w:rPr>
        <w:t>Sanchez</w:t>
      </w:r>
      <w:proofErr w:type="spellEnd"/>
      <w:r w:rsidRPr="00FC6390">
        <w:rPr>
          <w:rFonts w:ascii="Calibri" w:hAnsi="Calibri" w:cs="Arial"/>
        </w:rPr>
        <w:t>, R. Nano-</w:t>
      </w:r>
      <w:proofErr w:type="spellStart"/>
      <w:r w:rsidRPr="00FC6390">
        <w:rPr>
          <w:rFonts w:ascii="Calibri" w:hAnsi="Calibri" w:cs="Arial"/>
        </w:rPr>
        <w:t>sized</w:t>
      </w:r>
      <w:proofErr w:type="spellEnd"/>
      <w:r w:rsidRPr="00FC6390">
        <w:rPr>
          <w:rFonts w:ascii="Calibri" w:hAnsi="Calibri" w:cs="Arial"/>
        </w:rPr>
        <w:t xml:space="preserve"> </w:t>
      </w:r>
      <w:proofErr w:type="spellStart"/>
      <w:r w:rsidRPr="00FC6390">
        <w:rPr>
          <w:rFonts w:ascii="Calibri" w:hAnsi="Calibri" w:cs="Arial"/>
        </w:rPr>
        <w:t>silicon</w:t>
      </w:r>
      <w:proofErr w:type="spellEnd"/>
      <w:r w:rsidRPr="00FC6390">
        <w:rPr>
          <w:rFonts w:ascii="Calibri" w:hAnsi="Calibri" w:cs="Arial"/>
        </w:rPr>
        <w:t xml:space="preserve"> </w:t>
      </w:r>
      <w:proofErr w:type="spellStart"/>
      <w:r w:rsidRPr="00FC6390">
        <w:rPr>
          <w:rFonts w:ascii="Calibri" w:hAnsi="Calibri" w:cs="Arial"/>
        </w:rPr>
        <w:t>dioxide</w:t>
      </w:r>
      <w:proofErr w:type="spellEnd"/>
      <w:r w:rsidRPr="00FC6390">
        <w:rPr>
          <w:rFonts w:ascii="Calibri" w:hAnsi="Calibri" w:cs="Arial"/>
        </w:rPr>
        <w:t xml:space="preserve"> </w:t>
      </w:r>
      <w:proofErr w:type="spellStart"/>
      <w:r w:rsidRPr="00FC6390">
        <w:rPr>
          <w:rFonts w:ascii="Calibri" w:hAnsi="Calibri" w:cs="Arial"/>
        </w:rPr>
        <w:t>reinforced</w:t>
      </w:r>
      <w:proofErr w:type="spellEnd"/>
      <w:r w:rsidRPr="00FC6390">
        <w:rPr>
          <w:rFonts w:ascii="Calibri" w:hAnsi="Calibri" w:cs="Arial"/>
        </w:rPr>
        <w:t xml:space="preserve"> </w:t>
      </w:r>
      <w:proofErr w:type="spellStart"/>
      <w:r w:rsidRPr="00FC6390">
        <w:rPr>
          <w:rFonts w:ascii="Calibri" w:hAnsi="Calibri" w:cs="Arial"/>
        </w:rPr>
        <w:t>aluminum</w:t>
      </w:r>
      <w:proofErr w:type="spellEnd"/>
      <w:r w:rsidRPr="00FC6390">
        <w:rPr>
          <w:rFonts w:ascii="Calibri" w:hAnsi="Calibri" w:cs="Arial"/>
        </w:rPr>
        <w:t xml:space="preserve"> </w:t>
      </w:r>
      <w:proofErr w:type="spellStart"/>
      <w:r w:rsidRPr="00FC6390">
        <w:rPr>
          <w:rFonts w:ascii="Calibri" w:hAnsi="Calibri" w:cs="Arial"/>
        </w:rPr>
        <w:t>alloy</w:t>
      </w:r>
      <w:proofErr w:type="spellEnd"/>
      <w:r w:rsidRPr="00FC6390">
        <w:rPr>
          <w:rFonts w:ascii="Calibri" w:hAnsi="Calibri" w:cs="Arial"/>
        </w:rPr>
        <w:t xml:space="preserve"> 2024-T6. </w:t>
      </w:r>
      <w:proofErr w:type="spellStart"/>
      <w:r w:rsidRPr="00FC6390">
        <w:rPr>
          <w:rFonts w:ascii="Calibri" w:hAnsi="Calibri" w:cs="Arial"/>
          <w:i/>
          <w:iCs/>
        </w:rPr>
        <w:t>Microscopy</w:t>
      </w:r>
      <w:proofErr w:type="spellEnd"/>
      <w:r w:rsidRPr="00FC6390">
        <w:rPr>
          <w:rFonts w:ascii="Calibri" w:hAnsi="Calibri" w:cs="Arial"/>
          <w:i/>
          <w:iCs/>
        </w:rPr>
        <w:t xml:space="preserve"> and </w:t>
      </w:r>
      <w:proofErr w:type="spellStart"/>
      <w:r w:rsidRPr="00FC6390">
        <w:rPr>
          <w:rFonts w:ascii="Calibri" w:hAnsi="Calibri" w:cs="Arial"/>
          <w:i/>
          <w:iCs/>
        </w:rPr>
        <w:t>Microanalysis</w:t>
      </w:r>
      <w:proofErr w:type="spellEnd"/>
      <w:r w:rsidRPr="00FC6390">
        <w:rPr>
          <w:rFonts w:ascii="Calibri" w:hAnsi="Calibri" w:cs="Arial"/>
        </w:rPr>
        <w:t>, </w:t>
      </w:r>
      <w:r w:rsidRPr="00FC6390">
        <w:rPr>
          <w:rFonts w:ascii="Calibri" w:hAnsi="Calibri" w:cs="Arial"/>
          <w:b/>
          <w:bCs/>
        </w:rPr>
        <w:t>2013</w:t>
      </w:r>
      <w:r w:rsidRPr="00FC6390">
        <w:rPr>
          <w:rFonts w:ascii="Calibri" w:hAnsi="Calibri" w:cs="Arial"/>
        </w:rPr>
        <w:t>, </w:t>
      </w:r>
      <w:r w:rsidRPr="00FC6390">
        <w:rPr>
          <w:rFonts w:ascii="Calibri" w:hAnsi="Calibri" w:cs="Arial"/>
          <w:i/>
          <w:iCs/>
        </w:rPr>
        <w:t>19</w:t>
      </w:r>
      <w:r w:rsidRPr="00FC6390">
        <w:rPr>
          <w:rFonts w:ascii="Calibri" w:hAnsi="Calibri" w:cs="Arial"/>
        </w:rPr>
        <w:t>(S2), 1824-1825.</w:t>
      </w:r>
    </w:p>
    <w:p w:rsidR="006E748D" w:rsidRPr="00FC6390" w:rsidRDefault="006E748D" w:rsidP="006E748D">
      <w:pPr>
        <w:pStyle w:val="Prrafodelista"/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="Calibri" w:eastAsia="Batang" w:hAnsi="Calibri" w:cs="Tahoma"/>
          <w:lang w:val="en-US" w:eastAsia="es-MX"/>
        </w:rPr>
      </w:pPr>
      <w:r w:rsidRPr="00FC6390">
        <w:rPr>
          <w:rFonts w:ascii="Calibri" w:hAnsi="Calibri" w:cs="Arial"/>
          <w:b/>
          <w:bCs/>
        </w:rPr>
        <w:t>C. Leyva-Porras</w:t>
      </w:r>
      <w:r w:rsidRPr="00FC6390">
        <w:rPr>
          <w:rFonts w:ascii="Calibri" w:hAnsi="Calibri" w:cs="Arial"/>
        </w:rPr>
        <w:t xml:space="preserve">, M. </w:t>
      </w:r>
      <w:proofErr w:type="spellStart"/>
      <w:r w:rsidRPr="00FC6390">
        <w:rPr>
          <w:rFonts w:ascii="Calibri" w:hAnsi="Calibri" w:cs="Arial"/>
        </w:rPr>
        <w:t>Miki-Yoshida</w:t>
      </w:r>
      <w:proofErr w:type="spellEnd"/>
      <w:r w:rsidRPr="00FC6390">
        <w:rPr>
          <w:rFonts w:ascii="Calibri" w:hAnsi="Calibri" w:cs="Arial"/>
        </w:rPr>
        <w:t xml:space="preserve"> C. </w:t>
      </w:r>
      <w:proofErr w:type="spellStart"/>
      <w:r w:rsidRPr="00FC6390">
        <w:rPr>
          <w:rFonts w:ascii="Calibri" w:hAnsi="Calibri" w:cs="Arial"/>
        </w:rPr>
        <w:t>Ornelas-Gutierrez</w:t>
      </w:r>
      <w:proofErr w:type="spellEnd"/>
      <w:r w:rsidRPr="00FC6390">
        <w:rPr>
          <w:rFonts w:ascii="Calibri" w:hAnsi="Calibri" w:cs="Arial"/>
        </w:rPr>
        <w:t>, J.A. Aguilar-Martínez &amp; M. García-</w:t>
      </w:r>
      <w:proofErr w:type="spellStart"/>
      <w:r w:rsidRPr="00FC6390">
        <w:rPr>
          <w:rFonts w:ascii="Calibri" w:hAnsi="Calibri" w:cs="Arial"/>
        </w:rPr>
        <w:t>Guaderrama</w:t>
      </w:r>
      <w:proofErr w:type="spellEnd"/>
      <w:r w:rsidRPr="00FC6390">
        <w:rPr>
          <w:rFonts w:ascii="Calibri" w:hAnsi="Calibri" w:cs="Arial"/>
        </w:rPr>
        <w:t xml:space="preserve">. (2013). Determinación del tamaño de partícula de </w:t>
      </w:r>
      <w:proofErr w:type="spellStart"/>
      <w:r w:rsidRPr="00FC6390">
        <w:rPr>
          <w:rFonts w:ascii="Calibri" w:hAnsi="Calibri" w:cs="Arial"/>
        </w:rPr>
        <w:t>nanopartículas</w:t>
      </w:r>
      <w:proofErr w:type="spellEnd"/>
      <w:r w:rsidRPr="00FC6390">
        <w:rPr>
          <w:rFonts w:ascii="Calibri" w:hAnsi="Calibri" w:cs="Arial"/>
        </w:rPr>
        <w:t xml:space="preserve"> de </w:t>
      </w:r>
      <w:proofErr w:type="spellStart"/>
      <w:r w:rsidRPr="00FC6390">
        <w:rPr>
          <w:rFonts w:ascii="Calibri" w:hAnsi="Calibri" w:cs="Arial"/>
        </w:rPr>
        <w:t>TiOs</w:t>
      </w:r>
      <w:proofErr w:type="spellEnd"/>
      <w:r w:rsidRPr="00FC6390">
        <w:rPr>
          <w:rFonts w:ascii="Calibri" w:hAnsi="Calibri" w:cs="Arial"/>
        </w:rPr>
        <w:t xml:space="preserve"> </w:t>
      </w:r>
      <w:proofErr w:type="spellStart"/>
      <w:r w:rsidRPr="00FC6390">
        <w:rPr>
          <w:rFonts w:ascii="Calibri" w:hAnsi="Calibri" w:cs="Arial"/>
        </w:rPr>
        <w:t>policristalino</w:t>
      </w:r>
      <w:proofErr w:type="spellEnd"/>
      <w:r w:rsidRPr="00FC6390">
        <w:rPr>
          <w:rFonts w:ascii="Calibri" w:hAnsi="Calibri" w:cs="Arial"/>
        </w:rPr>
        <w:t xml:space="preserve"> utilizando el patrón de difracción de electrones. Memorias del XII Congreso Interamericano de Microscopia </w:t>
      </w:r>
      <w:r w:rsidRPr="00FC6390">
        <w:rPr>
          <w:rFonts w:ascii="Calibri" w:hAnsi="Calibri" w:cs="Arial"/>
        </w:rPr>
        <w:lastRenderedPageBreak/>
        <w:t>(CIASEM) </w:t>
      </w:r>
      <w:r w:rsidRPr="00FC6390">
        <w:rPr>
          <w:rFonts w:ascii="Calibri" w:hAnsi="Calibri" w:cs="Arial"/>
          <w:b/>
          <w:bCs/>
        </w:rPr>
        <w:t>2013</w:t>
      </w:r>
      <w:r w:rsidRPr="00FC6390">
        <w:rPr>
          <w:rFonts w:ascii="Calibri" w:hAnsi="Calibri" w:cs="Arial"/>
        </w:rPr>
        <w:t>.</w:t>
      </w:r>
    </w:p>
    <w:p w:rsidR="009B0575" w:rsidRPr="00FC6390" w:rsidRDefault="006E748D" w:rsidP="006E748D">
      <w:pPr>
        <w:pStyle w:val="Prrafodelista"/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="Calibri" w:eastAsia="Batang" w:hAnsi="Calibri" w:cs="Tahoma"/>
          <w:lang w:val="en-US" w:eastAsia="es-MX"/>
        </w:rPr>
      </w:pPr>
      <w:r w:rsidRPr="00FC6390">
        <w:rPr>
          <w:rFonts w:ascii="Calibri" w:hAnsi="Calibri" w:cs="Arial"/>
          <w:b/>
          <w:bCs/>
        </w:rPr>
        <w:t>C. Leyva-Porras</w:t>
      </w:r>
      <w:r w:rsidRPr="00FC6390">
        <w:rPr>
          <w:rFonts w:ascii="Calibri" w:hAnsi="Calibri" w:cs="Arial"/>
        </w:rPr>
        <w:t xml:space="preserve">, C. Ornelas, F. Paraguay, M. Bravo &amp; M. </w:t>
      </w:r>
      <w:proofErr w:type="spellStart"/>
      <w:r w:rsidRPr="00FC6390">
        <w:rPr>
          <w:rFonts w:ascii="Calibri" w:hAnsi="Calibri" w:cs="Arial"/>
        </w:rPr>
        <w:t>Miki-Yoshida</w:t>
      </w:r>
      <w:proofErr w:type="spellEnd"/>
      <w:r w:rsidRPr="00FC6390">
        <w:rPr>
          <w:rFonts w:ascii="Calibri" w:hAnsi="Calibri" w:cs="Arial"/>
        </w:rPr>
        <w:t xml:space="preserve">. (2013). Operación remota del microscopio electrónicos de transmisión JEOL JEM-2200FS. Memorias del XII Congreso Interamericano de Microscopia (CIASEM) </w:t>
      </w:r>
      <w:r w:rsidRPr="00FC6390">
        <w:rPr>
          <w:rFonts w:ascii="Calibri" w:hAnsi="Calibri" w:cs="Arial"/>
          <w:b/>
          <w:bCs/>
        </w:rPr>
        <w:t>2013</w:t>
      </w:r>
      <w:r w:rsidRPr="00FC6390">
        <w:rPr>
          <w:rFonts w:ascii="Calibri" w:hAnsi="Calibri" w:cs="Arial"/>
        </w:rPr>
        <w:t>.</w:t>
      </w:r>
    </w:p>
    <w:p w:rsidR="008B03A1" w:rsidRPr="00143E78" w:rsidRDefault="008B03A1" w:rsidP="00143E78">
      <w:pPr>
        <w:pStyle w:val="Prrafodelista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Calibri" w:hAnsi="Calibri"/>
          <w:bCs/>
          <w:lang w:val="en-US"/>
        </w:rPr>
      </w:pPr>
      <w:r w:rsidRPr="00FC6390">
        <w:rPr>
          <w:rFonts w:ascii="Calibri" w:hAnsi="Calibri"/>
          <w:bCs/>
        </w:rPr>
        <w:t xml:space="preserve">Efraín López-Verdugo, </w:t>
      </w:r>
      <w:r w:rsidRPr="00143E78">
        <w:rPr>
          <w:rFonts w:ascii="Calibri" w:hAnsi="Calibri"/>
          <w:b/>
          <w:bCs/>
        </w:rPr>
        <w:t>Ana María Arizmendi-Morquecho</w:t>
      </w:r>
      <w:r w:rsidRPr="00FC6390">
        <w:rPr>
          <w:rFonts w:ascii="Calibri" w:hAnsi="Calibri"/>
          <w:bCs/>
        </w:rPr>
        <w:t xml:space="preserve">, Alonso Romero </w:t>
      </w:r>
      <w:proofErr w:type="spellStart"/>
      <w:r w:rsidRPr="00FC6390">
        <w:rPr>
          <w:rFonts w:ascii="Calibri" w:hAnsi="Calibri"/>
          <w:bCs/>
        </w:rPr>
        <w:t>Jabalquinto</w:t>
      </w:r>
      <w:proofErr w:type="spellEnd"/>
      <w:r w:rsidRPr="00FC6390">
        <w:rPr>
          <w:rFonts w:ascii="Calibri" w:hAnsi="Calibri"/>
          <w:bCs/>
        </w:rPr>
        <w:t xml:space="preserve">, Bárbara Bermúdez-Reyes, José Martín Herrera-Ramírez, Rafael Vargas-Bernal. </w:t>
      </w:r>
      <w:r w:rsidRPr="00FC6390">
        <w:rPr>
          <w:rFonts w:ascii="Calibri" w:hAnsi="Calibri"/>
          <w:bCs/>
          <w:lang w:val="en-US"/>
        </w:rPr>
        <w:t xml:space="preserve">Design Proposal to Develop a System to Monitor Temperature and Cosmic Radiation in </w:t>
      </w:r>
      <w:proofErr w:type="spellStart"/>
      <w:r w:rsidRPr="00FC6390">
        <w:rPr>
          <w:rFonts w:ascii="Calibri" w:hAnsi="Calibri"/>
          <w:bCs/>
          <w:lang w:val="en-US"/>
        </w:rPr>
        <w:t>CubeSat</w:t>
      </w:r>
      <w:proofErr w:type="spellEnd"/>
      <w:r w:rsidRPr="00FC6390">
        <w:rPr>
          <w:rFonts w:ascii="Calibri" w:hAnsi="Calibri"/>
          <w:bCs/>
          <w:lang w:val="en-US"/>
        </w:rPr>
        <w:t xml:space="preserve"> Life Cycles. </w:t>
      </w:r>
      <w:r w:rsidRPr="00143E78">
        <w:rPr>
          <w:rFonts w:ascii="Calibri" w:hAnsi="Calibri"/>
          <w:bCs/>
        </w:rPr>
        <w:t>Congreso Internacional de Ciencia y Tecnología Aeroespacial. Sociedad Mexicana de Ciencia y Tecnología Aeroespacial, A. C. (SOMECYTA). Guadalajara, Jal. México. 18-22 Noviembre de 2013.</w:t>
      </w:r>
    </w:p>
    <w:p w:rsidR="008B03A1" w:rsidRPr="00FC6390" w:rsidRDefault="008B03A1" w:rsidP="008B03A1">
      <w:pPr>
        <w:pStyle w:val="Prrafodelista"/>
        <w:autoSpaceDE w:val="0"/>
        <w:autoSpaceDN w:val="0"/>
        <w:adjustRightInd w:val="0"/>
        <w:ind w:left="1080"/>
        <w:jc w:val="both"/>
        <w:rPr>
          <w:rFonts w:ascii="Calibri" w:hAnsi="Calibri"/>
          <w:bCs/>
        </w:rPr>
      </w:pPr>
    </w:p>
    <w:p w:rsidR="008B03A1" w:rsidRPr="00FC6390" w:rsidRDefault="008B03A1" w:rsidP="008B03A1">
      <w:pPr>
        <w:pStyle w:val="Prrafodelista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Calibri" w:hAnsi="Calibri"/>
          <w:bCs/>
        </w:rPr>
      </w:pPr>
      <w:r w:rsidRPr="00FC6390">
        <w:rPr>
          <w:rFonts w:ascii="Calibri" w:hAnsi="Calibri"/>
          <w:bCs/>
        </w:rPr>
        <w:t xml:space="preserve">J.M. </w:t>
      </w:r>
      <w:proofErr w:type="spellStart"/>
      <w:r w:rsidRPr="00FC6390">
        <w:rPr>
          <w:rFonts w:ascii="Calibri" w:hAnsi="Calibri"/>
          <w:bCs/>
        </w:rPr>
        <w:t>Torrescano-Alvarez</w:t>
      </w:r>
      <w:proofErr w:type="spellEnd"/>
      <w:r w:rsidRPr="00FC6390">
        <w:rPr>
          <w:rFonts w:ascii="Calibri" w:hAnsi="Calibri"/>
          <w:bCs/>
        </w:rPr>
        <w:t xml:space="preserve">, A. Chávez-Valdez, </w:t>
      </w:r>
      <w:r w:rsidRPr="00143E78">
        <w:rPr>
          <w:rFonts w:ascii="Calibri" w:hAnsi="Calibri"/>
          <w:b/>
          <w:bCs/>
        </w:rPr>
        <w:t xml:space="preserve">J. </w:t>
      </w:r>
      <w:proofErr w:type="spellStart"/>
      <w:r w:rsidRPr="00143E78">
        <w:rPr>
          <w:rFonts w:ascii="Calibri" w:hAnsi="Calibri"/>
          <w:b/>
          <w:bCs/>
        </w:rPr>
        <w:t>Alvarez</w:t>
      </w:r>
      <w:proofErr w:type="spellEnd"/>
      <w:r w:rsidRPr="00143E78">
        <w:rPr>
          <w:rFonts w:ascii="Calibri" w:hAnsi="Calibri"/>
          <w:b/>
          <w:bCs/>
        </w:rPr>
        <w:t>-Quintana</w:t>
      </w:r>
      <w:r w:rsidRPr="00FC6390">
        <w:rPr>
          <w:rFonts w:ascii="Calibri" w:hAnsi="Calibri"/>
          <w:bCs/>
        </w:rPr>
        <w:t xml:space="preserve">, </w:t>
      </w:r>
      <w:r w:rsidRPr="00143E78">
        <w:rPr>
          <w:rFonts w:ascii="Calibri" w:hAnsi="Calibri"/>
          <w:b/>
          <w:bCs/>
        </w:rPr>
        <w:t>A. Arizmendi-Morquecho.</w:t>
      </w:r>
      <w:r w:rsidRPr="00FC6390">
        <w:rPr>
          <w:rFonts w:ascii="Calibri" w:hAnsi="Calibri"/>
          <w:bCs/>
        </w:rPr>
        <w:t xml:space="preserve"> </w:t>
      </w:r>
      <w:r w:rsidRPr="00FC6390">
        <w:rPr>
          <w:rFonts w:ascii="Calibri" w:hAnsi="Calibri"/>
          <w:bCs/>
          <w:lang w:val="en-US"/>
        </w:rPr>
        <w:t xml:space="preserve">Fly ash/rare earth oxides </w:t>
      </w:r>
      <w:proofErr w:type="spellStart"/>
      <w:r w:rsidRPr="00FC6390">
        <w:rPr>
          <w:rFonts w:ascii="Calibri" w:hAnsi="Calibri"/>
          <w:bCs/>
          <w:lang w:val="en-US"/>
        </w:rPr>
        <w:t>nanocomposites</w:t>
      </w:r>
      <w:proofErr w:type="spellEnd"/>
      <w:r w:rsidRPr="00FC6390">
        <w:rPr>
          <w:rFonts w:ascii="Calibri" w:hAnsi="Calibri"/>
          <w:bCs/>
          <w:lang w:val="en-US"/>
        </w:rPr>
        <w:t xml:space="preserve"> for thermal barrier coatings produced by electrophoretic deposition. XXII International Materials Research Congress 2013. Symposium 1D Nanotechnology Enhanced Coatings. </w:t>
      </w:r>
      <w:r w:rsidRPr="00FC6390">
        <w:rPr>
          <w:rFonts w:ascii="Calibri" w:hAnsi="Calibri"/>
          <w:bCs/>
        </w:rPr>
        <w:t>Agosto 11-15 2013, Cancún Q. Roo, México.</w:t>
      </w:r>
    </w:p>
    <w:p w:rsidR="008B03A1" w:rsidRPr="00FC6390" w:rsidRDefault="008B03A1" w:rsidP="008B03A1">
      <w:pPr>
        <w:pStyle w:val="Prrafodelista"/>
        <w:autoSpaceDE w:val="0"/>
        <w:autoSpaceDN w:val="0"/>
        <w:adjustRightInd w:val="0"/>
        <w:ind w:left="1080"/>
        <w:rPr>
          <w:rFonts w:ascii="Calibri" w:hAnsi="Calibri"/>
          <w:bCs/>
        </w:rPr>
      </w:pPr>
    </w:p>
    <w:p w:rsidR="008B03A1" w:rsidRPr="00143E78" w:rsidRDefault="008B03A1" w:rsidP="008B03A1">
      <w:pPr>
        <w:pStyle w:val="Prrafodelista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Calibri" w:hAnsi="Calibri"/>
          <w:bCs/>
        </w:rPr>
      </w:pPr>
      <w:r w:rsidRPr="00FC6390">
        <w:rPr>
          <w:rFonts w:ascii="Calibri" w:hAnsi="Calibri"/>
          <w:bCs/>
        </w:rPr>
        <w:t xml:space="preserve">Luis Alfredo </w:t>
      </w:r>
      <w:proofErr w:type="spellStart"/>
      <w:r w:rsidRPr="00FC6390">
        <w:rPr>
          <w:rFonts w:ascii="Calibri" w:hAnsi="Calibri"/>
          <w:bCs/>
        </w:rPr>
        <w:t>Rochín</w:t>
      </w:r>
      <w:proofErr w:type="spellEnd"/>
      <w:r w:rsidRPr="00FC6390">
        <w:rPr>
          <w:rFonts w:ascii="Calibri" w:hAnsi="Calibri"/>
          <w:bCs/>
        </w:rPr>
        <w:t xml:space="preserve"> </w:t>
      </w:r>
      <w:proofErr w:type="spellStart"/>
      <w:r w:rsidRPr="00FC6390">
        <w:rPr>
          <w:rFonts w:ascii="Calibri" w:hAnsi="Calibri"/>
          <w:bCs/>
        </w:rPr>
        <w:t>Leyva</w:t>
      </w:r>
      <w:proofErr w:type="spellEnd"/>
      <w:r w:rsidRPr="00FC6390">
        <w:rPr>
          <w:rFonts w:ascii="Calibri" w:hAnsi="Calibri"/>
          <w:bCs/>
        </w:rPr>
        <w:t xml:space="preserve">, </w:t>
      </w:r>
      <w:r w:rsidRPr="00143E78">
        <w:rPr>
          <w:rFonts w:ascii="Calibri" w:hAnsi="Calibri"/>
          <w:b/>
          <w:bCs/>
        </w:rPr>
        <w:t>Ana Arizmendi Morquecho</w:t>
      </w:r>
      <w:r w:rsidRPr="00FC6390">
        <w:rPr>
          <w:rFonts w:ascii="Calibri" w:hAnsi="Calibri"/>
          <w:bCs/>
        </w:rPr>
        <w:t xml:space="preserve">, </w:t>
      </w:r>
      <w:r w:rsidRPr="00143E78">
        <w:rPr>
          <w:rFonts w:ascii="Calibri" w:hAnsi="Calibri"/>
          <w:b/>
          <w:bCs/>
        </w:rPr>
        <w:t xml:space="preserve">David Torres </w:t>
      </w:r>
      <w:proofErr w:type="spellStart"/>
      <w:r w:rsidRPr="00143E78">
        <w:rPr>
          <w:rFonts w:ascii="Calibri" w:hAnsi="Calibri"/>
          <w:b/>
          <w:bCs/>
        </w:rPr>
        <w:t>Torres</w:t>
      </w:r>
      <w:proofErr w:type="spellEnd"/>
      <w:r w:rsidRPr="00FC6390">
        <w:rPr>
          <w:rFonts w:ascii="Calibri" w:hAnsi="Calibri"/>
          <w:bCs/>
        </w:rPr>
        <w:t xml:space="preserve">. </w:t>
      </w:r>
      <w:r w:rsidRPr="00FC6390">
        <w:rPr>
          <w:rFonts w:ascii="Calibri" w:hAnsi="Calibri"/>
          <w:bCs/>
          <w:lang w:val="en-US"/>
        </w:rPr>
        <w:t xml:space="preserve">Electrophoretic deposition of HA-Ag </w:t>
      </w:r>
      <w:proofErr w:type="spellStart"/>
      <w:r w:rsidRPr="00FC6390">
        <w:rPr>
          <w:rFonts w:ascii="Calibri" w:hAnsi="Calibri"/>
          <w:bCs/>
          <w:lang w:val="en-US"/>
        </w:rPr>
        <w:t>nanocomposite</w:t>
      </w:r>
      <w:proofErr w:type="spellEnd"/>
      <w:r w:rsidRPr="00FC6390">
        <w:rPr>
          <w:rFonts w:ascii="Calibri" w:hAnsi="Calibri"/>
          <w:bCs/>
          <w:lang w:val="en-US"/>
        </w:rPr>
        <w:t xml:space="preserve"> on titanium alloy using pulsing current for biomedical implants. </w:t>
      </w:r>
      <w:r w:rsidRPr="00FC6390">
        <w:rPr>
          <w:rFonts w:ascii="Calibri" w:hAnsi="Calibri"/>
          <w:bCs/>
          <w:iCs/>
          <w:lang w:val="en-US"/>
        </w:rPr>
        <w:t>XXII International Materials Research Congress 2013. Symposium 2A, Biomaterials for medical applications.</w:t>
      </w:r>
      <w:r w:rsidRPr="00FC6390">
        <w:rPr>
          <w:rFonts w:ascii="Calibri" w:hAnsi="Calibri"/>
          <w:b/>
          <w:bCs/>
          <w:lang w:val="en-US"/>
        </w:rPr>
        <w:t xml:space="preserve"> </w:t>
      </w:r>
      <w:r w:rsidRPr="00FC6390">
        <w:rPr>
          <w:rFonts w:ascii="Calibri" w:hAnsi="Calibri"/>
          <w:bCs/>
          <w:iCs/>
        </w:rPr>
        <w:t>Agosto 11-15 2013, Cancún Q. Roo, México.</w:t>
      </w:r>
    </w:p>
    <w:p w:rsidR="00143E78" w:rsidRPr="00143E78" w:rsidRDefault="00143E78" w:rsidP="00143E78">
      <w:pPr>
        <w:autoSpaceDE w:val="0"/>
        <w:autoSpaceDN w:val="0"/>
        <w:adjustRightInd w:val="0"/>
        <w:jc w:val="both"/>
        <w:rPr>
          <w:rFonts w:ascii="Calibri" w:hAnsi="Calibri"/>
          <w:bCs/>
        </w:rPr>
      </w:pPr>
    </w:p>
    <w:p w:rsidR="00143E78" w:rsidRPr="00143E78" w:rsidRDefault="00143E78" w:rsidP="00143E78">
      <w:pPr>
        <w:autoSpaceDE w:val="0"/>
        <w:autoSpaceDN w:val="0"/>
        <w:adjustRightInd w:val="0"/>
        <w:ind w:left="720"/>
        <w:jc w:val="both"/>
        <w:rPr>
          <w:rFonts w:ascii="Calibri" w:hAnsi="Calibri"/>
          <w:bCs/>
        </w:rPr>
      </w:pPr>
    </w:p>
    <w:p w:rsidR="008B03A1" w:rsidRPr="00FC6390" w:rsidRDefault="008B03A1" w:rsidP="008B03A1">
      <w:pPr>
        <w:pStyle w:val="Prrafodelista"/>
        <w:numPr>
          <w:ilvl w:val="0"/>
          <w:numId w:val="31"/>
        </w:numPr>
        <w:jc w:val="both"/>
        <w:rPr>
          <w:rFonts w:ascii="Calibri" w:hAnsi="Calibri"/>
          <w:bCs/>
          <w:iCs/>
        </w:rPr>
      </w:pPr>
      <w:r w:rsidRPr="00FC6390">
        <w:rPr>
          <w:rFonts w:ascii="Calibri" w:hAnsi="Calibri"/>
          <w:bCs/>
          <w:iCs/>
        </w:rPr>
        <w:t xml:space="preserve">Mónica Aguilera Bustos, </w:t>
      </w:r>
      <w:r w:rsidRPr="00143E78">
        <w:rPr>
          <w:rFonts w:ascii="Calibri" w:hAnsi="Calibri"/>
          <w:b/>
          <w:bCs/>
          <w:iCs/>
        </w:rPr>
        <w:t>Ana Arizmendi Morquecho</w:t>
      </w:r>
      <w:r w:rsidRPr="00FC6390">
        <w:rPr>
          <w:rFonts w:ascii="Calibri" w:hAnsi="Calibri"/>
          <w:bCs/>
          <w:iCs/>
        </w:rPr>
        <w:t xml:space="preserve">, </w:t>
      </w:r>
      <w:r w:rsidRPr="00143E78">
        <w:rPr>
          <w:rFonts w:ascii="Calibri" w:hAnsi="Calibri"/>
          <w:b/>
          <w:bCs/>
          <w:iCs/>
        </w:rPr>
        <w:t>Margarita Sánchez Domínguez</w:t>
      </w:r>
      <w:r w:rsidRPr="00FC6390">
        <w:rPr>
          <w:rFonts w:ascii="Calibri" w:hAnsi="Calibri"/>
          <w:bCs/>
          <w:iCs/>
        </w:rPr>
        <w:t xml:space="preserve">. </w:t>
      </w:r>
      <w:r w:rsidRPr="00FC6390">
        <w:rPr>
          <w:rFonts w:ascii="Calibri" w:hAnsi="Calibri"/>
          <w:bCs/>
          <w:iCs/>
          <w:lang w:val="en-US"/>
        </w:rPr>
        <w:t xml:space="preserve">Functionalization of metal oxide </w:t>
      </w:r>
      <w:proofErr w:type="spellStart"/>
      <w:r w:rsidRPr="00FC6390">
        <w:rPr>
          <w:rFonts w:ascii="Calibri" w:hAnsi="Calibri"/>
          <w:bCs/>
          <w:iCs/>
          <w:lang w:val="en-US"/>
        </w:rPr>
        <w:t>nanoparticles</w:t>
      </w:r>
      <w:proofErr w:type="spellEnd"/>
      <w:r w:rsidRPr="00FC6390">
        <w:rPr>
          <w:rFonts w:ascii="Calibri" w:hAnsi="Calibri"/>
          <w:bCs/>
          <w:iCs/>
          <w:lang w:val="en-US"/>
        </w:rPr>
        <w:t xml:space="preserve"> with </w:t>
      </w:r>
      <w:proofErr w:type="spellStart"/>
      <w:r w:rsidRPr="00FC6390">
        <w:rPr>
          <w:rFonts w:ascii="Calibri" w:hAnsi="Calibri"/>
          <w:bCs/>
          <w:iCs/>
          <w:lang w:val="en-US"/>
        </w:rPr>
        <w:t>organosilanes</w:t>
      </w:r>
      <w:proofErr w:type="spellEnd"/>
      <w:r w:rsidRPr="00FC6390">
        <w:rPr>
          <w:rFonts w:ascii="Calibri" w:hAnsi="Calibri"/>
          <w:bCs/>
          <w:iCs/>
          <w:lang w:val="en-US"/>
        </w:rPr>
        <w:t xml:space="preserve"> for their application as anti-corrosion coatings. XXII International Materials Research Congress 2013. Symposium 1E, Nanostructured Materials and Nanotechnology. </w:t>
      </w:r>
      <w:r w:rsidRPr="00FC6390">
        <w:rPr>
          <w:rFonts w:ascii="Calibri" w:hAnsi="Calibri"/>
          <w:bCs/>
          <w:iCs/>
        </w:rPr>
        <w:t>Agosto 11-15 2013, Cancún Q. Roo, México.</w:t>
      </w:r>
    </w:p>
    <w:p w:rsidR="002F132D" w:rsidRPr="00FC6390" w:rsidRDefault="002F132D" w:rsidP="007B72BA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="Calibri" w:eastAsia="Batang" w:hAnsi="Calibri" w:cs="Tahoma"/>
          <w:lang w:val="en-US" w:eastAsia="es-MX"/>
        </w:rPr>
      </w:pPr>
    </w:p>
    <w:p w:rsidR="002F132D" w:rsidRPr="00FC6390" w:rsidRDefault="002F132D" w:rsidP="007B72BA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="Calibri" w:eastAsia="Batang" w:hAnsi="Calibri" w:cs="Tahoma"/>
          <w:lang w:val="en-US" w:eastAsia="es-MX"/>
        </w:rPr>
      </w:pPr>
    </w:p>
    <w:p w:rsidR="00C17F1F" w:rsidRPr="00FC6390" w:rsidRDefault="00C17F1F" w:rsidP="00C17F1F">
      <w:pPr>
        <w:autoSpaceDE w:val="0"/>
        <w:autoSpaceDN w:val="0"/>
        <w:adjustRightInd w:val="0"/>
        <w:jc w:val="both"/>
        <w:rPr>
          <w:rFonts w:ascii="Calibri" w:eastAsiaTheme="minorHAnsi" w:hAnsi="Calibri" w:cs="Tahoma"/>
          <w:bCs/>
          <w:iCs/>
          <w:sz w:val="20"/>
          <w:szCs w:val="20"/>
          <w:lang w:val="en-US" w:eastAsia="en-US"/>
        </w:rPr>
      </w:pPr>
    </w:p>
    <w:p w:rsidR="005E7F54" w:rsidRPr="00FC6390" w:rsidRDefault="008B6B21" w:rsidP="005E7F54">
      <w:pPr>
        <w:tabs>
          <w:tab w:val="left" w:pos="709"/>
        </w:tabs>
        <w:autoSpaceDE w:val="0"/>
        <w:autoSpaceDN w:val="0"/>
        <w:adjustRightInd w:val="0"/>
        <w:jc w:val="both"/>
        <w:rPr>
          <w:rFonts w:ascii="Calibri" w:hAnsi="Calibri" w:cs="Tahoma"/>
          <w:b/>
          <w:bCs/>
          <w:sz w:val="28"/>
          <w:szCs w:val="20"/>
          <w:lang w:val="es-MX"/>
        </w:rPr>
      </w:pPr>
      <w:r w:rsidRPr="00FC6390">
        <w:rPr>
          <w:rFonts w:ascii="Calibri" w:hAnsi="Calibri" w:cs="Tahoma"/>
          <w:b/>
          <w:bCs/>
          <w:sz w:val="28"/>
          <w:szCs w:val="20"/>
          <w:lang w:val="es-MX"/>
        </w:rPr>
        <w:t>CAPÍTULOS DE LIBRO</w:t>
      </w:r>
    </w:p>
    <w:p w:rsidR="00CF1960" w:rsidRPr="00FC6390" w:rsidRDefault="00CF1960" w:rsidP="005E7F54">
      <w:pPr>
        <w:tabs>
          <w:tab w:val="left" w:pos="709"/>
        </w:tabs>
        <w:autoSpaceDE w:val="0"/>
        <w:autoSpaceDN w:val="0"/>
        <w:adjustRightInd w:val="0"/>
        <w:jc w:val="both"/>
        <w:rPr>
          <w:rFonts w:ascii="Calibri" w:hAnsi="Calibri" w:cs="Tahoma"/>
          <w:bCs/>
          <w:sz w:val="28"/>
          <w:szCs w:val="20"/>
          <w:lang w:val="es-MX"/>
        </w:rPr>
      </w:pPr>
    </w:p>
    <w:p w:rsidR="00CF1960" w:rsidRPr="00FC6390" w:rsidRDefault="00CF1960" w:rsidP="005E7F54">
      <w:pPr>
        <w:tabs>
          <w:tab w:val="left" w:pos="709"/>
        </w:tabs>
        <w:autoSpaceDE w:val="0"/>
        <w:autoSpaceDN w:val="0"/>
        <w:adjustRightInd w:val="0"/>
        <w:jc w:val="both"/>
        <w:rPr>
          <w:rFonts w:ascii="Calibri" w:hAnsi="Calibri" w:cs="Tahoma"/>
          <w:bCs/>
          <w:szCs w:val="20"/>
          <w:lang w:val="es-MX"/>
        </w:rPr>
      </w:pPr>
      <w:r w:rsidRPr="00FC6390">
        <w:rPr>
          <w:rFonts w:ascii="Calibri" w:hAnsi="Calibri" w:cs="Tahoma"/>
          <w:bCs/>
          <w:szCs w:val="20"/>
          <w:lang w:val="es-MX"/>
        </w:rPr>
        <w:t>El número tota</w:t>
      </w:r>
      <w:r w:rsidR="00967D2E" w:rsidRPr="00FC6390">
        <w:rPr>
          <w:rFonts w:ascii="Calibri" w:hAnsi="Calibri" w:cs="Tahoma"/>
          <w:bCs/>
          <w:szCs w:val="20"/>
          <w:lang w:val="es-MX"/>
        </w:rPr>
        <w:t>l de capítulos de libro</w:t>
      </w:r>
      <w:r w:rsidR="00F57D7A" w:rsidRPr="00FC6390">
        <w:rPr>
          <w:rFonts w:ascii="Calibri" w:hAnsi="Calibri" w:cs="Tahoma"/>
          <w:bCs/>
          <w:szCs w:val="20"/>
          <w:lang w:val="es-MX"/>
        </w:rPr>
        <w:t>s durante el primer semestre del 2013</w:t>
      </w:r>
      <w:r w:rsidR="00967D2E" w:rsidRPr="00FC6390">
        <w:rPr>
          <w:rFonts w:ascii="Calibri" w:hAnsi="Calibri" w:cs="Tahoma"/>
          <w:bCs/>
          <w:szCs w:val="20"/>
          <w:lang w:val="es-MX"/>
        </w:rPr>
        <w:t xml:space="preserve"> fue de</w:t>
      </w:r>
      <w:r w:rsidR="00967D2E" w:rsidRPr="00FC6390">
        <w:rPr>
          <w:rFonts w:ascii="Calibri" w:hAnsi="Calibri" w:cs="Tahoma"/>
          <w:bCs/>
          <w:szCs w:val="20"/>
          <w:u w:val="single"/>
          <w:lang w:val="es-MX"/>
        </w:rPr>
        <w:t xml:space="preserve"> </w:t>
      </w:r>
      <w:r w:rsidR="002F132D" w:rsidRPr="00FC6390">
        <w:rPr>
          <w:rFonts w:ascii="Calibri" w:hAnsi="Calibri" w:cs="Tahoma"/>
          <w:bCs/>
          <w:szCs w:val="20"/>
          <w:u w:val="single"/>
          <w:lang w:val="es-MX"/>
        </w:rPr>
        <w:t>5</w:t>
      </w:r>
    </w:p>
    <w:p w:rsidR="005E7F54" w:rsidRPr="00FC6390" w:rsidRDefault="005E7F54" w:rsidP="005E7F54">
      <w:pPr>
        <w:tabs>
          <w:tab w:val="left" w:pos="709"/>
        </w:tabs>
        <w:autoSpaceDE w:val="0"/>
        <w:autoSpaceDN w:val="0"/>
        <w:adjustRightInd w:val="0"/>
        <w:jc w:val="both"/>
        <w:rPr>
          <w:rFonts w:ascii="Calibri" w:hAnsi="Calibri" w:cs="Tahoma"/>
          <w:b/>
          <w:bCs/>
          <w:szCs w:val="20"/>
          <w:lang w:val="es-MX"/>
        </w:rPr>
      </w:pPr>
    </w:p>
    <w:p w:rsidR="00203894" w:rsidRPr="00FC6390" w:rsidRDefault="00203894" w:rsidP="00203894">
      <w:pPr>
        <w:autoSpaceDE w:val="0"/>
        <w:autoSpaceDN w:val="0"/>
        <w:adjustRightInd w:val="0"/>
        <w:spacing w:line="276" w:lineRule="auto"/>
        <w:ind w:left="709"/>
        <w:jc w:val="both"/>
        <w:rPr>
          <w:rFonts w:ascii="Calibri" w:hAnsi="Calibri" w:cs="Tahoma"/>
          <w:szCs w:val="20"/>
          <w:lang w:val="es-MX" w:eastAsia="es-MX"/>
        </w:rPr>
      </w:pPr>
    </w:p>
    <w:p w:rsidR="00203894" w:rsidRPr="00FC6390" w:rsidRDefault="00203894" w:rsidP="00203894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Tahoma"/>
          <w:bCs/>
          <w:color w:val="000000"/>
          <w:kern w:val="36"/>
          <w:lang w:val="en-US" w:eastAsia="es-MX"/>
        </w:rPr>
      </w:pPr>
      <w:r w:rsidRPr="00FC6390">
        <w:rPr>
          <w:rFonts w:ascii="Calibri" w:hAnsi="Calibri" w:cs="Tahoma"/>
          <w:b/>
          <w:bCs/>
          <w:color w:val="000000"/>
          <w:kern w:val="36"/>
          <w:lang w:val="en-US" w:eastAsia="es-MX"/>
        </w:rPr>
        <w:t>M. Sanchez-Dominguez</w:t>
      </w:r>
      <w:r w:rsidR="00967D2E" w:rsidRPr="00FC6390">
        <w:rPr>
          <w:rFonts w:ascii="Calibri" w:hAnsi="Calibri" w:cs="Tahoma"/>
          <w:bCs/>
          <w:color w:val="000000"/>
          <w:kern w:val="36"/>
          <w:lang w:val="en-US" w:eastAsia="es-MX"/>
        </w:rPr>
        <w:t xml:space="preserve">, K. </w:t>
      </w:r>
      <w:proofErr w:type="spellStart"/>
      <w:r w:rsidR="00967D2E" w:rsidRPr="00FC6390">
        <w:rPr>
          <w:rFonts w:ascii="Calibri" w:hAnsi="Calibri" w:cs="Tahoma"/>
          <w:bCs/>
          <w:color w:val="000000"/>
          <w:kern w:val="36"/>
          <w:lang w:val="en-US" w:eastAsia="es-MX"/>
        </w:rPr>
        <w:t>Permatin</w:t>
      </w:r>
      <w:proofErr w:type="spellEnd"/>
      <w:r w:rsidR="00967D2E" w:rsidRPr="00FC6390">
        <w:rPr>
          <w:rFonts w:ascii="Calibri" w:hAnsi="Calibri" w:cs="Tahoma"/>
          <w:bCs/>
          <w:color w:val="000000"/>
          <w:kern w:val="36"/>
          <w:lang w:val="en-US" w:eastAsia="es-MX"/>
        </w:rPr>
        <w:t xml:space="preserve">, C. </w:t>
      </w:r>
      <w:proofErr w:type="spellStart"/>
      <w:r w:rsidR="00967D2E" w:rsidRPr="00FC6390">
        <w:rPr>
          <w:rFonts w:ascii="Calibri" w:hAnsi="Calibri" w:cs="Tahoma"/>
          <w:bCs/>
          <w:color w:val="000000"/>
          <w:kern w:val="36"/>
          <w:lang w:val="en-US" w:eastAsia="es-MX"/>
        </w:rPr>
        <w:t>Solans</w:t>
      </w:r>
      <w:proofErr w:type="spellEnd"/>
      <w:r w:rsidR="00967D2E" w:rsidRPr="00FC6390">
        <w:rPr>
          <w:rFonts w:ascii="Calibri" w:hAnsi="Calibri" w:cs="Tahoma"/>
          <w:bCs/>
          <w:color w:val="000000"/>
          <w:kern w:val="36"/>
          <w:lang w:val="en-US" w:eastAsia="es-MX"/>
        </w:rPr>
        <w:t xml:space="preserve">, M. </w:t>
      </w:r>
      <w:proofErr w:type="spellStart"/>
      <w:r w:rsidR="00967D2E" w:rsidRPr="00FC6390">
        <w:rPr>
          <w:rFonts w:ascii="Calibri" w:hAnsi="Calibri" w:cs="Tahoma"/>
          <w:bCs/>
          <w:color w:val="000000"/>
          <w:kern w:val="36"/>
          <w:lang w:val="en-US" w:eastAsia="es-MX"/>
        </w:rPr>
        <w:t>Boutonnet</w:t>
      </w:r>
      <w:proofErr w:type="spellEnd"/>
      <w:r w:rsidR="00967D2E" w:rsidRPr="00FC6390">
        <w:rPr>
          <w:rFonts w:ascii="Calibri" w:hAnsi="Calibri" w:cs="Tahoma"/>
          <w:bCs/>
          <w:color w:val="000000"/>
          <w:kern w:val="36"/>
          <w:lang w:val="en-US" w:eastAsia="es-MX"/>
        </w:rPr>
        <w:t xml:space="preserve">. Oil-in-water </w:t>
      </w:r>
      <w:proofErr w:type="spellStart"/>
      <w:r w:rsidR="00967D2E" w:rsidRPr="00FC6390">
        <w:rPr>
          <w:rFonts w:ascii="Calibri" w:hAnsi="Calibri" w:cs="Tahoma"/>
          <w:bCs/>
          <w:color w:val="000000"/>
          <w:kern w:val="36"/>
          <w:lang w:val="en-US" w:eastAsia="es-MX"/>
        </w:rPr>
        <w:t>microemulsions</w:t>
      </w:r>
      <w:proofErr w:type="spellEnd"/>
      <w:r w:rsidR="00967D2E" w:rsidRPr="00FC6390">
        <w:rPr>
          <w:rFonts w:ascii="Calibri" w:hAnsi="Calibri" w:cs="Tahoma"/>
          <w:bCs/>
          <w:color w:val="000000"/>
          <w:kern w:val="36"/>
          <w:lang w:val="en-US" w:eastAsia="es-MX"/>
        </w:rPr>
        <w:t xml:space="preserve"> for the synthesis of </w:t>
      </w:r>
      <w:proofErr w:type="spellStart"/>
      <w:r w:rsidR="00967D2E" w:rsidRPr="00FC6390">
        <w:rPr>
          <w:rFonts w:ascii="Calibri" w:hAnsi="Calibri" w:cs="Tahoma"/>
          <w:bCs/>
          <w:color w:val="000000"/>
          <w:kern w:val="36"/>
          <w:lang w:val="en-US" w:eastAsia="es-MX"/>
        </w:rPr>
        <w:t>nanocrystalline</w:t>
      </w:r>
      <w:proofErr w:type="spellEnd"/>
      <w:r w:rsidR="00967D2E" w:rsidRPr="00FC6390">
        <w:rPr>
          <w:rFonts w:ascii="Calibri" w:hAnsi="Calibri" w:cs="Tahoma"/>
          <w:bCs/>
          <w:color w:val="000000"/>
          <w:kern w:val="36"/>
          <w:lang w:val="en-US" w:eastAsia="es-MX"/>
        </w:rPr>
        <w:t xml:space="preserve">, </w:t>
      </w:r>
      <w:proofErr w:type="spellStart"/>
      <w:r w:rsidR="00967D2E" w:rsidRPr="00FC6390">
        <w:rPr>
          <w:rFonts w:ascii="Calibri" w:hAnsi="Calibri" w:cs="Tahoma"/>
          <w:bCs/>
          <w:color w:val="000000"/>
          <w:kern w:val="36"/>
          <w:lang w:val="en-US" w:eastAsia="es-MX"/>
        </w:rPr>
        <w:t>mesoporous</w:t>
      </w:r>
      <w:proofErr w:type="spellEnd"/>
      <w:r w:rsidR="00967D2E" w:rsidRPr="00FC6390">
        <w:rPr>
          <w:rFonts w:ascii="Calibri" w:hAnsi="Calibri" w:cs="Tahoma"/>
          <w:bCs/>
          <w:color w:val="000000"/>
          <w:kern w:val="36"/>
          <w:lang w:val="en-US" w:eastAsia="es-MX"/>
        </w:rPr>
        <w:t xml:space="preserve"> and ultrafine </w:t>
      </w:r>
      <w:r w:rsidR="00967D2E" w:rsidRPr="00FC6390">
        <w:rPr>
          <w:rFonts w:ascii="Calibri" w:hAnsi="Calibri" w:cs="Tahoma"/>
          <w:bCs/>
          <w:color w:val="000000"/>
          <w:kern w:val="36"/>
          <w:lang w:val="en-US" w:eastAsia="es-MX"/>
        </w:rPr>
        <w:lastRenderedPageBreak/>
        <w:t xml:space="preserve">CeO2 powders, in Colloid and Interface </w:t>
      </w:r>
      <w:proofErr w:type="spellStart"/>
      <w:r w:rsidR="00967D2E" w:rsidRPr="00FC6390">
        <w:rPr>
          <w:rFonts w:ascii="Calibri" w:hAnsi="Calibri" w:cs="Tahoma"/>
          <w:bCs/>
          <w:color w:val="000000"/>
          <w:kern w:val="36"/>
          <w:lang w:val="en-US" w:eastAsia="es-MX"/>
        </w:rPr>
        <w:t>Chemistru</w:t>
      </w:r>
      <w:proofErr w:type="spellEnd"/>
      <w:r w:rsidR="00967D2E" w:rsidRPr="00FC6390">
        <w:rPr>
          <w:rFonts w:ascii="Calibri" w:hAnsi="Calibri" w:cs="Tahoma"/>
          <w:bCs/>
          <w:color w:val="000000"/>
          <w:kern w:val="36"/>
          <w:lang w:val="en-US" w:eastAsia="es-MX"/>
        </w:rPr>
        <w:t xml:space="preserve"> for Nanotechnology. Edited </w:t>
      </w:r>
      <w:proofErr w:type="gramStart"/>
      <w:r w:rsidR="00967D2E" w:rsidRPr="00FC6390">
        <w:rPr>
          <w:rFonts w:ascii="Calibri" w:hAnsi="Calibri" w:cs="Tahoma"/>
          <w:bCs/>
          <w:color w:val="000000"/>
          <w:kern w:val="36"/>
          <w:lang w:val="en-US" w:eastAsia="es-MX"/>
        </w:rPr>
        <w:t>by  Peter</w:t>
      </w:r>
      <w:proofErr w:type="gramEnd"/>
      <w:r w:rsidR="00967D2E" w:rsidRPr="00FC6390">
        <w:rPr>
          <w:rFonts w:ascii="Calibri" w:hAnsi="Calibri" w:cs="Tahoma"/>
          <w:bCs/>
          <w:color w:val="000000"/>
          <w:kern w:val="36"/>
          <w:lang w:val="en-US" w:eastAsia="es-MX"/>
        </w:rPr>
        <w:t xml:space="preserve"> </w:t>
      </w:r>
      <w:proofErr w:type="spellStart"/>
      <w:r w:rsidR="00967D2E" w:rsidRPr="00FC6390">
        <w:rPr>
          <w:rFonts w:ascii="Calibri" w:hAnsi="Calibri" w:cs="Tahoma"/>
          <w:bCs/>
          <w:color w:val="000000"/>
          <w:kern w:val="36"/>
          <w:lang w:val="en-US" w:eastAsia="es-MX"/>
        </w:rPr>
        <w:t>Kralchevski</w:t>
      </w:r>
      <w:proofErr w:type="spellEnd"/>
      <w:r w:rsidR="00967D2E" w:rsidRPr="00FC6390">
        <w:rPr>
          <w:rFonts w:ascii="Calibri" w:hAnsi="Calibri" w:cs="Tahoma"/>
          <w:bCs/>
          <w:color w:val="000000"/>
          <w:kern w:val="36"/>
          <w:lang w:val="en-US" w:eastAsia="es-MX"/>
        </w:rPr>
        <w:t xml:space="preserve">, </w:t>
      </w:r>
      <w:proofErr w:type="spellStart"/>
      <w:r w:rsidR="00967D2E" w:rsidRPr="00FC6390">
        <w:rPr>
          <w:rFonts w:ascii="Calibri" w:hAnsi="Calibri" w:cs="Tahoma"/>
          <w:bCs/>
          <w:color w:val="000000"/>
          <w:kern w:val="36"/>
          <w:lang w:val="en-US" w:eastAsia="es-MX"/>
        </w:rPr>
        <w:t>Rinhard</w:t>
      </w:r>
      <w:proofErr w:type="spellEnd"/>
      <w:r w:rsidR="00967D2E" w:rsidRPr="00FC6390">
        <w:rPr>
          <w:rFonts w:ascii="Calibri" w:hAnsi="Calibri" w:cs="Tahoma"/>
          <w:bCs/>
          <w:color w:val="000000"/>
          <w:kern w:val="36"/>
          <w:lang w:val="en-US" w:eastAsia="es-MX"/>
        </w:rPr>
        <w:t xml:space="preserve"> Miller </w:t>
      </w:r>
      <w:proofErr w:type="spellStart"/>
      <w:r w:rsidR="00967D2E" w:rsidRPr="00FC6390">
        <w:rPr>
          <w:rFonts w:ascii="Calibri" w:hAnsi="Calibri" w:cs="Tahoma"/>
          <w:bCs/>
          <w:color w:val="000000"/>
          <w:kern w:val="36"/>
          <w:lang w:val="en-US" w:eastAsia="es-MX"/>
        </w:rPr>
        <w:t>anda</w:t>
      </w:r>
      <w:proofErr w:type="spellEnd"/>
      <w:r w:rsidR="00967D2E" w:rsidRPr="00FC6390">
        <w:rPr>
          <w:rFonts w:ascii="Calibri" w:hAnsi="Calibri" w:cs="Tahoma"/>
          <w:bCs/>
          <w:color w:val="000000"/>
          <w:kern w:val="36"/>
          <w:lang w:val="en-US" w:eastAsia="es-MX"/>
        </w:rPr>
        <w:t xml:space="preserve"> Francesca </w:t>
      </w:r>
      <w:proofErr w:type="spellStart"/>
      <w:r w:rsidR="00967D2E" w:rsidRPr="00FC6390">
        <w:rPr>
          <w:rFonts w:ascii="Calibri" w:hAnsi="Calibri" w:cs="Tahoma"/>
          <w:bCs/>
          <w:color w:val="000000"/>
          <w:kern w:val="36"/>
          <w:lang w:val="en-US" w:eastAsia="es-MX"/>
        </w:rPr>
        <w:t>Tavera</w:t>
      </w:r>
      <w:proofErr w:type="spellEnd"/>
      <w:r w:rsidR="00967D2E" w:rsidRPr="00FC6390">
        <w:rPr>
          <w:rFonts w:ascii="Calibri" w:hAnsi="Calibri" w:cs="Tahoma"/>
          <w:bCs/>
          <w:color w:val="000000"/>
          <w:kern w:val="36"/>
          <w:lang w:val="en-US" w:eastAsia="es-MX"/>
        </w:rPr>
        <w:t xml:space="preserve">. CRP Press, Taylor &amp; </w:t>
      </w:r>
      <w:proofErr w:type="spellStart"/>
      <w:r w:rsidR="00967D2E" w:rsidRPr="00FC6390">
        <w:rPr>
          <w:rFonts w:ascii="Calibri" w:hAnsi="Calibri" w:cs="Tahoma"/>
          <w:bCs/>
          <w:color w:val="000000"/>
          <w:kern w:val="36"/>
          <w:lang w:val="en-US" w:eastAsia="es-MX"/>
        </w:rPr>
        <w:t>Fracis</w:t>
      </w:r>
      <w:proofErr w:type="spellEnd"/>
      <w:r w:rsidR="00967D2E" w:rsidRPr="00FC6390">
        <w:rPr>
          <w:rFonts w:ascii="Calibri" w:hAnsi="Calibri" w:cs="Tahoma"/>
          <w:bCs/>
          <w:color w:val="000000"/>
          <w:kern w:val="36"/>
          <w:lang w:val="en-US" w:eastAsia="es-MX"/>
        </w:rPr>
        <w:t xml:space="preserve">, Boca Raton, FL, </w:t>
      </w:r>
      <w:r w:rsidR="00967D2E" w:rsidRPr="00FC6390">
        <w:rPr>
          <w:rFonts w:ascii="Calibri" w:hAnsi="Calibri" w:cs="Tahoma"/>
          <w:b/>
          <w:bCs/>
          <w:color w:val="000000"/>
          <w:kern w:val="36"/>
          <w:lang w:val="en-US" w:eastAsia="es-MX"/>
        </w:rPr>
        <w:t>2013.</w:t>
      </w:r>
      <w:r w:rsidR="00967D2E" w:rsidRPr="00FC6390">
        <w:rPr>
          <w:rFonts w:ascii="Calibri" w:hAnsi="Calibri" w:cs="Tahoma"/>
          <w:bCs/>
          <w:color w:val="000000"/>
          <w:kern w:val="36"/>
          <w:lang w:val="en-US" w:eastAsia="es-MX"/>
        </w:rPr>
        <w:t xml:space="preserve"> In press. </w:t>
      </w:r>
    </w:p>
    <w:p w:rsidR="00C11938" w:rsidRPr="00FC6390" w:rsidRDefault="00C11938" w:rsidP="00203894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Tahoma"/>
          <w:bCs/>
          <w:color w:val="000000"/>
          <w:kern w:val="36"/>
          <w:lang w:val="en-US" w:eastAsia="es-MX"/>
        </w:rPr>
      </w:pPr>
      <w:r w:rsidRPr="00FC6390">
        <w:rPr>
          <w:rFonts w:ascii="Calibri" w:hAnsi="Calibri"/>
          <w:bCs/>
          <w:lang w:val="en-US"/>
        </w:rPr>
        <w:t xml:space="preserve">R. Guerrero-Santos, E. </w:t>
      </w:r>
      <w:proofErr w:type="spellStart"/>
      <w:r w:rsidRPr="00FC6390">
        <w:rPr>
          <w:rFonts w:ascii="Calibri" w:hAnsi="Calibri"/>
          <w:bCs/>
          <w:lang w:val="en-US"/>
        </w:rPr>
        <w:t>Saldívar</w:t>
      </w:r>
      <w:proofErr w:type="spellEnd"/>
      <w:r w:rsidRPr="00FC6390">
        <w:rPr>
          <w:rFonts w:ascii="Calibri" w:hAnsi="Calibri"/>
          <w:bCs/>
          <w:lang w:val="en-US"/>
        </w:rPr>
        <w:t>-Guerra, and</w:t>
      </w:r>
      <w:r w:rsidRPr="00FC6390">
        <w:rPr>
          <w:rFonts w:ascii="Calibri" w:hAnsi="Calibri"/>
          <w:b/>
          <w:bCs/>
          <w:lang w:val="en-US"/>
        </w:rPr>
        <w:t xml:space="preserve"> J. Bonilla-Cruz Chapter 4 “FREE RADICAL POLYMERIZATION” </w:t>
      </w:r>
      <w:r w:rsidRPr="00FC6390">
        <w:rPr>
          <w:rFonts w:ascii="Calibri" w:hAnsi="Calibri"/>
          <w:bCs/>
          <w:lang w:val="en-US"/>
        </w:rPr>
        <w:t xml:space="preserve">in </w:t>
      </w:r>
      <w:r w:rsidRPr="00FC6390">
        <w:rPr>
          <w:rFonts w:ascii="Calibri" w:hAnsi="Calibri"/>
          <w:b/>
          <w:bCs/>
          <w:i/>
          <w:iCs/>
          <w:lang w:val="en-US"/>
        </w:rPr>
        <w:t>Handbook of Polymer Synthesis, Characterization, and Processing</w:t>
      </w:r>
      <w:r w:rsidRPr="00FC6390">
        <w:rPr>
          <w:rFonts w:ascii="Calibri" w:hAnsi="Calibri"/>
          <w:bCs/>
          <w:lang w:val="en-US"/>
        </w:rPr>
        <w:t xml:space="preserve">, First Edition. </w:t>
      </w:r>
      <w:r w:rsidRPr="00FC6390">
        <w:rPr>
          <w:rFonts w:ascii="Calibri" w:hAnsi="Calibri"/>
          <w:bCs/>
        </w:rPr>
        <w:t xml:space="preserve">Eds. Enrique </w:t>
      </w:r>
      <w:proofErr w:type="spellStart"/>
      <w:r w:rsidRPr="00FC6390">
        <w:rPr>
          <w:rFonts w:ascii="Calibri" w:hAnsi="Calibri"/>
          <w:bCs/>
        </w:rPr>
        <w:t>Saldívar</w:t>
      </w:r>
      <w:proofErr w:type="spellEnd"/>
      <w:r w:rsidRPr="00FC6390">
        <w:rPr>
          <w:rFonts w:ascii="Calibri" w:hAnsi="Calibri"/>
          <w:bCs/>
        </w:rPr>
        <w:t xml:space="preserve">-Guerra and Eduardo </w:t>
      </w:r>
      <w:proofErr w:type="spellStart"/>
      <w:r w:rsidRPr="00FC6390">
        <w:rPr>
          <w:rFonts w:ascii="Calibri" w:hAnsi="Calibri"/>
          <w:bCs/>
        </w:rPr>
        <w:t>Vivaldo</w:t>
      </w:r>
      <w:proofErr w:type="spellEnd"/>
      <w:r w:rsidRPr="00FC6390">
        <w:rPr>
          <w:rFonts w:ascii="Calibri" w:hAnsi="Calibri"/>
          <w:bCs/>
        </w:rPr>
        <w:t xml:space="preserve">-Lima. 2013 John </w:t>
      </w:r>
      <w:proofErr w:type="spellStart"/>
      <w:r w:rsidRPr="00FC6390">
        <w:rPr>
          <w:rFonts w:ascii="Calibri" w:hAnsi="Calibri"/>
          <w:bCs/>
        </w:rPr>
        <w:t>Wiley</w:t>
      </w:r>
      <w:proofErr w:type="spellEnd"/>
      <w:r w:rsidRPr="00FC6390">
        <w:rPr>
          <w:rFonts w:ascii="Calibri" w:hAnsi="Calibri"/>
          <w:bCs/>
        </w:rPr>
        <w:t xml:space="preserve"> &amp; </w:t>
      </w:r>
      <w:proofErr w:type="spellStart"/>
      <w:r w:rsidRPr="00FC6390">
        <w:rPr>
          <w:rFonts w:ascii="Calibri" w:hAnsi="Calibri"/>
          <w:bCs/>
        </w:rPr>
        <w:t>Sons</w:t>
      </w:r>
      <w:proofErr w:type="spellEnd"/>
      <w:r w:rsidRPr="00FC6390">
        <w:rPr>
          <w:rFonts w:ascii="Calibri" w:hAnsi="Calibri"/>
          <w:bCs/>
        </w:rPr>
        <w:t xml:space="preserve">, Ltd. </w:t>
      </w:r>
      <w:r w:rsidRPr="00FC6390">
        <w:rPr>
          <w:rFonts w:ascii="Calibri" w:hAnsi="Calibri"/>
          <w:bCs/>
          <w:lang w:val="en-US"/>
        </w:rPr>
        <w:t xml:space="preserve">Published 2013 by John Wiley &amp; Sons, Ltd. </w:t>
      </w:r>
      <w:proofErr w:type="spellStart"/>
      <w:r w:rsidRPr="00FC6390">
        <w:rPr>
          <w:rFonts w:ascii="Calibri" w:hAnsi="Calibri"/>
          <w:bCs/>
          <w:lang w:val="en-US"/>
        </w:rPr>
        <w:t>Pag</w:t>
      </w:r>
      <w:proofErr w:type="spellEnd"/>
      <w:r w:rsidRPr="00FC6390">
        <w:rPr>
          <w:rFonts w:ascii="Calibri" w:hAnsi="Calibri"/>
          <w:bCs/>
          <w:lang w:val="en-US"/>
        </w:rPr>
        <w:t>. 65-83.</w:t>
      </w:r>
    </w:p>
    <w:p w:rsidR="00C11938" w:rsidRPr="00FC6390" w:rsidRDefault="00C11938" w:rsidP="00C11938">
      <w:pPr>
        <w:pStyle w:val="Sinespaciado"/>
        <w:numPr>
          <w:ilvl w:val="0"/>
          <w:numId w:val="13"/>
        </w:numPr>
        <w:jc w:val="both"/>
        <w:rPr>
          <w:bCs/>
          <w:sz w:val="24"/>
          <w:szCs w:val="24"/>
        </w:rPr>
      </w:pPr>
      <w:r w:rsidRPr="00FC6390">
        <w:rPr>
          <w:b/>
          <w:bCs/>
          <w:sz w:val="24"/>
          <w:szCs w:val="24"/>
          <w:lang w:val="en-US"/>
        </w:rPr>
        <w:t>José Bonilla-Cruz</w:t>
      </w:r>
      <w:r w:rsidRPr="00FC6390">
        <w:rPr>
          <w:bCs/>
          <w:sz w:val="24"/>
          <w:szCs w:val="24"/>
          <w:lang w:val="en-US"/>
        </w:rPr>
        <w:t xml:space="preserve">, </w:t>
      </w:r>
      <w:proofErr w:type="spellStart"/>
      <w:r w:rsidRPr="00FC6390">
        <w:rPr>
          <w:bCs/>
          <w:sz w:val="24"/>
          <w:szCs w:val="24"/>
          <w:lang w:val="en-US"/>
        </w:rPr>
        <w:t>Mariamne</w:t>
      </w:r>
      <w:proofErr w:type="spellEnd"/>
      <w:r w:rsidRPr="00FC6390">
        <w:rPr>
          <w:bCs/>
          <w:sz w:val="24"/>
          <w:szCs w:val="24"/>
          <w:lang w:val="en-US"/>
        </w:rPr>
        <w:t xml:space="preserve"> </w:t>
      </w:r>
      <w:proofErr w:type="spellStart"/>
      <w:r w:rsidRPr="00FC6390">
        <w:rPr>
          <w:bCs/>
          <w:sz w:val="24"/>
          <w:szCs w:val="24"/>
          <w:lang w:val="en-US"/>
        </w:rPr>
        <w:t>Dehonor</w:t>
      </w:r>
      <w:proofErr w:type="spellEnd"/>
      <w:r w:rsidRPr="00FC6390">
        <w:rPr>
          <w:bCs/>
          <w:sz w:val="24"/>
          <w:szCs w:val="24"/>
          <w:lang w:val="en-US"/>
        </w:rPr>
        <w:t xml:space="preserve">, Enrique </w:t>
      </w:r>
      <w:proofErr w:type="spellStart"/>
      <w:r w:rsidRPr="00FC6390">
        <w:rPr>
          <w:bCs/>
          <w:sz w:val="24"/>
          <w:szCs w:val="24"/>
          <w:lang w:val="en-US"/>
        </w:rPr>
        <w:t>Saldívar</w:t>
      </w:r>
      <w:proofErr w:type="spellEnd"/>
      <w:r w:rsidRPr="00FC6390">
        <w:rPr>
          <w:bCs/>
          <w:sz w:val="24"/>
          <w:szCs w:val="24"/>
          <w:lang w:val="en-US"/>
        </w:rPr>
        <w:t xml:space="preserve">-Guerra, and Alfonso </w:t>
      </w:r>
      <w:proofErr w:type="spellStart"/>
      <w:r w:rsidRPr="00FC6390">
        <w:rPr>
          <w:bCs/>
          <w:sz w:val="24"/>
          <w:szCs w:val="24"/>
          <w:lang w:val="en-US"/>
        </w:rPr>
        <w:t>González-Montiel</w:t>
      </w:r>
      <w:proofErr w:type="spellEnd"/>
      <w:r w:rsidRPr="00FC6390">
        <w:rPr>
          <w:b/>
          <w:bCs/>
          <w:sz w:val="24"/>
          <w:szCs w:val="24"/>
          <w:lang w:val="en-US"/>
        </w:rPr>
        <w:t xml:space="preserve"> Chapter 10 “POLYMER MODIFICATION: FUNCTIONALIZATION AND GRAFTING” </w:t>
      </w:r>
      <w:r w:rsidRPr="00FC6390">
        <w:rPr>
          <w:bCs/>
          <w:sz w:val="24"/>
          <w:szCs w:val="24"/>
          <w:lang w:val="en-US"/>
        </w:rPr>
        <w:t xml:space="preserve">in </w:t>
      </w:r>
      <w:r w:rsidRPr="00FC6390">
        <w:rPr>
          <w:b/>
          <w:bCs/>
          <w:i/>
          <w:iCs/>
          <w:sz w:val="24"/>
          <w:szCs w:val="24"/>
          <w:lang w:val="en-US"/>
        </w:rPr>
        <w:t>Handbook of Polymer Synthesis, Characterization, and Processing</w:t>
      </w:r>
      <w:r w:rsidRPr="00FC6390">
        <w:rPr>
          <w:bCs/>
          <w:sz w:val="24"/>
          <w:szCs w:val="24"/>
          <w:lang w:val="en-US"/>
        </w:rPr>
        <w:t xml:space="preserve">, First Edition. </w:t>
      </w:r>
      <w:r w:rsidRPr="00FC6390">
        <w:rPr>
          <w:bCs/>
          <w:sz w:val="24"/>
          <w:szCs w:val="24"/>
        </w:rPr>
        <w:t>Eds. Enrique Saldívar-Guerra and Eduardo Vivaldo-Lima. 2013 John Wiley &amp; Sons, Ltd. Published 2013 by John Wiley &amp; Sons, Ltd. Pag. 205-223.</w:t>
      </w:r>
    </w:p>
    <w:p w:rsidR="00DF2100" w:rsidRPr="00FC6390" w:rsidRDefault="00DF2100" w:rsidP="00DF2100">
      <w:pPr>
        <w:pStyle w:val="Prrafodelista"/>
        <w:numPr>
          <w:ilvl w:val="0"/>
          <w:numId w:val="13"/>
        </w:numPr>
        <w:jc w:val="both"/>
        <w:rPr>
          <w:rFonts w:ascii="Calibri" w:hAnsi="Calibri"/>
        </w:rPr>
      </w:pPr>
      <w:r w:rsidRPr="00FC6390">
        <w:rPr>
          <w:rFonts w:ascii="Calibri" w:hAnsi="Calibri"/>
          <w:b/>
        </w:rPr>
        <w:t xml:space="preserve">P.P. </w:t>
      </w:r>
      <w:proofErr w:type="spellStart"/>
      <w:r w:rsidRPr="00FC6390">
        <w:rPr>
          <w:rFonts w:ascii="Calibri" w:hAnsi="Calibri"/>
          <w:b/>
        </w:rPr>
        <w:t>Horley</w:t>
      </w:r>
      <w:proofErr w:type="spellEnd"/>
      <w:r w:rsidRPr="00FC6390">
        <w:rPr>
          <w:rFonts w:ascii="Calibri" w:hAnsi="Calibri"/>
        </w:rPr>
        <w:t xml:space="preserve">, L. Licea Jiménez, S.A. Pérez García, J. Álvarez Quintana, </w:t>
      </w:r>
      <w:proofErr w:type="spellStart"/>
      <w:r w:rsidRPr="00FC6390">
        <w:rPr>
          <w:rFonts w:ascii="Calibri" w:hAnsi="Calibri"/>
        </w:rPr>
        <w:t>Yu.V</w:t>
      </w:r>
      <w:proofErr w:type="spellEnd"/>
      <w:r w:rsidRPr="00FC6390">
        <w:rPr>
          <w:rFonts w:ascii="Calibri" w:hAnsi="Calibri"/>
        </w:rPr>
        <w:t xml:space="preserve">. </w:t>
      </w:r>
      <w:proofErr w:type="spellStart"/>
      <w:r w:rsidRPr="00FC6390">
        <w:rPr>
          <w:rFonts w:ascii="Calibri" w:hAnsi="Calibri"/>
        </w:rPr>
        <w:t>Vorobiev</w:t>
      </w:r>
      <w:proofErr w:type="spellEnd"/>
      <w:r w:rsidRPr="00FC6390">
        <w:rPr>
          <w:rFonts w:ascii="Calibri" w:hAnsi="Calibri"/>
        </w:rPr>
        <w:t xml:space="preserve">, R. Ramírez Bon, V.P. </w:t>
      </w:r>
      <w:proofErr w:type="spellStart"/>
      <w:r w:rsidRPr="00FC6390">
        <w:rPr>
          <w:rFonts w:ascii="Calibri" w:hAnsi="Calibri"/>
        </w:rPr>
        <w:t>Makhniy</w:t>
      </w:r>
      <w:proofErr w:type="spellEnd"/>
      <w:r w:rsidRPr="00FC6390">
        <w:rPr>
          <w:rFonts w:ascii="Calibri" w:hAnsi="Calibri"/>
        </w:rPr>
        <w:t xml:space="preserve"> and J. González Hernández, </w:t>
      </w:r>
      <w:proofErr w:type="spellStart"/>
      <w:r w:rsidRPr="00FC6390">
        <w:rPr>
          <w:rFonts w:ascii="Calibri" w:hAnsi="Calibri"/>
        </w:rPr>
        <w:t>Thin</w:t>
      </w:r>
      <w:proofErr w:type="spellEnd"/>
      <w:r w:rsidRPr="00FC6390">
        <w:rPr>
          <w:rFonts w:ascii="Calibri" w:hAnsi="Calibri"/>
        </w:rPr>
        <w:t xml:space="preserve"> Film Solar </w:t>
      </w:r>
      <w:proofErr w:type="spellStart"/>
      <w:r w:rsidRPr="00FC6390">
        <w:rPr>
          <w:rFonts w:ascii="Calibri" w:hAnsi="Calibri"/>
        </w:rPr>
        <w:t>Cells</w:t>
      </w:r>
      <w:proofErr w:type="spellEnd"/>
      <w:r w:rsidRPr="00FC6390">
        <w:rPr>
          <w:rFonts w:ascii="Calibri" w:hAnsi="Calibri"/>
        </w:rPr>
        <w:t xml:space="preserve">: </w:t>
      </w:r>
      <w:proofErr w:type="spellStart"/>
      <w:r w:rsidRPr="00FC6390">
        <w:rPr>
          <w:rFonts w:ascii="Calibri" w:hAnsi="Calibri"/>
        </w:rPr>
        <w:t>Modeling</w:t>
      </w:r>
      <w:proofErr w:type="spellEnd"/>
      <w:r w:rsidRPr="00FC6390">
        <w:rPr>
          <w:rFonts w:ascii="Calibri" w:hAnsi="Calibri"/>
        </w:rPr>
        <w:t xml:space="preserve">, </w:t>
      </w:r>
      <w:proofErr w:type="spellStart"/>
      <w:r w:rsidRPr="00FC6390">
        <w:rPr>
          <w:rFonts w:ascii="Calibri" w:hAnsi="Calibri"/>
        </w:rPr>
        <w:t>Obtaining</w:t>
      </w:r>
      <w:proofErr w:type="spellEnd"/>
      <w:r w:rsidRPr="00FC6390">
        <w:rPr>
          <w:rFonts w:ascii="Calibri" w:hAnsi="Calibri"/>
        </w:rPr>
        <w:t xml:space="preserve"> and </w:t>
      </w:r>
      <w:proofErr w:type="spellStart"/>
      <w:r w:rsidRPr="00FC6390">
        <w:rPr>
          <w:rFonts w:ascii="Calibri" w:hAnsi="Calibri"/>
        </w:rPr>
        <w:t>Applications</w:t>
      </w:r>
      <w:proofErr w:type="spellEnd"/>
      <w:r w:rsidRPr="00FC6390">
        <w:rPr>
          <w:rFonts w:ascii="Calibri" w:hAnsi="Calibri"/>
        </w:rPr>
        <w:t xml:space="preserve">, in </w:t>
      </w:r>
      <w:proofErr w:type="spellStart"/>
      <w:r w:rsidRPr="00FC6390">
        <w:rPr>
          <w:rFonts w:ascii="Calibri" w:hAnsi="Calibri"/>
          <w:i/>
        </w:rPr>
        <w:t>Application</w:t>
      </w:r>
      <w:proofErr w:type="spellEnd"/>
      <w:r w:rsidRPr="00FC6390">
        <w:rPr>
          <w:rFonts w:ascii="Calibri" w:hAnsi="Calibri"/>
          <w:i/>
        </w:rPr>
        <w:t xml:space="preserve"> of Solar </w:t>
      </w:r>
      <w:proofErr w:type="spellStart"/>
      <w:r w:rsidRPr="00FC6390">
        <w:rPr>
          <w:rFonts w:ascii="Calibri" w:hAnsi="Calibri"/>
          <w:i/>
        </w:rPr>
        <w:t>Energy</w:t>
      </w:r>
      <w:proofErr w:type="spellEnd"/>
      <w:r w:rsidRPr="00FC6390">
        <w:rPr>
          <w:rFonts w:ascii="Calibri" w:hAnsi="Calibri"/>
        </w:rPr>
        <w:t xml:space="preserve">, </w:t>
      </w:r>
      <w:proofErr w:type="spellStart"/>
      <w:r w:rsidRPr="00FC6390">
        <w:rPr>
          <w:rFonts w:ascii="Calibri" w:hAnsi="Calibri"/>
        </w:rPr>
        <w:t>Radu</w:t>
      </w:r>
      <w:proofErr w:type="spellEnd"/>
      <w:r w:rsidRPr="00FC6390">
        <w:rPr>
          <w:rFonts w:ascii="Calibri" w:hAnsi="Calibri"/>
        </w:rPr>
        <w:t xml:space="preserve"> </w:t>
      </w:r>
      <w:proofErr w:type="spellStart"/>
      <w:r w:rsidRPr="00FC6390">
        <w:rPr>
          <w:rFonts w:ascii="Calibri" w:hAnsi="Calibri"/>
        </w:rPr>
        <w:t>Rugescu</w:t>
      </w:r>
      <w:proofErr w:type="spellEnd"/>
      <w:r w:rsidRPr="00FC6390">
        <w:rPr>
          <w:rFonts w:ascii="Calibri" w:hAnsi="Calibri"/>
        </w:rPr>
        <w:t xml:space="preserve"> (Ed.), INTECH (2013)</w:t>
      </w:r>
      <w:r w:rsidR="002F132D" w:rsidRPr="00FC6390">
        <w:rPr>
          <w:rFonts w:ascii="Calibri" w:hAnsi="Calibri"/>
        </w:rPr>
        <w:t>.</w:t>
      </w:r>
    </w:p>
    <w:p w:rsidR="002F132D" w:rsidRPr="00FC6390" w:rsidRDefault="002F132D" w:rsidP="002F132D">
      <w:pPr>
        <w:numPr>
          <w:ilvl w:val="0"/>
          <w:numId w:val="13"/>
        </w:numPr>
        <w:rPr>
          <w:rFonts w:ascii="Calibri" w:hAnsi="Calibri"/>
          <w:lang w:val="en-US"/>
        </w:rPr>
      </w:pPr>
      <w:r w:rsidRPr="00FC6390">
        <w:rPr>
          <w:rFonts w:ascii="Calibri" w:hAnsi="Calibri"/>
          <w:b/>
        </w:rPr>
        <w:t>A Morales Sánchez</w:t>
      </w:r>
      <w:r w:rsidRPr="00FC6390">
        <w:rPr>
          <w:rFonts w:ascii="Calibri" w:hAnsi="Calibri"/>
        </w:rPr>
        <w:t xml:space="preserve">, J Barreto, C Domínguez Horna, M Aceves Mijares, J A Luna López, and L </w:t>
      </w:r>
      <w:proofErr w:type="spellStart"/>
      <w:r w:rsidRPr="00FC6390">
        <w:rPr>
          <w:rFonts w:ascii="Calibri" w:hAnsi="Calibri"/>
        </w:rPr>
        <w:t>Licea</w:t>
      </w:r>
      <w:proofErr w:type="spellEnd"/>
      <w:r w:rsidRPr="00FC6390">
        <w:rPr>
          <w:rFonts w:ascii="Calibri" w:hAnsi="Calibri"/>
        </w:rPr>
        <w:t xml:space="preserve"> Jiménez, </w:t>
      </w:r>
      <w:r w:rsidRPr="00FC6390">
        <w:rPr>
          <w:rFonts w:ascii="Calibri" w:hAnsi="Calibri"/>
          <w:i/>
        </w:rPr>
        <w:t>“</w:t>
      </w:r>
      <w:proofErr w:type="spellStart"/>
      <w:r w:rsidRPr="00FC6390">
        <w:rPr>
          <w:rFonts w:ascii="Calibri" w:hAnsi="Calibri"/>
          <w:i/>
        </w:rPr>
        <w:t>Silicon</w:t>
      </w:r>
      <w:proofErr w:type="spellEnd"/>
      <w:r w:rsidRPr="00FC6390">
        <w:rPr>
          <w:rFonts w:ascii="Calibri" w:hAnsi="Calibri"/>
          <w:i/>
        </w:rPr>
        <w:t xml:space="preserve"> </w:t>
      </w:r>
      <w:proofErr w:type="spellStart"/>
      <w:r w:rsidRPr="00FC6390">
        <w:rPr>
          <w:rFonts w:ascii="Calibri" w:hAnsi="Calibri"/>
          <w:i/>
        </w:rPr>
        <w:t>nanoparticles-based</w:t>
      </w:r>
      <w:proofErr w:type="spellEnd"/>
      <w:r w:rsidRPr="00FC6390">
        <w:rPr>
          <w:rFonts w:ascii="Calibri" w:hAnsi="Calibri"/>
          <w:i/>
        </w:rPr>
        <w:t xml:space="preserve"> light </w:t>
      </w:r>
      <w:proofErr w:type="spellStart"/>
      <w:r w:rsidRPr="00FC6390">
        <w:rPr>
          <w:rFonts w:ascii="Calibri" w:hAnsi="Calibri"/>
          <w:i/>
        </w:rPr>
        <w:t>emitting</w:t>
      </w:r>
      <w:proofErr w:type="spellEnd"/>
      <w:r w:rsidRPr="00FC6390">
        <w:rPr>
          <w:rFonts w:ascii="Calibri" w:hAnsi="Calibri"/>
          <w:i/>
        </w:rPr>
        <w:t xml:space="preserve"> </w:t>
      </w:r>
      <w:proofErr w:type="spellStart"/>
      <w:r w:rsidRPr="00FC6390">
        <w:rPr>
          <w:rFonts w:ascii="Calibri" w:hAnsi="Calibri"/>
          <w:i/>
        </w:rPr>
        <w:t>capacitors</w:t>
      </w:r>
      <w:proofErr w:type="spellEnd"/>
      <w:r w:rsidRPr="00FC6390">
        <w:rPr>
          <w:rFonts w:ascii="Calibri" w:hAnsi="Calibri"/>
          <w:i/>
        </w:rPr>
        <w:t>”</w:t>
      </w:r>
      <w:r w:rsidRPr="00FC6390">
        <w:rPr>
          <w:rFonts w:ascii="Calibri" w:hAnsi="Calibri"/>
        </w:rPr>
        <w:t xml:space="preserve">, </w:t>
      </w:r>
      <w:proofErr w:type="spellStart"/>
      <w:r w:rsidRPr="00FC6390">
        <w:rPr>
          <w:rFonts w:ascii="Calibri" w:hAnsi="Calibri"/>
        </w:rPr>
        <w:t>Chapter</w:t>
      </w:r>
      <w:proofErr w:type="spellEnd"/>
      <w:r w:rsidRPr="00FC6390">
        <w:rPr>
          <w:rFonts w:ascii="Calibri" w:hAnsi="Calibri"/>
        </w:rPr>
        <w:t xml:space="preserve"> 6, </w:t>
      </w:r>
      <w:proofErr w:type="spellStart"/>
      <w:r w:rsidRPr="00FC6390">
        <w:rPr>
          <w:rFonts w:ascii="Calibri" w:hAnsi="Calibri"/>
        </w:rPr>
        <w:t>pp</w:t>
      </w:r>
      <w:proofErr w:type="spellEnd"/>
      <w:r w:rsidRPr="00FC6390">
        <w:rPr>
          <w:rFonts w:ascii="Calibri" w:hAnsi="Calibri"/>
        </w:rPr>
        <w:t xml:space="preserve"> 119-136. </w:t>
      </w:r>
      <w:proofErr w:type="spellStart"/>
      <w:r w:rsidRPr="00FC6390">
        <w:rPr>
          <w:rFonts w:ascii="Calibri" w:hAnsi="Calibri"/>
          <w:lang w:val="en-US"/>
        </w:rPr>
        <w:t>Libro</w:t>
      </w:r>
      <w:proofErr w:type="spellEnd"/>
      <w:r w:rsidRPr="00FC6390">
        <w:rPr>
          <w:rFonts w:ascii="Calibri" w:hAnsi="Calibri"/>
          <w:lang w:val="en-US"/>
        </w:rPr>
        <w:t xml:space="preserve">: Silicon based </w:t>
      </w:r>
      <w:proofErr w:type="spellStart"/>
      <w:r w:rsidRPr="00FC6390">
        <w:rPr>
          <w:rFonts w:ascii="Calibri" w:hAnsi="Calibri"/>
          <w:lang w:val="en-US"/>
        </w:rPr>
        <w:t>NanoMaterials</w:t>
      </w:r>
      <w:proofErr w:type="spellEnd"/>
      <w:r w:rsidRPr="00FC6390">
        <w:rPr>
          <w:rFonts w:ascii="Calibri" w:hAnsi="Calibri"/>
          <w:lang w:val="en-US"/>
        </w:rPr>
        <w:t xml:space="preserve">, Springer (2013) </w:t>
      </w:r>
      <w:r w:rsidRPr="00FC6390">
        <w:rPr>
          <w:rFonts w:ascii="Calibri" w:hAnsi="Calibri" w:cs="Arial"/>
          <w:shd w:val="clear" w:color="auto" w:fill="FFFFFF"/>
          <w:lang w:val="en-US"/>
        </w:rPr>
        <w:t>ISBN 978-1-4614-8169-0</w:t>
      </w:r>
      <w:r w:rsidRPr="00FC6390">
        <w:rPr>
          <w:rFonts w:ascii="Calibri" w:hAnsi="Calibri"/>
          <w:lang w:val="en-US"/>
        </w:rPr>
        <w:t xml:space="preserve">. </w:t>
      </w:r>
    </w:p>
    <w:p w:rsidR="002F132D" w:rsidRPr="00FC6390" w:rsidRDefault="002F132D" w:rsidP="002F132D">
      <w:pPr>
        <w:autoSpaceDE w:val="0"/>
        <w:autoSpaceDN w:val="0"/>
        <w:adjustRightInd w:val="0"/>
        <w:ind w:left="720"/>
        <w:jc w:val="both"/>
        <w:rPr>
          <w:rFonts w:ascii="Calibri" w:hAnsi="Calibri" w:cs="Arial"/>
          <w:lang w:val="en-US" w:eastAsia="es-MX"/>
        </w:rPr>
      </w:pPr>
      <w:r w:rsidRPr="00FC6390">
        <w:rPr>
          <w:rFonts w:ascii="Calibri" w:hAnsi="Calibri" w:cs="Arial"/>
          <w:lang w:val="en-US" w:eastAsia="es-MX"/>
        </w:rPr>
        <w:t xml:space="preserve">Available from: </w:t>
      </w:r>
      <w:r w:rsidR="00BF2A74">
        <w:fldChar w:fldCharType="begin"/>
      </w:r>
      <w:r w:rsidR="00BF2A74" w:rsidRPr="00714916">
        <w:rPr>
          <w:lang w:val="en-US"/>
        </w:rPr>
        <w:instrText>HYPERLINK "http://www.springer.com/materials/nanotechnology/book/978-1-4614-8168-3"</w:instrText>
      </w:r>
      <w:r w:rsidR="00BF2A74">
        <w:fldChar w:fldCharType="separate"/>
      </w:r>
      <w:r w:rsidRPr="00FC6390">
        <w:rPr>
          <w:rStyle w:val="Hipervnculo"/>
          <w:rFonts w:ascii="Calibri" w:hAnsi="Calibri"/>
          <w:lang w:val="en-US"/>
        </w:rPr>
        <w:t>http://www.springer.com/materials/nanotechnology/book/978-1-4614-8168-3</w:t>
      </w:r>
      <w:r w:rsidR="00BF2A74">
        <w:fldChar w:fldCharType="end"/>
      </w:r>
    </w:p>
    <w:p w:rsidR="002F132D" w:rsidRPr="00FC6390" w:rsidRDefault="002F132D" w:rsidP="002F132D">
      <w:pPr>
        <w:rPr>
          <w:rFonts w:ascii="Calibri" w:hAnsi="Calibri"/>
          <w:lang w:val="en-US"/>
        </w:rPr>
      </w:pPr>
    </w:p>
    <w:p w:rsidR="002F132D" w:rsidRPr="00714916" w:rsidRDefault="002F132D" w:rsidP="002F132D">
      <w:pPr>
        <w:pStyle w:val="Prrafodelista"/>
        <w:jc w:val="both"/>
        <w:rPr>
          <w:rFonts w:ascii="Calibri" w:hAnsi="Calibri"/>
          <w:lang w:val="en-US"/>
        </w:rPr>
      </w:pPr>
    </w:p>
    <w:p w:rsidR="001253F7" w:rsidRPr="00FC6390" w:rsidRDefault="001253F7" w:rsidP="005E7F54">
      <w:pPr>
        <w:autoSpaceDE w:val="0"/>
        <w:autoSpaceDN w:val="0"/>
        <w:adjustRightInd w:val="0"/>
        <w:spacing w:line="276" w:lineRule="auto"/>
        <w:ind w:left="709"/>
        <w:jc w:val="both"/>
        <w:rPr>
          <w:rFonts w:ascii="Calibri" w:hAnsi="Calibri" w:cs="Tahoma"/>
          <w:szCs w:val="20"/>
          <w:lang w:val="en-US" w:eastAsia="es-MX"/>
        </w:rPr>
      </w:pPr>
    </w:p>
    <w:p w:rsidR="001253F7" w:rsidRPr="00714916" w:rsidRDefault="006E748D" w:rsidP="005E7F54">
      <w:pPr>
        <w:autoSpaceDE w:val="0"/>
        <w:autoSpaceDN w:val="0"/>
        <w:adjustRightInd w:val="0"/>
        <w:spacing w:line="276" w:lineRule="auto"/>
        <w:ind w:left="709"/>
        <w:jc w:val="both"/>
        <w:rPr>
          <w:rFonts w:ascii="Calibri" w:hAnsi="Calibri" w:cs="Tahoma"/>
          <w:b/>
          <w:sz w:val="28"/>
          <w:szCs w:val="20"/>
          <w:lang w:val="es-MX" w:eastAsia="es-MX"/>
        </w:rPr>
      </w:pPr>
      <w:r w:rsidRPr="00714916">
        <w:rPr>
          <w:rFonts w:ascii="Calibri" w:hAnsi="Calibri" w:cs="Tahoma"/>
          <w:b/>
          <w:sz w:val="28"/>
          <w:szCs w:val="20"/>
          <w:lang w:val="es-MX" w:eastAsia="es-MX"/>
        </w:rPr>
        <w:t>PATENTES</w:t>
      </w:r>
    </w:p>
    <w:p w:rsidR="006E748D" w:rsidRPr="00714916" w:rsidRDefault="006E748D" w:rsidP="005E7F54">
      <w:pPr>
        <w:autoSpaceDE w:val="0"/>
        <w:autoSpaceDN w:val="0"/>
        <w:adjustRightInd w:val="0"/>
        <w:spacing w:line="276" w:lineRule="auto"/>
        <w:ind w:left="709"/>
        <w:jc w:val="both"/>
        <w:rPr>
          <w:rFonts w:ascii="Calibri" w:hAnsi="Calibri" w:cs="Tahoma"/>
          <w:szCs w:val="20"/>
          <w:lang w:val="es-MX" w:eastAsia="es-MX"/>
        </w:rPr>
      </w:pPr>
    </w:p>
    <w:p w:rsidR="006E748D" w:rsidRPr="00714916" w:rsidRDefault="006E748D" w:rsidP="005E7F54">
      <w:pPr>
        <w:autoSpaceDE w:val="0"/>
        <w:autoSpaceDN w:val="0"/>
        <w:adjustRightInd w:val="0"/>
        <w:spacing w:line="276" w:lineRule="auto"/>
        <w:ind w:left="709"/>
        <w:jc w:val="both"/>
        <w:rPr>
          <w:rFonts w:ascii="Calibri" w:hAnsi="Calibri" w:cs="Tahoma"/>
          <w:szCs w:val="20"/>
          <w:lang w:val="es-MX" w:eastAsia="es-MX"/>
        </w:rPr>
      </w:pPr>
      <w:r w:rsidRPr="00FC6390">
        <w:rPr>
          <w:rFonts w:ascii="Calibri" w:hAnsi="Calibri"/>
          <w:bCs/>
        </w:rPr>
        <w:t xml:space="preserve">Método de preparación de óxido de titanio </w:t>
      </w:r>
      <w:proofErr w:type="spellStart"/>
      <w:r w:rsidRPr="00FC6390">
        <w:rPr>
          <w:rFonts w:ascii="Calibri" w:hAnsi="Calibri"/>
          <w:bCs/>
        </w:rPr>
        <w:t>nanométrico</w:t>
      </w:r>
      <w:proofErr w:type="spellEnd"/>
      <w:r w:rsidRPr="00FC6390">
        <w:rPr>
          <w:rFonts w:ascii="Calibri" w:hAnsi="Calibri"/>
          <w:bCs/>
        </w:rPr>
        <w:t xml:space="preserve"> en fase anatasa, a baja temperatura. Cesar</w:t>
      </w:r>
      <w:r w:rsidRPr="00FC6390">
        <w:rPr>
          <w:rStyle w:val="apple-converted-space"/>
          <w:rFonts w:ascii="Calibri" w:hAnsi="Calibri"/>
        </w:rPr>
        <w:t> </w:t>
      </w:r>
      <w:r w:rsidRPr="00FC6390">
        <w:rPr>
          <w:rFonts w:ascii="Calibri" w:hAnsi="Calibri"/>
        </w:rPr>
        <w:t xml:space="preserve">Cutberto </w:t>
      </w:r>
      <w:proofErr w:type="spellStart"/>
      <w:r w:rsidRPr="00FC6390">
        <w:rPr>
          <w:rFonts w:ascii="Calibri" w:hAnsi="Calibri"/>
        </w:rPr>
        <w:t>Leyva</w:t>
      </w:r>
      <w:proofErr w:type="spellEnd"/>
      <w:r w:rsidRPr="00FC6390">
        <w:rPr>
          <w:rFonts w:ascii="Calibri" w:hAnsi="Calibri"/>
        </w:rPr>
        <w:t xml:space="preserve"> Porras, Alberto </w:t>
      </w:r>
      <w:proofErr w:type="spellStart"/>
      <w:r w:rsidRPr="00FC6390">
        <w:rPr>
          <w:rFonts w:ascii="Calibri" w:hAnsi="Calibri"/>
        </w:rPr>
        <w:t>Toxqui</w:t>
      </w:r>
      <w:proofErr w:type="spellEnd"/>
      <w:r w:rsidRPr="00FC6390">
        <w:rPr>
          <w:rFonts w:ascii="Calibri" w:hAnsi="Calibri"/>
        </w:rPr>
        <w:t xml:space="preserve"> Terán, </w:t>
      </w:r>
      <w:r w:rsidRPr="00FC6390">
        <w:rPr>
          <w:rFonts w:ascii="Calibri" w:hAnsi="Calibri"/>
          <w:b/>
        </w:rPr>
        <w:t xml:space="preserve">Josué </w:t>
      </w:r>
      <w:proofErr w:type="spellStart"/>
      <w:r w:rsidRPr="00FC6390">
        <w:rPr>
          <w:rFonts w:ascii="Calibri" w:hAnsi="Calibri"/>
          <w:b/>
        </w:rPr>
        <w:t>Amilcar</w:t>
      </w:r>
      <w:proofErr w:type="spellEnd"/>
      <w:r w:rsidRPr="00FC6390">
        <w:rPr>
          <w:rFonts w:ascii="Calibri" w:hAnsi="Calibri"/>
          <w:b/>
        </w:rPr>
        <w:t xml:space="preserve"> Aguilar Martínez</w:t>
      </w:r>
      <w:r w:rsidRPr="00FC6390">
        <w:rPr>
          <w:rFonts w:ascii="Calibri" w:hAnsi="Calibri"/>
        </w:rPr>
        <w:t xml:space="preserve"> y Marco Leopoldo García </w:t>
      </w:r>
      <w:proofErr w:type="spellStart"/>
      <w:r w:rsidRPr="00FC6390">
        <w:rPr>
          <w:rFonts w:ascii="Calibri" w:hAnsi="Calibri"/>
        </w:rPr>
        <w:t>Guaderrama</w:t>
      </w:r>
      <w:proofErr w:type="spellEnd"/>
      <w:r w:rsidRPr="00FC6390">
        <w:rPr>
          <w:rFonts w:ascii="Calibri" w:hAnsi="Calibri"/>
        </w:rPr>
        <w:t>. Expediente: MX/a/2013/012102, Fecha</w:t>
      </w:r>
      <w:r w:rsidRPr="00FC6390">
        <w:rPr>
          <w:rStyle w:val="apple-converted-space"/>
          <w:rFonts w:ascii="Calibri" w:hAnsi="Calibri"/>
        </w:rPr>
        <w:t> </w:t>
      </w:r>
      <w:r w:rsidRPr="00FC6390">
        <w:rPr>
          <w:rFonts w:ascii="Calibri" w:hAnsi="Calibri"/>
        </w:rPr>
        <w:t>de Registro</w:t>
      </w:r>
      <w:proofErr w:type="gramStart"/>
      <w:r w:rsidRPr="00FC6390">
        <w:rPr>
          <w:rFonts w:ascii="Calibri" w:hAnsi="Calibri"/>
        </w:rPr>
        <w:t>:17</w:t>
      </w:r>
      <w:proofErr w:type="gramEnd"/>
      <w:r w:rsidRPr="00FC6390">
        <w:rPr>
          <w:rFonts w:ascii="Calibri" w:hAnsi="Calibri"/>
        </w:rPr>
        <w:t>/10/2013, condición actual: Registro</w:t>
      </w:r>
    </w:p>
    <w:p w:rsidR="001253F7" w:rsidRPr="00714916" w:rsidRDefault="001253F7" w:rsidP="005E7F54">
      <w:pPr>
        <w:autoSpaceDE w:val="0"/>
        <w:autoSpaceDN w:val="0"/>
        <w:adjustRightInd w:val="0"/>
        <w:spacing w:line="276" w:lineRule="auto"/>
        <w:ind w:left="709"/>
        <w:jc w:val="both"/>
        <w:rPr>
          <w:rFonts w:ascii="Calibri" w:hAnsi="Calibri" w:cs="Tahoma"/>
          <w:szCs w:val="20"/>
          <w:lang w:val="es-MX" w:eastAsia="es-MX"/>
        </w:rPr>
      </w:pPr>
    </w:p>
    <w:p w:rsidR="001253F7" w:rsidRPr="00714916" w:rsidRDefault="001253F7" w:rsidP="005E7F54">
      <w:pPr>
        <w:autoSpaceDE w:val="0"/>
        <w:autoSpaceDN w:val="0"/>
        <w:adjustRightInd w:val="0"/>
        <w:spacing w:line="276" w:lineRule="auto"/>
        <w:ind w:left="709"/>
        <w:jc w:val="both"/>
        <w:rPr>
          <w:rFonts w:ascii="Calibri" w:hAnsi="Calibri" w:cs="Tahoma"/>
          <w:szCs w:val="20"/>
          <w:lang w:val="es-MX" w:eastAsia="es-MX"/>
        </w:rPr>
      </w:pPr>
    </w:p>
    <w:p w:rsidR="001253F7" w:rsidRPr="00714916" w:rsidRDefault="001253F7" w:rsidP="005E7F54">
      <w:pPr>
        <w:autoSpaceDE w:val="0"/>
        <w:autoSpaceDN w:val="0"/>
        <w:adjustRightInd w:val="0"/>
        <w:spacing w:line="276" w:lineRule="auto"/>
        <w:ind w:left="709"/>
        <w:jc w:val="both"/>
        <w:rPr>
          <w:rFonts w:ascii="Calibri" w:hAnsi="Calibri" w:cs="Tahoma"/>
          <w:szCs w:val="20"/>
          <w:lang w:val="es-MX" w:eastAsia="es-MX"/>
        </w:rPr>
      </w:pPr>
    </w:p>
    <w:p w:rsidR="001253F7" w:rsidRPr="00714916" w:rsidRDefault="001253F7" w:rsidP="005E7F54">
      <w:pPr>
        <w:autoSpaceDE w:val="0"/>
        <w:autoSpaceDN w:val="0"/>
        <w:adjustRightInd w:val="0"/>
        <w:spacing w:line="276" w:lineRule="auto"/>
        <w:ind w:left="709"/>
        <w:jc w:val="both"/>
        <w:rPr>
          <w:rFonts w:ascii="Calibri" w:hAnsi="Calibri" w:cs="Tahoma"/>
          <w:szCs w:val="20"/>
          <w:lang w:val="es-MX" w:eastAsia="es-MX"/>
        </w:rPr>
      </w:pPr>
    </w:p>
    <w:p w:rsidR="001253F7" w:rsidRPr="00714916" w:rsidRDefault="001253F7" w:rsidP="005E7F54">
      <w:pPr>
        <w:autoSpaceDE w:val="0"/>
        <w:autoSpaceDN w:val="0"/>
        <w:adjustRightInd w:val="0"/>
        <w:spacing w:line="276" w:lineRule="auto"/>
        <w:ind w:left="709"/>
        <w:jc w:val="both"/>
        <w:rPr>
          <w:rFonts w:ascii="Calibri" w:hAnsi="Calibri" w:cs="Tahoma"/>
          <w:szCs w:val="20"/>
          <w:lang w:val="es-MX" w:eastAsia="es-MX"/>
        </w:rPr>
      </w:pPr>
    </w:p>
    <w:p w:rsidR="001253F7" w:rsidRPr="00714916" w:rsidRDefault="001253F7" w:rsidP="005E7F54">
      <w:pPr>
        <w:autoSpaceDE w:val="0"/>
        <w:autoSpaceDN w:val="0"/>
        <w:adjustRightInd w:val="0"/>
        <w:spacing w:line="276" w:lineRule="auto"/>
        <w:ind w:left="709"/>
        <w:jc w:val="both"/>
        <w:rPr>
          <w:rFonts w:ascii="Calibri" w:hAnsi="Calibri" w:cs="Tahoma"/>
          <w:szCs w:val="20"/>
          <w:lang w:val="es-MX" w:eastAsia="es-MX"/>
        </w:rPr>
      </w:pPr>
    </w:p>
    <w:p w:rsidR="00D258F5" w:rsidRPr="00714916" w:rsidRDefault="00D258F5" w:rsidP="005E7F54">
      <w:pPr>
        <w:autoSpaceDE w:val="0"/>
        <w:autoSpaceDN w:val="0"/>
        <w:adjustRightInd w:val="0"/>
        <w:spacing w:line="276" w:lineRule="auto"/>
        <w:ind w:left="709"/>
        <w:jc w:val="both"/>
        <w:rPr>
          <w:rFonts w:ascii="Calibri" w:hAnsi="Calibri" w:cs="Tahoma"/>
          <w:szCs w:val="20"/>
          <w:lang w:val="es-MX" w:eastAsia="es-MX"/>
        </w:rPr>
      </w:pPr>
    </w:p>
    <w:p w:rsidR="00D258F5" w:rsidRPr="00714916" w:rsidRDefault="00D258F5" w:rsidP="005E7F54">
      <w:pPr>
        <w:autoSpaceDE w:val="0"/>
        <w:autoSpaceDN w:val="0"/>
        <w:adjustRightInd w:val="0"/>
        <w:spacing w:line="276" w:lineRule="auto"/>
        <w:ind w:left="709"/>
        <w:jc w:val="both"/>
        <w:rPr>
          <w:rFonts w:ascii="Calibri" w:hAnsi="Calibri" w:cs="Tahoma"/>
          <w:szCs w:val="20"/>
          <w:lang w:val="es-MX" w:eastAsia="es-MX"/>
        </w:rPr>
      </w:pPr>
    </w:p>
    <w:p w:rsidR="001253F7" w:rsidRPr="00714916" w:rsidRDefault="001253F7" w:rsidP="005E7F54">
      <w:pPr>
        <w:autoSpaceDE w:val="0"/>
        <w:autoSpaceDN w:val="0"/>
        <w:adjustRightInd w:val="0"/>
        <w:spacing w:line="276" w:lineRule="auto"/>
        <w:ind w:left="709"/>
        <w:jc w:val="both"/>
        <w:rPr>
          <w:rFonts w:ascii="Calibri" w:hAnsi="Calibri" w:cs="Tahoma"/>
          <w:szCs w:val="20"/>
          <w:lang w:val="es-MX" w:eastAsia="es-MX"/>
        </w:rPr>
      </w:pPr>
    </w:p>
    <w:p w:rsidR="00C17F1F" w:rsidRPr="00714916" w:rsidRDefault="00C17F1F" w:rsidP="00C17F1F">
      <w:pPr>
        <w:autoSpaceDE w:val="0"/>
        <w:autoSpaceDN w:val="0"/>
        <w:adjustRightInd w:val="0"/>
        <w:jc w:val="both"/>
        <w:rPr>
          <w:rFonts w:ascii="Calibri" w:eastAsiaTheme="minorHAnsi" w:hAnsi="Calibri" w:cs="Tahoma"/>
          <w:bCs/>
          <w:iCs/>
          <w:sz w:val="20"/>
          <w:szCs w:val="20"/>
          <w:lang w:val="es-MX" w:eastAsia="en-US"/>
        </w:rPr>
      </w:pPr>
    </w:p>
    <w:p w:rsidR="0037793B" w:rsidRPr="00FC6390" w:rsidRDefault="0037793B" w:rsidP="00C17F1F">
      <w:pPr>
        <w:rPr>
          <w:rFonts w:ascii="Calibri" w:hAnsi="Calibri" w:cs="Tahoma"/>
          <w:sz w:val="20"/>
          <w:szCs w:val="20"/>
          <w:lang w:val="es-MX" w:eastAsia="en-US"/>
        </w:rPr>
      </w:pPr>
    </w:p>
    <w:p w:rsidR="005135DA" w:rsidRPr="00FC6390" w:rsidRDefault="005135DA" w:rsidP="00C17F1F">
      <w:pPr>
        <w:rPr>
          <w:rFonts w:ascii="Calibri" w:hAnsi="Calibri" w:cs="Tahoma"/>
          <w:sz w:val="20"/>
          <w:szCs w:val="20"/>
          <w:lang w:val="es-MX" w:eastAsia="en-US"/>
        </w:rPr>
      </w:pPr>
    </w:p>
    <w:p w:rsidR="005135DA" w:rsidRPr="00FC6390" w:rsidRDefault="005135DA" w:rsidP="00C17F1F">
      <w:pPr>
        <w:rPr>
          <w:rFonts w:ascii="Calibri" w:hAnsi="Calibri" w:cs="Tahoma"/>
          <w:sz w:val="20"/>
          <w:szCs w:val="20"/>
          <w:lang w:val="es-MX" w:eastAsia="en-US"/>
        </w:rPr>
      </w:pPr>
    </w:p>
    <w:p w:rsidR="005135DA" w:rsidRPr="00FC6390" w:rsidRDefault="005135DA" w:rsidP="00C17F1F">
      <w:pPr>
        <w:rPr>
          <w:rFonts w:ascii="Calibri" w:hAnsi="Calibri" w:cs="Tahoma"/>
          <w:sz w:val="20"/>
          <w:szCs w:val="20"/>
          <w:lang w:val="es-MX" w:eastAsia="en-US"/>
        </w:rPr>
      </w:pPr>
    </w:p>
    <w:p w:rsidR="005135DA" w:rsidRPr="00FC6390" w:rsidRDefault="005135DA" w:rsidP="00C17F1F">
      <w:pPr>
        <w:rPr>
          <w:rFonts w:ascii="Calibri" w:hAnsi="Calibri" w:cs="Tahoma"/>
          <w:sz w:val="20"/>
          <w:szCs w:val="20"/>
          <w:lang w:val="es-MX" w:eastAsia="en-US"/>
        </w:rPr>
      </w:pPr>
    </w:p>
    <w:p w:rsidR="005135DA" w:rsidRPr="00FC6390" w:rsidRDefault="005135DA" w:rsidP="00C17F1F">
      <w:pPr>
        <w:rPr>
          <w:rFonts w:ascii="Calibri" w:hAnsi="Calibri" w:cs="Tahoma"/>
          <w:sz w:val="20"/>
          <w:szCs w:val="20"/>
          <w:lang w:val="es-MX" w:eastAsia="en-US"/>
        </w:rPr>
      </w:pPr>
    </w:p>
    <w:p w:rsidR="005135DA" w:rsidRPr="00FC6390" w:rsidRDefault="005135DA" w:rsidP="00C17F1F">
      <w:pPr>
        <w:rPr>
          <w:rFonts w:ascii="Calibri" w:hAnsi="Calibri" w:cs="Tahoma"/>
          <w:sz w:val="20"/>
          <w:szCs w:val="20"/>
          <w:lang w:val="es-MX" w:eastAsia="en-US"/>
        </w:rPr>
      </w:pPr>
    </w:p>
    <w:p w:rsidR="00C17F1F" w:rsidRPr="00FC6390" w:rsidRDefault="00C17F1F" w:rsidP="00C17F1F">
      <w:pPr>
        <w:rPr>
          <w:rFonts w:ascii="Calibri" w:hAnsi="Calibri" w:cs="Tahoma"/>
          <w:b/>
          <w:color w:val="000000"/>
          <w:sz w:val="22"/>
          <w:szCs w:val="22"/>
          <w:lang w:val="es-ES_tradnl"/>
        </w:rPr>
      </w:pPr>
    </w:p>
    <w:p w:rsidR="006A0298" w:rsidRPr="00FC6390" w:rsidRDefault="006A0298" w:rsidP="006A0298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sz w:val="28"/>
        </w:rPr>
      </w:pPr>
      <w:r w:rsidRPr="00FC6390">
        <w:rPr>
          <w:rFonts w:ascii="Calibri" w:hAnsi="Calibri" w:cstheme="minorHAnsi"/>
          <w:b/>
          <w:bCs/>
          <w:sz w:val="28"/>
        </w:rPr>
        <w:t>FORMACIÓN DE RECURSOS HUMANOS</w:t>
      </w:r>
    </w:p>
    <w:p w:rsidR="006138B4" w:rsidRPr="00FC6390" w:rsidRDefault="006138B4" w:rsidP="006A0298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</w:rPr>
      </w:pPr>
    </w:p>
    <w:p w:rsidR="006138B4" w:rsidRPr="00FC6390" w:rsidRDefault="006138B4" w:rsidP="006138B4">
      <w:pPr>
        <w:autoSpaceDE w:val="0"/>
        <w:autoSpaceDN w:val="0"/>
        <w:adjustRightInd w:val="0"/>
        <w:spacing w:line="360" w:lineRule="auto"/>
        <w:jc w:val="both"/>
        <w:rPr>
          <w:rFonts w:ascii="Calibri" w:hAnsi="Calibri"/>
        </w:rPr>
      </w:pPr>
      <w:r w:rsidRPr="00FC6390">
        <w:rPr>
          <w:rFonts w:ascii="Calibri" w:hAnsi="Calibri"/>
        </w:rPr>
        <w:t>Actualmente, l</w:t>
      </w:r>
      <w:r w:rsidR="0075712D" w:rsidRPr="00FC6390">
        <w:rPr>
          <w:rFonts w:ascii="Calibri" w:hAnsi="Calibri"/>
        </w:rPr>
        <w:t>a Unidad Monterrey cuenta con 18</w:t>
      </w:r>
      <w:r w:rsidRPr="00FC6390">
        <w:rPr>
          <w:rFonts w:ascii="Calibri" w:hAnsi="Calibri"/>
        </w:rPr>
        <w:t xml:space="preserve"> estudiantes de Doctorado y 2</w:t>
      </w:r>
      <w:r w:rsidR="0075712D" w:rsidRPr="00FC6390">
        <w:rPr>
          <w:rFonts w:ascii="Calibri" w:hAnsi="Calibri"/>
        </w:rPr>
        <w:t>0</w:t>
      </w:r>
      <w:r w:rsidRPr="00FC6390">
        <w:rPr>
          <w:rFonts w:ascii="Calibri" w:hAnsi="Calibri"/>
        </w:rPr>
        <w:t xml:space="preserve"> de Maestría en Ciencia de Materiales. Así mismo la Unidad ha atendido a 40 estudiantes de Licenciatura mediante la realización de tesis, servicios y prácticas profesionales. </w:t>
      </w:r>
      <w:r w:rsidR="000D6122" w:rsidRPr="00FC6390">
        <w:rPr>
          <w:rFonts w:ascii="Calibri" w:hAnsi="Calibri"/>
        </w:rPr>
        <w:t>A continuación se</w:t>
      </w:r>
      <w:r w:rsidRPr="00FC6390">
        <w:rPr>
          <w:rFonts w:ascii="Calibri" w:hAnsi="Calibri"/>
        </w:rPr>
        <w:t xml:space="preserve"> </w:t>
      </w:r>
      <w:r w:rsidR="000D6122" w:rsidRPr="00FC6390">
        <w:rPr>
          <w:rFonts w:ascii="Calibri" w:hAnsi="Calibri"/>
        </w:rPr>
        <w:t>resumen</w:t>
      </w:r>
      <w:r w:rsidRPr="00FC6390">
        <w:rPr>
          <w:rFonts w:ascii="Calibri" w:hAnsi="Calibri"/>
        </w:rPr>
        <w:t xml:space="preserve"> lo anteriormente descrito.</w:t>
      </w:r>
    </w:p>
    <w:p w:rsidR="0075712D" w:rsidRPr="00FC6390" w:rsidRDefault="0075712D" w:rsidP="0075712D">
      <w:pPr>
        <w:rPr>
          <w:rFonts w:ascii="Calibri" w:hAnsi="Calibri"/>
          <w:noProof/>
          <w:lang w:val="es-MX" w:eastAsia="es-MX"/>
        </w:rPr>
      </w:pPr>
    </w:p>
    <w:p w:rsidR="0075712D" w:rsidRPr="00FC6390" w:rsidRDefault="0075712D" w:rsidP="0075712D">
      <w:pPr>
        <w:rPr>
          <w:rFonts w:ascii="Calibri" w:hAnsi="Calibri"/>
          <w:noProof/>
          <w:lang w:val="es-MX" w:eastAsia="es-MX"/>
        </w:rPr>
      </w:pPr>
    </w:p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</w:rPr>
      </w:pPr>
      <w:r w:rsidRPr="00FC6390">
        <w:rPr>
          <w:rFonts w:ascii="Calibri" w:hAnsi="Calibri" w:cstheme="minorHAnsi"/>
          <w:b/>
          <w:bCs/>
        </w:rPr>
        <w:t>FORMACIÓN DE RECURSOS HUMANOS</w:t>
      </w:r>
    </w:p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</w:rPr>
      </w:pPr>
      <w:r w:rsidRPr="00FC6390">
        <w:rPr>
          <w:rFonts w:ascii="Calibri" w:hAnsi="Calibri" w:cstheme="minorHAnsi"/>
          <w:b/>
          <w:bCs/>
          <w:color w:val="365F91" w:themeColor="accent1" w:themeShade="BF"/>
        </w:rPr>
        <w:t>-Alumnos Activos (Total: 65)</w:t>
      </w:r>
    </w:p>
    <w:tbl>
      <w:tblPr>
        <w:tblStyle w:val="Tablaconcuadrcula"/>
        <w:tblpPr w:leftFromText="141" w:rightFromText="141" w:vertAnchor="text" w:horzAnchor="margin" w:tblpY="290"/>
        <w:tblW w:w="9400" w:type="dxa"/>
        <w:tblLook w:val="04A0"/>
      </w:tblPr>
      <w:tblGrid>
        <w:gridCol w:w="1560"/>
        <w:gridCol w:w="2340"/>
        <w:gridCol w:w="1980"/>
        <w:gridCol w:w="3520"/>
      </w:tblGrid>
      <w:tr w:rsidR="0075712D" w:rsidRPr="00FC6390" w:rsidTr="0075712D">
        <w:trPr>
          <w:trHeight w:val="255"/>
        </w:trPr>
        <w:tc>
          <w:tcPr>
            <w:tcW w:w="156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/>
                <w:bCs/>
                <w:sz w:val="20"/>
                <w:szCs w:val="20"/>
              </w:rPr>
              <w:t>Matricula</w:t>
            </w:r>
          </w:p>
        </w:tc>
        <w:tc>
          <w:tcPr>
            <w:tcW w:w="234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/>
                <w:bCs/>
                <w:sz w:val="20"/>
                <w:szCs w:val="20"/>
              </w:rPr>
              <w:t>Nombre</w:t>
            </w:r>
          </w:p>
        </w:tc>
        <w:tc>
          <w:tcPr>
            <w:tcW w:w="198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/>
                <w:bCs/>
                <w:sz w:val="20"/>
                <w:szCs w:val="20"/>
              </w:rPr>
              <w:t>Apellidos</w:t>
            </w:r>
          </w:p>
        </w:tc>
        <w:tc>
          <w:tcPr>
            <w:tcW w:w="352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/>
                <w:bCs/>
                <w:sz w:val="20"/>
                <w:szCs w:val="20"/>
              </w:rPr>
              <w:t>Asesor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DCM0903013</w:t>
            </w:r>
          </w:p>
        </w:tc>
        <w:tc>
          <w:tcPr>
            <w:tcW w:w="234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Adriana Marisol</w:t>
            </w:r>
          </w:p>
        </w:tc>
        <w:tc>
          <w:tcPr>
            <w:tcW w:w="198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Rangel Rodríguez</w:t>
            </w:r>
          </w:p>
        </w:tc>
        <w:tc>
          <w:tcPr>
            <w:tcW w:w="352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Liliana Licea Jiménez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DCM0809024</w:t>
            </w:r>
          </w:p>
        </w:tc>
        <w:tc>
          <w:tcPr>
            <w:tcW w:w="234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Araceli</w:t>
            </w:r>
          </w:p>
        </w:tc>
        <w:tc>
          <w:tcPr>
            <w:tcW w:w="198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Campa Castilla</w:t>
            </w:r>
          </w:p>
        </w:tc>
        <w:tc>
          <w:tcPr>
            <w:tcW w:w="352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Ana María Arizmendi Morquecho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DCM1009013</w:t>
            </w:r>
          </w:p>
        </w:tc>
        <w:tc>
          <w:tcPr>
            <w:tcW w:w="234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Gerardo</w:t>
            </w:r>
          </w:p>
        </w:tc>
        <w:tc>
          <w:tcPr>
            <w:tcW w:w="198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Gutiérrez Heredia</w:t>
            </w:r>
          </w:p>
        </w:tc>
        <w:tc>
          <w:tcPr>
            <w:tcW w:w="352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Francisco Servando Aguirre Tostado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DCM1202001</w:t>
            </w:r>
          </w:p>
        </w:tc>
        <w:tc>
          <w:tcPr>
            <w:tcW w:w="234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Miguel Ángel</w:t>
            </w:r>
          </w:p>
        </w:tc>
        <w:tc>
          <w:tcPr>
            <w:tcW w:w="198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Velasco Soto</w:t>
            </w:r>
          </w:p>
        </w:tc>
        <w:tc>
          <w:tcPr>
            <w:tcW w:w="352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Sergio Alfonso Pérez 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DCM1109009</w:t>
            </w:r>
          </w:p>
        </w:tc>
        <w:tc>
          <w:tcPr>
            <w:tcW w:w="234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Rosa Elena</w:t>
            </w:r>
          </w:p>
        </w:tc>
        <w:tc>
          <w:tcPr>
            <w:tcW w:w="198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Ramírez García</w:t>
            </w:r>
          </w:p>
        </w:tc>
        <w:tc>
          <w:tcPr>
            <w:tcW w:w="352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Liliana Licea Jiménez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DCM1003005</w:t>
            </w:r>
          </w:p>
        </w:tc>
        <w:tc>
          <w:tcPr>
            <w:tcW w:w="234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Víctor Hugo</w:t>
            </w:r>
          </w:p>
        </w:tc>
        <w:tc>
          <w:tcPr>
            <w:tcW w:w="198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Martínez Landeros</w:t>
            </w:r>
          </w:p>
        </w:tc>
        <w:tc>
          <w:tcPr>
            <w:tcW w:w="352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Francisco Servando Aguirre Tostado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DCM0909019</w:t>
            </w:r>
          </w:p>
        </w:tc>
        <w:tc>
          <w:tcPr>
            <w:tcW w:w="234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Wilberth</w:t>
            </w:r>
            <w:proofErr w:type="spellEnd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 Antonio</w:t>
            </w:r>
          </w:p>
        </w:tc>
        <w:tc>
          <w:tcPr>
            <w:tcW w:w="198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Herrera </w:t>
            </w: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Kao</w:t>
            </w:r>
            <w:proofErr w:type="spellEnd"/>
          </w:p>
        </w:tc>
        <w:tc>
          <w:tcPr>
            <w:tcW w:w="352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Tania Ernestina Lara Ceniceros 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DCM1303004</w:t>
            </w:r>
          </w:p>
        </w:tc>
        <w:tc>
          <w:tcPr>
            <w:tcW w:w="234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Héctor</w:t>
            </w:r>
          </w:p>
        </w:tc>
        <w:tc>
          <w:tcPr>
            <w:tcW w:w="198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Martínez </w:t>
            </w: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Martínez</w:t>
            </w:r>
            <w:proofErr w:type="spellEnd"/>
          </w:p>
        </w:tc>
        <w:tc>
          <w:tcPr>
            <w:tcW w:w="352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Tania Ernestina Lara Ceniceros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DCM1303007</w:t>
            </w:r>
          </w:p>
        </w:tc>
        <w:tc>
          <w:tcPr>
            <w:tcW w:w="234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Uriel</w:t>
            </w:r>
          </w:p>
        </w:tc>
        <w:tc>
          <w:tcPr>
            <w:tcW w:w="198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Márquez Lamas</w:t>
            </w:r>
          </w:p>
        </w:tc>
        <w:tc>
          <w:tcPr>
            <w:tcW w:w="352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José Bonilla Cruz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DCM1308014</w:t>
            </w:r>
          </w:p>
        </w:tc>
        <w:tc>
          <w:tcPr>
            <w:tcW w:w="2340" w:type="dxa"/>
            <w:noWrap/>
            <w:vAlign w:val="bottom"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Josué Javier</w:t>
            </w:r>
          </w:p>
        </w:tc>
        <w:tc>
          <w:tcPr>
            <w:tcW w:w="1980" w:type="dxa"/>
            <w:noWrap/>
            <w:vAlign w:val="bottom"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Martínez Flores</w:t>
            </w:r>
          </w:p>
        </w:tc>
        <w:tc>
          <w:tcPr>
            <w:tcW w:w="3520" w:type="dxa"/>
            <w:noWrap/>
            <w:vAlign w:val="bottom"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Jaime Álvarez Quintana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DCM1308015</w:t>
            </w:r>
          </w:p>
        </w:tc>
        <w:tc>
          <w:tcPr>
            <w:tcW w:w="2340" w:type="dxa"/>
            <w:noWrap/>
            <w:vAlign w:val="bottom"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María Antonia</w:t>
            </w:r>
          </w:p>
        </w:tc>
        <w:tc>
          <w:tcPr>
            <w:tcW w:w="1980" w:type="dxa"/>
            <w:noWrap/>
            <w:vAlign w:val="bottom"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Cardona Castro</w:t>
            </w:r>
          </w:p>
        </w:tc>
        <w:tc>
          <w:tcPr>
            <w:tcW w:w="3520" w:type="dxa"/>
            <w:noWrap/>
            <w:vAlign w:val="bottom"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Alfredo  Morales Sánchez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DCM1308011</w:t>
            </w:r>
          </w:p>
        </w:tc>
        <w:tc>
          <w:tcPr>
            <w:tcW w:w="2340" w:type="dxa"/>
            <w:noWrap/>
            <w:vAlign w:val="bottom"/>
          </w:tcPr>
          <w:p w:rsidR="0075712D" w:rsidRPr="00FC6390" w:rsidRDefault="0075712D" w:rsidP="0075712D">
            <w:pPr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Ángel</w:t>
            </w:r>
          </w:p>
        </w:tc>
        <w:tc>
          <w:tcPr>
            <w:tcW w:w="1980" w:type="dxa"/>
            <w:noWrap/>
            <w:vAlign w:val="bottom"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Fabián Mijangos</w:t>
            </w:r>
          </w:p>
        </w:tc>
        <w:tc>
          <w:tcPr>
            <w:tcW w:w="3520" w:type="dxa"/>
            <w:noWrap/>
            <w:vAlign w:val="bottom"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Jaime Álvarez Quintana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lastRenderedPageBreak/>
              <w:t>DCM1308012</w:t>
            </w:r>
          </w:p>
        </w:tc>
        <w:tc>
          <w:tcPr>
            <w:tcW w:w="2340" w:type="dxa"/>
            <w:noWrap/>
            <w:vAlign w:val="bottom"/>
          </w:tcPr>
          <w:p w:rsidR="0075712D" w:rsidRPr="00FC6390" w:rsidRDefault="0075712D" w:rsidP="0075712D">
            <w:pPr>
              <w:rPr>
                <w:rFonts w:ascii="Calibri" w:hAnsi="Calibri" w:cs="Arial"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Arturo Adrián</w:t>
            </w:r>
            <w:r w:rsidRPr="00FC6390">
              <w:rPr>
                <w:rFonts w:ascii="Calibri" w:hAnsi="Calibri" w:cs="Arial"/>
                <w:sz w:val="20"/>
                <w:szCs w:val="20"/>
              </w:rPr>
              <w:t xml:space="preserve"> </w:t>
            </w:r>
          </w:p>
        </w:tc>
        <w:tc>
          <w:tcPr>
            <w:tcW w:w="1980" w:type="dxa"/>
            <w:noWrap/>
            <w:vAlign w:val="bottom"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Rodríguez </w:t>
            </w: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Rodríguez</w:t>
            </w:r>
            <w:proofErr w:type="spellEnd"/>
          </w:p>
        </w:tc>
        <w:tc>
          <w:tcPr>
            <w:tcW w:w="3520" w:type="dxa"/>
            <w:noWrap/>
            <w:vAlign w:val="bottom"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Margarita Sánchez Domínguez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DCM1308013</w:t>
            </w:r>
          </w:p>
        </w:tc>
        <w:tc>
          <w:tcPr>
            <w:tcW w:w="2340" w:type="dxa"/>
            <w:noWrap/>
            <w:vAlign w:val="bottom"/>
          </w:tcPr>
          <w:p w:rsidR="0075712D" w:rsidRPr="00FC6390" w:rsidRDefault="0075712D" w:rsidP="0075712D">
            <w:pPr>
              <w:rPr>
                <w:rFonts w:ascii="Calibri" w:hAnsi="Calibri" w:cs="Arial"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Claudia </w:t>
            </w: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Ivone</w:t>
            </w:r>
            <w:proofErr w:type="spellEnd"/>
          </w:p>
        </w:tc>
        <w:tc>
          <w:tcPr>
            <w:tcW w:w="1980" w:type="dxa"/>
            <w:noWrap/>
            <w:vAlign w:val="bottom"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Piñón  Balderrama</w:t>
            </w:r>
          </w:p>
        </w:tc>
        <w:tc>
          <w:tcPr>
            <w:tcW w:w="3520" w:type="dxa"/>
            <w:noWrap/>
            <w:vAlign w:val="bottom"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José Bonilla Cruz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eastAsiaTheme="minorHAnsi" w:hAnsi="Calibri" w:cs="Helvetica Neue"/>
                <w:sz w:val="20"/>
                <w:szCs w:val="20"/>
                <w:lang w:eastAsia="en-US"/>
              </w:rPr>
              <w:t>DCM0903009</w:t>
            </w:r>
          </w:p>
        </w:tc>
        <w:tc>
          <w:tcPr>
            <w:tcW w:w="2340" w:type="dxa"/>
            <w:noWrap/>
            <w:vAlign w:val="bottom"/>
          </w:tcPr>
          <w:p w:rsidR="0075712D" w:rsidRPr="00FC6390" w:rsidRDefault="0075712D" w:rsidP="0075712D">
            <w:pPr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Israel</w:t>
            </w:r>
          </w:p>
        </w:tc>
        <w:tc>
          <w:tcPr>
            <w:tcW w:w="1980" w:type="dxa"/>
            <w:noWrap/>
            <w:vAlign w:val="bottom"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Nieto López</w:t>
            </w:r>
          </w:p>
        </w:tc>
        <w:tc>
          <w:tcPr>
            <w:tcW w:w="3520" w:type="dxa"/>
            <w:noWrap/>
            <w:vAlign w:val="bottom"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José Bonilla Cruz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</w:p>
        </w:tc>
        <w:tc>
          <w:tcPr>
            <w:tcW w:w="234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</w:p>
        </w:tc>
        <w:tc>
          <w:tcPr>
            <w:tcW w:w="352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DN1202002</w:t>
            </w:r>
          </w:p>
        </w:tc>
        <w:tc>
          <w:tcPr>
            <w:tcW w:w="234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Diego</w:t>
            </w:r>
          </w:p>
        </w:tc>
        <w:tc>
          <w:tcPr>
            <w:tcW w:w="198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Barrera Méndez</w:t>
            </w:r>
          </w:p>
        </w:tc>
        <w:tc>
          <w:tcPr>
            <w:tcW w:w="352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Margarita Sánchez Domínguez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DN1202001</w:t>
            </w:r>
          </w:p>
        </w:tc>
        <w:tc>
          <w:tcPr>
            <w:tcW w:w="234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Paul Miguel </w:t>
            </w:r>
          </w:p>
        </w:tc>
        <w:tc>
          <w:tcPr>
            <w:tcW w:w="198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Arévalo Rodríguez</w:t>
            </w:r>
          </w:p>
        </w:tc>
        <w:tc>
          <w:tcPr>
            <w:tcW w:w="352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Eduardo Martínez Guerra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DN1303001</w:t>
            </w:r>
          </w:p>
        </w:tc>
        <w:tc>
          <w:tcPr>
            <w:tcW w:w="234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Ana María</w:t>
            </w:r>
          </w:p>
        </w:tc>
        <w:tc>
          <w:tcPr>
            <w:tcW w:w="198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Torres López</w:t>
            </w:r>
          </w:p>
        </w:tc>
        <w:tc>
          <w:tcPr>
            <w:tcW w:w="352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Andrés Manuel Garay Tapia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</w:p>
        </w:tc>
        <w:tc>
          <w:tcPr>
            <w:tcW w:w="234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</w:p>
        </w:tc>
        <w:tc>
          <w:tcPr>
            <w:tcW w:w="198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</w:p>
        </w:tc>
        <w:tc>
          <w:tcPr>
            <w:tcW w:w="352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MCM1108019</w:t>
            </w:r>
          </w:p>
        </w:tc>
        <w:tc>
          <w:tcPr>
            <w:tcW w:w="234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Ana Elena</w:t>
            </w:r>
          </w:p>
        </w:tc>
        <w:tc>
          <w:tcPr>
            <w:tcW w:w="198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De la Paz Munguía</w:t>
            </w:r>
          </w:p>
        </w:tc>
        <w:tc>
          <w:tcPr>
            <w:tcW w:w="352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Jaime Álvarez Quintana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MCM1108032</w:t>
            </w:r>
          </w:p>
        </w:tc>
        <w:tc>
          <w:tcPr>
            <w:tcW w:w="234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Germán </w:t>
            </w:r>
          </w:p>
        </w:tc>
        <w:tc>
          <w:tcPr>
            <w:tcW w:w="198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Vidal López</w:t>
            </w:r>
          </w:p>
        </w:tc>
        <w:tc>
          <w:tcPr>
            <w:tcW w:w="352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Margarita Sánchez Domínguez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MCM1108031</w:t>
            </w:r>
          </w:p>
        </w:tc>
        <w:tc>
          <w:tcPr>
            <w:tcW w:w="234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Jeanette</w:t>
            </w:r>
            <w:proofErr w:type="spellEnd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 Marcela </w:t>
            </w:r>
          </w:p>
        </w:tc>
        <w:tc>
          <w:tcPr>
            <w:tcW w:w="198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Torrescano</w:t>
            </w:r>
            <w:proofErr w:type="spellEnd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 Álvarez</w:t>
            </w:r>
          </w:p>
        </w:tc>
        <w:tc>
          <w:tcPr>
            <w:tcW w:w="352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Ana María Arizmendi Morquecho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MCM1108017</w:t>
            </w:r>
          </w:p>
        </w:tc>
        <w:tc>
          <w:tcPr>
            <w:tcW w:w="234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Jesús </w:t>
            </w:r>
          </w:p>
        </w:tc>
        <w:tc>
          <w:tcPr>
            <w:tcW w:w="198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Alcantar</w:t>
            </w:r>
            <w:proofErr w:type="spellEnd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 Peña</w:t>
            </w:r>
          </w:p>
        </w:tc>
        <w:tc>
          <w:tcPr>
            <w:tcW w:w="352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Eduardo Martínez Guerra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MCM1108028</w:t>
            </w:r>
          </w:p>
        </w:tc>
        <w:tc>
          <w:tcPr>
            <w:tcW w:w="234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Luis Alfredo</w:t>
            </w:r>
          </w:p>
        </w:tc>
        <w:tc>
          <w:tcPr>
            <w:tcW w:w="198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Rochín</w:t>
            </w:r>
            <w:proofErr w:type="spellEnd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Leyva</w:t>
            </w:r>
            <w:proofErr w:type="spellEnd"/>
          </w:p>
        </w:tc>
        <w:tc>
          <w:tcPr>
            <w:tcW w:w="352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Ana María Arizmendi Morquecho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MCM1108020</w:t>
            </w:r>
          </w:p>
        </w:tc>
        <w:tc>
          <w:tcPr>
            <w:tcW w:w="234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Martín Francisco </w:t>
            </w:r>
          </w:p>
        </w:tc>
        <w:tc>
          <w:tcPr>
            <w:tcW w:w="198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Jimenez</w:t>
            </w:r>
            <w:proofErr w:type="spellEnd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 Moreno</w:t>
            </w:r>
          </w:p>
        </w:tc>
        <w:tc>
          <w:tcPr>
            <w:tcW w:w="352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Francisco Servando Aguirre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MCM1108022</w:t>
            </w:r>
          </w:p>
        </w:tc>
        <w:tc>
          <w:tcPr>
            <w:tcW w:w="234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Mishel</w:t>
            </w:r>
            <w:proofErr w:type="spellEnd"/>
          </w:p>
        </w:tc>
        <w:tc>
          <w:tcPr>
            <w:tcW w:w="198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Morales Meza</w:t>
            </w:r>
          </w:p>
        </w:tc>
        <w:tc>
          <w:tcPr>
            <w:tcW w:w="352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Paul </w:t>
            </w: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Horley</w:t>
            </w:r>
            <w:proofErr w:type="spellEnd"/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MCM1108016</w:t>
            </w:r>
          </w:p>
        </w:tc>
        <w:tc>
          <w:tcPr>
            <w:tcW w:w="234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Mónica </w:t>
            </w: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Ibeth</w:t>
            </w:r>
            <w:proofErr w:type="spellEnd"/>
          </w:p>
        </w:tc>
        <w:tc>
          <w:tcPr>
            <w:tcW w:w="198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Aguilera Bustos </w:t>
            </w:r>
          </w:p>
        </w:tc>
        <w:tc>
          <w:tcPr>
            <w:tcW w:w="352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Ana María Arizmendi Morquecho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MCM1108027</w:t>
            </w:r>
          </w:p>
        </w:tc>
        <w:tc>
          <w:tcPr>
            <w:tcW w:w="234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Obed</w:t>
            </w:r>
          </w:p>
        </w:tc>
        <w:tc>
          <w:tcPr>
            <w:tcW w:w="198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Ramírez Esquivel</w:t>
            </w:r>
          </w:p>
        </w:tc>
        <w:tc>
          <w:tcPr>
            <w:tcW w:w="352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Francisco Servando Aguirre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MCM1108025</w:t>
            </w:r>
          </w:p>
        </w:tc>
        <w:tc>
          <w:tcPr>
            <w:tcW w:w="234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Ramsés</w:t>
            </w:r>
          </w:p>
        </w:tc>
        <w:tc>
          <w:tcPr>
            <w:tcW w:w="198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Ortiz Castro</w:t>
            </w:r>
          </w:p>
        </w:tc>
        <w:tc>
          <w:tcPr>
            <w:tcW w:w="352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Eduardo Martínez Guerra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MCM1108029</w:t>
            </w:r>
          </w:p>
        </w:tc>
        <w:tc>
          <w:tcPr>
            <w:tcW w:w="234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Rodolfo Antonio</w:t>
            </w:r>
          </w:p>
        </w:tc>
        <w:tc>
          <w:tcPr>
            <w:tcW w:w="198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Rodríguez Dávila</w:t>
            </w:r>
          </w:p>
        </w:tc>
        <w:tc>
          <w:tcPr>
            <w:tcW w:w="352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Eduardo Martínez Guerra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MCM1108023</w:t>
            </w:r>
          </w:p>
        </w:tc>
        <w:tc>
          <w:tcPr>
            <w:tcW w:w="234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Sharity</w:t>
            </w:r>
            <w:proofErr w:type="spellEnd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8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Morales Meza</w:t>
            </w:r>
          </w:p>
        </w:tc>
        <w:tc>
          <w:tcPr>
            <w:tcW w:w="352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Mario Sánchez Vázquez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MCM1208010</w:t>
            </w:r>
          </w:p>
        </w:tc>
        <w:tc>
          <w:tcPr>
            <w:tcW w:w="234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Jesús Armando</w:t>
            </w:r>
          </w:p>
        </w:tc>
        <w:tc>
          <w:tcPr>
            <w:tcW w:w="198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León Gil </w:t>
            </w:r>
          </w:p>
        </w:tc>
        <w:tc>
          <w:tcPr>
            <w:tcW w:w="352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Jaime Álvarez Quintana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MCM1208008</w:t>
            </w:r>
          </w:p>
        </w:tc>
        <w:tc>
          <w:tcPr>
            <w:tcW w:w="234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Marco Vinicio</w:t>
            </w:r>
          </w:p>
        </w:tc>
        <w:tc>
          <w:tcPr>
            <w:tcW w:w="198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Tovar Padilla</w:t>
            </w:r>
          </w:p>
        </w:tc>
        <w:tc>
          <w:tcPr>
            <w:tcW w:w="352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Jaime Álvarez Quintana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MCM1208009</w:t>
            </w:r>
          </w:p>
        </w:tc>
        <w:tc>
          <w:tcPr>
            <w:tcW w:w="234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Raquel </w:t>
            </w:r>
          </w:p>
        </w:tc>
        <w:tc>
          <w:tcPr>
            <w:tcW w:w="198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Garza Hernández </w:t>
            </w:r>
          </w:p>
        </w:tc>
        <w:tc>
          <w:tcPr>
            <w:tcW w:w="352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Francisco Servando Aguirre Tostado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MCM1308007</w:t>
            </w:r>
          </w:p>
        </w:tc>
        <w:tc>
          <w:tcPr>
            <w:tcW w:w="234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Edgar</w:t>
            </w:r>
          </w:p>
        </w:tc>
        <w:tc>
          <w:tcPr>
            <w:tcW w:w="198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Arellano </w:t>
            </w: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Archán</w:t>
            </w:r>
            <w:proofErr w:type="spellEnd"/>
          </w:p>
        </w:tc>
        <w:tc>
          <w:tcPr>
            <w:tcW w:w="352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  <w:highlight w:val="green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José Bonilla Cruz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MCM1308009</w:t>
            </w:r>
          </w:p>
        </w:tc>
        <w:tc>
          <w:tcPr>
            <w:tcW w:w="234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Jesús </w:t>
            </w:r>
          </w:p>
        </w:tc>
        <w:tc>
          <w:tcPr>
            <w:tcW w:w="198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Gutiérrez Menchaca</w:t>
            </w:r>
          </w:p>
        </w:tc>
        <w:tc>
          <w:tcPr>
            <w:tcW w:w="352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  <w:highlight w:val="green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Francisco Servando Aguirre Tostado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MCM1308010</w:t>
            </w:r>
          </w:p>
        </w:tc>
        <w:tc>
          <w:tcPr>
            <w:tcW w:w="234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Lidia</w:t>
            </w:r>
          </w:p>
        </w:tc>
        <w:tc>
          <w:tcPr>
            <w:tcW w:w="198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Peña Cabrera</w:t>
            </w:r>
          </w:p>
        </w:tc>
        <w:tc>
          <w:tcPr>
            <w:tcW w:w="352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  <w:highlight w:val="green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Ana María Arizmendi Morquecho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MCM1308003</w:t>
            </w:r>
          </w:p>
        </w:tc>
        <w:tc>
          <w:tcPr>
            <w:tcW w:w="234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Octavio </w:t>
            </w:r>
          </w:p>
        </w:tc>
        <w:tc>
          <w:tcPr>
            <w:tcW w:w="198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Luebbert</w:t>
            </w:r>
            <w:proofErr w:type="spellEnd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Larios</w:t>
            </w:r>
            <w:proofErr w:type="spellEnd"/>
          </w:p>
        </w:tc>
        <w:tc>
          <w:tcPr>
            <w:tcW w:w="352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  <w:highlight w:val="green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Eduardo Martínez Guerra</w:t>
            </w:r>
          </w:p>
        </w:tc>
      </w:tr>
      <w:tr w:rsidR="0075712D" w:rsidRPr="00FC6390" w:rsidTr="0075712D">
        <w:trPr>
          <w:trHeight w:val="255"/>
        </w:trPr>
        <w:tc>
          <w:tcPr>
            <w:tcW w:w="156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MCM1308008</w:t>
            </w:r>
          </w:p>
        </w:tc>
        <w:tc>
          <w:tcPr>
            <w:tcW w:w="234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Andrea Victoria</w:t>
            </w:r>
          </w:p>
        </w:tc>
        <w:tc>
          <w:tcPr>
            <w:tcW w:w="198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Vela González</w:t>
            </w:r>
          </w:p>
        </w:tc>
        <w:tc>
          <w:tcPr>
            <w:tcW w:w="3520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  <w:highlight w:val="green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Margarita Sánchez Domínguez</w:t>
            </w:r>
          </w:p>
        </w:tc>
      </w:tr>
    </w:tbl>
    <w:tbl>
      <w:tblPr>
        <w:tblStyle w:val="Tablaconcuadrcula"/>
        <w:tblpPr w:leftFromText="141" w:rightFromText="141" w:vertAnchor="page" w:horzAnchor="page" w:tblpX="1630" w:tblpY="7358"/>
        <w:tblW w:w="9482" w:type="dxa"/>
        <w:tblLook w:val="04A0"/>
      </w:tblPr>
      <w:tblGrid>
        <w:gridCol w:w="1544"/>
        <w:gridCol w:w="2398"/>
        <w:gridCol w:w="1984"/>
        <w:gridCol w:w="3556"/>
      </w:tblGrid>
      <w:tr w:rsidR="005135DA" w:rsidRPr="00FC6390" w:rsidTr="005135DA">
        <w:trPr>
          <w:trHeight w:val="367"/>
        </w:trPr>
        <w:tc>
          <w:tcPr>
            <w:tcW w:w="1544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MCCCT1309001</w:t>
            </w:r>
          </w:p>
        </w:tc>
        <w:tc>
          <w:tcPr>
            <w:tcW w:w="2398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Francisco Javier</w:t>
            </w:r>
          </w:p>
        </w:tc>
        <w:tc>
          <w:tcPr>
            <w:tcW w:w="1984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color w:val="365F91" w:themeColor="accent1" w:themeShade="BF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Banda Flores</w:t>
            </w:r>
          </w:p>
        </w:tc>
        <w:tc>
          <w:tcPr>
            <w:tcW w:w="3556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NA</w:t>
            </w:r>
          </w:p>
        </w:tc>
      </w:tr>
      <w:tr w:rsidR="005135DA" w:rsidRPr="00FC6390" w:rsidTr="005135DA">
        <w:trPr>
          <w:trHeight w:val="367"/>
        </w:trPr>
        <w:tc>
          <w:tcPr>
            <w:tcW w:w="1544" w:type="dxa"/>
            <w:noWrap/>
          </w:tcPr>
          <w:p w:rsidR="005135DA" w:rsidRPr="00FC6390" w:rsidRDefault="005135DA" w:rsidP="005135DA">
            <w:pPr>
              <w:rPr>
                <w:rFonts w:ascii="Calibri" w:hAnsi="Calibri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MCCCT1309002</w:t>
            </w:r>
          </w:p>
        </w:tc>
        <w:tc>
          <w:tcPr>
            <w:tcW w:w="2398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Raúl Iván</w:t>
            </w:r>
          </w:p>
        </w:tc>
        <w:tc>
          <w:tcPr>
            <w:tcW w:w="1984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Barbosa </w:t>
            </w: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Loubet</w:t>
            </w:r>
            <w:proofErr w:type="spellEnd"/>
          </w:p>
        </w:tc>
        <w:tc>
          <w:tcPr>
            <w:tcW w:w="3556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NA</w:t>
            </w:r>
          </w:p>
        </w:tc>
      </w:tr>
      <w:tr w:rsidR="005135DA" w:rsidRPr="00FC6390" w:rsidTr="005135DA">
        <w:trPr>
          <w:trHeight w:val="367"/>
        </w:trPr>
        <w:tc>
          <w:tcPr>
            <w:tcW w:w="1544" w:type="dxa"/>
            <w:noWrap/>
          </w:tcPr>
          <w:p w:rsidR="005135DA" w:rsidRPr="00FC6390" w:rsidRDefault="005135DA" w:rsidP="005135DA">
            <w:pPr>
              <w:rPr>
                <w:rFonts w:ascii="Calibri" w:hAnsi="Calibri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MCCCT1309003</w:t>
            </w:r>
          </w:p>
        </w:tc>
        <w:tc>
          <w:tcPr>
            <w:tcW w:w="2398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Margarita</w:t>
            </w:r>
          </w:p>
        </w:tc>
        <w:tc>
          <w:tcPr>
            <w:tcW w:w="1984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Guajardo Fuentes</w:t>
            </w:r>
          </w:p>
        </w:tc>
        <w:tc>
          <w:tcPr>
            <w:tcW w:w="3556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NA</w:t>
            </w:r>
          </w:p>
        </w:tc>
      </w:tr>
      <w:tr w:rsidR="005135DA" w:rsidRPr="00FC6390" w:rsidTr="005135DA">
        <w:trPr>
          <w:trHeight w:val="367"/>
        </w:trPr>
        <w:tc>
          <w:tcPr>
            <w:tcW w:w="1544" w:type="dxa"/>
            <w:noWrap/>
          </w:tcPr>
          <w:p w:rsidR="005135DA" w:rsidRPr="00FC6390" w:rsidRDefault="005135DA" w:rsidP="005135DA">
            <w:pPr>
              <w:rPr>
                <w:rFonts w:ascii="Calibri" w:hAnsi="Calibri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MCCCT1309004</w:t>
            </w:r>
          </w:p>
        </w:tc>
        <w:tc>
          <w:tcPr>
            <w:tcW w:w="2398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Addai</w:t>
            </w:r>
            <w:proofErr w:type="spellEnd"/>
          </w:p>
        </w:tc>
        <w:tc>
          <w:tcPr>
            <w:tcW w:w="1984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Guerrero Quiñones</w:t>
            </w:r>
          </w:p>
        </w:tc>
        <w:tc>
          <w:tcPr>
            <w:tcW w:w="3556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NA</w:t>
            </w:r>
          </w:p>
        </w:tc>
      </w:tr>
      <w:tr w:rsidR="005135DA" w:rsidRPr="00FC6390" w:rsidTr="005135DA">
        <w:trPr>
          <w:trHeight w:val="366"/>
        </w:trPr>
        <w:tc>
          <w:tcPr>
            <w:tcW w:w="1544" w:type="dxa"/>
            <w:noWrap/>
          </w:tcPr>
          <w:p w:rsidR="005135DA" w:rsidRPr="00FC6390" w:rsidRDefault="005135DA" w:rsidP="005135DA">
            <w:pPr>
              <w:rPr>
                <w:rFonts w:ascii="Calibri" w:hAnsi="Calibri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MCCCT1309005</w:t>
            </w:r>
          </w:p>
        </w:tc>
        <w:tc>
          <w:tcPr>
            <w:tcW w:w="2398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Nayeli</w:t>
            </w:r>
            <w:proofErr w:type="spellEnd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 del Milagro</w:t>
            </w:r>
          </w:p>
        </w:tc>
        <w:tc>
          <w:tcPr>
            <w:tcW w:w="1984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Hernández Barba</w:t>
            </w:r>
          </w:p>
        </w:tc>
        <w:tc>
          <w:tcPr>
            <w:tcW w:w="3556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NA</w:t>
            </w:r>
          </w:p>
        </w:tc>
      </w:tr>
      <w:tr w:rsidR="005135DA" w:rsidRPr="00FC6390" w:rsidTr="005135DA">
        <w:trPr>
          <w:trHeight w:val="366"/>
        </w:trPr>
        <w:tc>
          <w:tcPr>
            <w:tcW w:w="1544" w:type="dxa"/>
            <w:noWrap/>
          </w:tcPr>
          <w:p w:rsidR="005135DA" w:rsidRPr="00FC6390" w:rsidRDefault="005135DA" w:rsidP="005135DA">
            <w:pPr>
              <w:rPr>
                <w:rFonts w:ascii="Calibri" w:hAnsi="Calibri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MCCCT1309006</w:t>
            </w:r>
          </w:p>
        </w:tc>
        <w:tc>
          <w:tcPr>
            <w:tcW w:w="2398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Obeth</w:t>
            </w:r>
            <w:proofErr w:type="spellEnd"/>
          </w:p>
        </w:tc>
        <w:tc>
          <w:tcPr>
            <w:tcW w:w="1984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Hernández Díaz</w:t>
            </w:r>
          </w:p>
        </w:tc>
        <w:tc>
          <w:tcPr>
            <w:tcW w:w="3556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NA</w:t>
            </w:r>
          </w:p>
        </w:tc>
      </w:tr>
      <w:tr w:rsidR="005135DA" w:rsidRPr="00FC6390" w:rsidTr="005135DA">
        <w:trPr>
          <w:trHeight w:val="366"/>
        </w:trPr>
        <w:tc>
          <w:tcPr>
            <w:tcW w:w="1544" w:type="dxa"/>
            <w:noWrap/>
          </w:tcPr>
          <w:p w:rsidR="005135DA" w:rsidRPr="00FC6390" w:rsidRDefault="005135DA" w:rsidP="005135DA">
            <w:pPr>
              <w:rPr>
                <w:rFonts w:ascii="Calibri" w:hAnsi="Calibri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MCCCT1309007</w:t>
            </w:r>
          </w:p>
        </w:tc>
        <w:tc>
          <w:tcPr>
            <w:tcW w:w="2398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Salvador</w:t>
            </w:r>
          </w:p>
        </w:tc>
        <w:tc>
          <w:tcPr>
            <w:tcW w:w="1984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Hernández Granados</w:t>
            </w:r>
          </w:p>
        </w:tc>
        <w:tc>
          <w:tcPr>
            <w:tcW w:w="3556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NA</w:t>
            </w:r>
          </w:p>
        </w:tc>
      </w:tr>
      <w:tr w:rsidR="005135DA" w:rsidRPr="00FC6390" w:rsidTr="005135DA">
        <w:trPr>
          <w:trHeight w:val="367"/>
        </w:trPr>
        <w:tc>
          <w:tcPr>
            <w:tcW w:w="1544" w:type="dxa"/>
            <w:noWrap/>
          </w:tcPr>
          <w:p w:rsidR="005135DA" w:rsidRPr="00FC6390" w:rsidRDefault="005135DA" w:rsidP="005135DA">
            <w:pPr>
              <w:rPr>
                <w:rFonts w:ascii="Calibri" w:hAnsi="Calibri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MCCCT1309008</w:t>
            </w:r>
          </w:p>
        </w:tc>
        <w:tc>
          <w:tcPr>
            <w:tcW w:w="2398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Eduardo</w:t>
            </w:r>
          </w:p>
        </w:tc>
        <w:tc>
          <w:tcPr>
            <w:tcW w:w="1984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Hernández Tovar</w:t>
            </w:r>
          </w:p>
        </w:tc>
        <w:tc>
          <w:tcPr>
            <w:tcW w:w="3556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NA</w:t>
            </w:r>
          </w:p>
        </w:tc>
      </w:tr>
      <w:tr w:rsidR="005135DA" w:rsidRPr="00FC6390" w:rsidTr="005135DA">
        <w:trPr>
          <w:trHeight w:val="366"/>
        </w:trPr>
        <w:tc>
          <w:tcPr>
            <w:tcW w:w="1544" w:type="dxa"/>
            <w:noWrap/>
          </w:tcPr>
          <w:p w:rsidR="005135DA" w:rsidRPr="00FC6390" w:rsidRDefault="005135DA" w:rsidP="005135DA">
            <w:pPr>
              <w:rPr>
                <w:rFonts w:ascii="Calibri" w:hAnsi="Calibri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MCCCT1309009</w:t>
            </w:r>
          </w:p>
        </w:tc>
        <w:tc>
          <w:tcPr>
            <w:tcW w:w="2398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José Alejandro</w:t>
            </w:r>
          </w:p>
        </w:tc>
        <w:tc>
          <w:tcPr>
            <w:tcW w:w="1984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Hinojosa González</w:t>
            </w:r>
          </w:p>
        </w:tc>
        <w:tc>
          <w:tcPr>
            <w:tcW w:w="3556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NA</w:t>
            </w:r>
          </w:p>
        </w:tc>
      </w:tr>
      <w:tr w:rsidR="005135DA" w:rsidRPr="00FC6390" w:rsidTr="005135DA">
        <w:trPr>
          <w:trHeight w:val="366"/>
        </w:trPr>
        <w:tc>
          <w:tcPr>
            <w:tcW w:w="1544" w:type="dxa"/>
            <w:noWrap/>
          </w:tcPr>
          <w:p w:rsidR="005135DA" w:rsidRPr="00FC6390" w:rsidRDefault="005135DA" w:rsidP="005135DA">
            <w:pPr>
              <w:rPr>
                <w:rFonts w:ascii="Calibri" w:hAnsi="Calibri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MCCCT1309010</w:t>
            </w:r>
          </w:p>
        </w:tc>
        <w:tc>
          <w:tcPr>
            <w:tcW w:w="2398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Jorge Alberto</w:t>
            </w:r>
          </w:p>
        </w:tc>
        <w:tc>
          <w:tcPr>
            <w:tcW w:w="1984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Julio Vargas</w:t>
            </w:r>
          </w:p>
        </w:tc>
        <w:tc>
          <w:tcPr>
            <w:tcW w:w="3556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NA</w:t>
            </w:r>
          </w:p>
        </w:tc>
      </w:tr>
      <w:tr w:rsidR="005135DA" w:rsidRPr="00FC6390" w:rsidTr="005135DA">
        <w:trPr>
          <w:trHeight w:val="366"/>
        </w:trPr>
        <w:tc>
          <w:tcPr>
            <w:tcW w:w="1544" w:type="dxa"/>
            <w:noWrap/>
          </w:tcPr>
          <w:p w:rsidR="005135DA" w:rsidRPr="00FC6390" w:rsidRDefault="005135DA" w:rsidP="005135DA">
            <w:pPr>
              <w:rPr>
                <w:rFonts w:ascii="Calibri" w:hAnsi="Calibri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MCCCT1309011</w:t>
            </w:r>
          </w:p>
        </w:tc>
        <w:tc>
          <w:tcPr>
            <w:tcW w:w="2398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Francisco Javier</w:t>
            </w:r>
          </w:p>
        </w:tc>
        <w:tc>
          <w:tcPr>
            <w:tcW w:w="1984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Lozano Martínez</w:t>
            </w:r>
          </w:p>
        </w:tc>
        <w:tc>
          <w:tcPr>
            <w:tcW w:w="3556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NA</w:t>
            </w:r>
          </w:p>
        </w:tc>
      </w:tr>
      <w:tr w:rsidR="005135DA" w:rsidRPr="00FC6390" w:rsidTr="005135DA">
        <w:trPr>
          <w:trHeight w:val="367"/>
        </w:trPr>
        <w:tc>
          <w:tcPr>
            <w:tcW w:w="1544" w:type="dxa"/>
            <w:noWrap/>
          </w:tcPr>
          <w:p w:rsidR="005135DA" w:rsidRPr="00FC6390" w:rsidRDefault="005135DA" w:rsidP="005135DA">
            <w:pPr>
              <w:rPr>
                <w:rFonts w:ascii="Calibri" w:hAnsi="Calibri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MCCCT1309012</w:t>
            </w:r>
          </w:p>
        </w:tc>
        <w:tc>
          <w:tcPr>
            <w:tcW w:w="2398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Carlos</w:t>
            </w:r>
          </w:p>
        </w:tc>
        <w:tc>
          <w:tcPr>
            <w:tcW w:w="1984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Maroto Espinosa</w:t>
            </w:r>
          </w:p>
        </w:tc>
        <w:tc>
          <w:tcPr>
            <w:tcW w:w="3556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NA</w:t>
            </w:r>
          </w:p>
        </w:tc>
      </w:tr>
      <w:tr w:rsidR="005135DA" w:rsidRPr="00FC6390" w:rsidTr="005135DA">
        <w:trPr>
          <w:trHeight w:val="366"/>
        </w:trPr>
        <w:tc>
          <w:tcPr>
            <w:tcW w:w="1544" w:type="dxa"/>
            <w:noWrap/>
          </w:tcPr>
          <w:p w:rsidR="005135DA" w:rsidRPr="00FC6390" w:rsidRDefault="005135DA" w:rsidP="005135DA">
            <w:pPr>
              <w:rPr>
                <w:rFonts w:ascii="Calibri" w:hAnsi="Calibri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MCCCT1309013</w:t>
            </w:r>
          </w:p>
        </w:tc>
        <w:tc>
          <w:tcPr>
            <w:tcW w:w="2398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Jorge Elías</w:t>
            </w:r>
          </w:p>
        </w:tc>
        <w:tc>
          <w:tcPr>
            <w:tcW w:w="1984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Marrufo</w:t>
            </w:r>
            <w:proofErr w:type="spellEnd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 Muñoz</w:t>
            </w:r>
          </w:p>
        </w:tc>
        <w:tc>
          <w:tcPr>
            <w:tcW w:w="3556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NA</w:t>
            </w:r>
          </w:p>
        </w:tc>
      </w:tr>
      <w:tr w:rsidR="005135DA" w:rsidRPr="00FC6390" w:rsidTr="005135DA">
        <w:trPr>
          <w:trHeight w:val="366"/>
        </w:trPr>
        <w:tc>
          <w:tcPr>
            <w:tcW w:w="1544" w:type="dxa"/>
            <w:noWrap/>
          </w:tcPr>
          <w:p w:rsidR="005135DA" w:rsidRPr="00FC6390" w:rsidRDefault="005135DA" w:rsidP="005135DA">
            <w:pPr>
              <w:rPr>
                <w:rFonts w:ascii="Calibri" w:hAnsi="Calibri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MCCCT1309014</w:t>
            </w:r>
          </w:p>
        </w:tc>
        <w:tc>
          <w:tcPr>
            <w:tcW w:w="2398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Carlos</w:t>
            </w:r>
          </w:p>
        </w:tc>
        <w:tc>
          <w:tcPr>
            <w:tcW w:w="1984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Martínez De León</w:t>
            </w:r>
          </w:p>
        </w:tc>
        <w:tc>
          <w:tcPr>
            <w:tcW w:w="3556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NA</w:t>
            </w:r>
          </w:p>
        </w:tc>
      </w:tr>
      <w:tr w:rsidR="005135DA" w:rsidRPr="00FC6390" w:rsidTr="005135DA">
        <w:trPr>
          <w:trHeight w:val="366"/>
        </w:trPr>
        <w:tc>
          <w:tcPr>
            <w:tcW w:w="1544" w:type="dxa"/>
            <w:noWrap/>
          </w:tcPr>
          <w:p w:rsidR="005135DA" w:rsidRPr="00FC6390" w:rsidRDefault="005135DA" w:rsidP="005135DA">
            <w:pPr>
              <w:rPr>
                <w:rFonts w:ascii="Calibri" w:hAnsi="Calibri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MCCCT1309015</w:t>
            </w:r>
          </w:p>
        </w:tc>
        <w:tc>
          <w:tcPr>
            <w:tcW w:w="2398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Oscar Javier</w:t>
            </w:r>
          </w:p>
        </w:tc>
        <w:tc>
          <w:tcPr>
            <w:tcW w:w="1984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Martínez Moctezuma</w:t>
            </w:r>
          </w:p>
        </w:tc>
        <w:tc>
          <w:tcPr>
            <w:tcW w:w="3556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NA</w:t>
            </w:r>
          </w:p>
        </w:tc>
      </w:tr>
      <w:tr w:rsidR="005135DA" w:rsidRPr="00FC6390" w:rsidTr="005135DA">
        <w:trPr>
          <w:trHeight w:val="366"/>
        </w:trPr>
        <w:tc>
          <w:tcPr>
            <w:tcW w:w="1544" w:type="dxa"/>
            <w:noWrap/>
          </w:tcPr>
          <w:p w:rsidR="005135DA" w:rsidRPr="00FC6390" w:rsidRDefault="005135DA" w:rsidP="005135DA">
            <w:pPr>
              <w:rPr>
                <w:rFonts w:ascii="Calibri" w:hAnsi="Calibri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MCCCT1309016</w:t>
            </w:r>
          </w:p>
        </w:tc>
        <w:tc>
          <w:tcPr>
            <w:tcW w:w="2398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José Rosario</w:t>
            </w:r>
          </w:p>
        </w:tc>
        <w:tc>
          <w:tcPr>
            <w:tcW w:w="1984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Medieta</w:t>
            </w:r>
            <w:proofErr w:type="spellEnd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 Rojas</w:t>
            </w:r>
          </w:p>
        </w:tc>
        <w:tc>
          <w:tcPr>
            <w:tcW w:w="3556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NA</w:t>
            </w:r>
          </w:p>
        </w:tc>
      </w:tr>
      <w:tr w:rsidR="005135DA" w:rsidRPr="00FC6390" w:rsidTr="005135DA">
        <w:trPr>
          <w:trHeight w:val="367"/>
        </w:trPr>
        <w:tc>
          <w:tcPr>
            <w:tcW w:w="1544" w:type="dxa"/>
            <w:noWrap/>
          </w:tcPr>
          <w:p w:rsidR="005135DA" w:rsidRPr="00FC6390" w:rsidRDefault="005135DA" w:rsidP="005135DA">
            <w:pPr>
              <w:rPr>
                <w:rFonts w:ascii="Calibri" w:hAnsi="Calibri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MCCCT1309017</w:t>
            </w:r>
          </w:p>
        </w:tc>
        <w:tc>
          <w:tcPr>
            <w:tcW w:w="2398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Susana </w:t>
            </w: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Lizeth</w:t>
            </w:r>
            <w:proofErr w:type="spellEnd"/>
          </w:p>
        </w:tc>
        <w:tc>
          <w:tcPr>
            <w:tcW w:w="1984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Mercado Becerril</w:t>
            </w:r>
          </w:p>
        </w:tc>
        <w:tc>
          <w:tcPr>
            <w:tcW w:w="3556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NA</w:t>
            </w:r>
          </w:p>
        </w:tc>
      </w:tr>
      <w:tr w:rsidR="005135DA" w:rsidRPr="00FC6390" w:rsidTr="005135DA">
        <w:trPr>
          <w:trHeight w:val="366"/>
        </w:trPr>
        <w:tc>
          <w:tcPr>
            <w:tcW w:w="1544" w:type="dxa"/>
            <w:noWrap/>
          </w:tcPr>
          <w:p w:rsidR="005135DA" w:rsidRPr="00FC6390" w:rsidRDefault="005135DA" w:rsidP="005135DA">
            <w:pPr>
              <w:rPr>
                <w:rFonts w:ascii="Calibri" w:hAnsi="Calibri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MCCCT1309018</w:t>
            </w:r>
          </w:p>
        </w:tc>
        <w:tc>
          <w:tcPr>
            <w:tcW w:w="2398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Mario Alberto</w:t>
            </w:r>
          </w:p>
        </w:tc>
        <w:tc>
          <w:tcPr>
            <w:tcW w:w="1984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Moreno </w:t>
            </w: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Solis</w:t>
            </w:r>
            <w:proofErr w:type="spellEnd"/>
          </w:p>
        </w:tc>
        <w:tc>
          <w:tcPr>
            <w:tcW w:w="3556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NA</w:t>
            </w:r>
          </w:p>
        </w:tc>
      </w:tr>
      <w:tr w:rsidR="005135DA" w:rsidRPr="00FC6390" w:rsidTr="005135DA">
        <w:trPr>
          <w:trHeight w:val="366"/>
        </w:trPr>
        <w:tc>
          <w:tcPr>
            <w:tcW w:w="1544" w:type="dxa"/>
            <w:noWrap/>
          </w:tcPr>
          <w:p w:rsidR="005135DA" w:rsidRPr="00FC6390" w:rsidRDefault="005135DA" w:rsidP="005135DA">
            <w:pPr>
              <w:rPr>
                <w:rFonts w:ascii="Calibri" w:hAnsi="Calibri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MCCCT1309019</w:t>
            </w:r>
          </w:p>
        </w:tc>
        <w:tc>
          <w:tcPr>
            <w:tcW w:w="2398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Jonathan Marcos</w:t>
            </w:r>
          </w:p>
        </w:tc>
        <w:tc>
          <w:tcPr>
            <w:tcW w:w="1984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Pinzón Kuhn</w:t>
            </w:r>
          </w:p>
        </w:tc>
        <w:tc>
          <w:tcPr>
            <w:tcW w:w="3556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NA</w:t>
            </w:r>
          </w:p>
        </w:tc>
      </w:tr>
      <w:tr w:rsidR="005135DA" w:rsidRPr="00FC6390" w:rsidTr="005135DA">
        <w:trPr>
          <w:trHeight w:val="366"/>
        </w:trPr>
        <w:tc>
          <w:tcPr>
            <w:tcW w:w="1544" w:type="dxa"/>
            <w:noWrap/>
          </w:tcPr>
          <w:p w:rsidR="005135DA" w:rsidRPr="00FC6390" w:rsidRDefault="005135DA" w:rsidP="005135DA">
            <w:pPr>
              <w:rPr>
                <w:rFonts w:ascii="Calibri" w:hAnsi="Calibri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MCCCT1309020</w:t>
            </w:r>
          </w:p>
        </w:tc>
        <w:tc>
          <w:tcPr>
            <w:tcW w:w="2398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José </w:t>
            </w:r>
          </w:p>
        </w:tc>
        <w:tc>
          <w:tcPr>
            <w:tcW w:w="1984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Quiñonez López</w:t>
            </w:r>
          </w:p>
        </w:tc>
        <w:tc>
          <w:tcPr>
            <w:tcW w:w="3556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NA</w:t>
            </w:r>
          </w:p>
        </w:tc>
      </w:tr>
      <w:tr w:rsidR="005135DA" w:rsidRPr="00FC6390" w:rsidTr="005135DA">
        <w:trPr>
          <w:trHeight w:val="366"/>
        </w:trPr>
        <w:tc>
          <w:tcPr>
            <w:tcW w:w="1544" w:type="dxa"/>
            <w:noWrap/>
          </w:tcPr>
          <w:p w:rsidR="005135DA" w:rsidRPr="00FC6390" w:rsidRDefault="005135DA" w:rsidP="005135DA">
            <w:pPr>
              <w:rPr>
                <w:rFonts w:ascii="Calibri" w:hAnsi="Calibri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MCCCT1309021</w:t>
            </w:r>
          </w:p>
        </w:tc>
        <w:tc>
          <w:tcPr>
            <w:tcW w:w="2398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José Antonio</w:t>
            </w:r>
          </w:p>
        </w:tc>
        <w:tc>
          <w:tcPr>
            <w:tcW w:w="1984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Quiroga De León</w:t>
            </w:r>
          </w:p>
        </w:tc>
        <w:tc>
          <w:tcPr>
            <w:tcW w:w="3556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NA</w:t>
            </w:r>
          </w:p>
        </w:tc>
      </w:tr>
      <w:tr w:rsidR="005135DA" w:rsidRPr="00FC6390" w:rsidTr="005135DA">
        <w:trPr>
          <w:trHeight w:val="367"/>
        </w:trPr>
        <w:tc>
          <w:tcPr>
            <w:tcW w:w="1544" w:type="dxa"/>
            <w:noWrap/>
          </w:tcPr>
          <w:p w:rsidR="005135DA" w:rsidRPr="00FC6390" w:rsidRDefault="005135DA" w:rsidP="005135DA">
            <w:pPr>
              <w:rPr>
                <w:rFonts w:ascii="Calibri" w:hAnsi="Calibri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MCCCT1309022</w:t>
            </w:r>
          </w:p>
        </w:tc>
        <w:tc>
          <w:tcPr>
            <w:tcW w:w="2398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Karina </w:t>
            </w: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Aidee</w:t>
            </w:r>
            <w:proofErr w:type="spellEnd"/>
          </w:p>
        </w:tc>
        <w:tc>
          <w:tcPr>
            <w:tcW w:w="1984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Romero Alvarado</w:t>
            </w:r>
          </w:p>
        </w:tc>
        <w:tc>
          <w:tcPr>
            <w:tcW w:w="3556" w:type="dxa"/>
            <w:noWrap/>
          </w:tcPr>
          <w:p w:rsidR="005135DA" w:rsidRPr="00FC6390" w:rsidRDefault="005135DA" w:rsidP="005135D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NA</w:t>
            </w:r>
          </w:p>
        </w:tc>
      </w:tr>
    </w:tbl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</w:rPr>
      </w:pPr>
    </w:p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</w:rPr>
      </w:pPr>
    </w:p>
    <w:tbl>
      <w:tblPr>
        <w:tblStyle w:val="Tablaconcuadrcula"/>
        <w:tblW w:w="0" w:type="auto"/>
        <w:tblLook w:val="04A0"/>
      </w:tblPr>
      <w:tblGrid>
        <w:gridCol w:w="1526"/>
        <w:gridCol w:w="2268"/>
        <w:gridCol w:w="1984"/>
        <w:gridCol w:w="3200"/>
      </w:tblGrid>
      <w:tr w:rsidR="00143E78" w:rsidRPr="00FC6390" w:rsidTr="00143E78">
        <w:tc>
          <w:tcPr>
            <w:tcW w:w="1526" w:type="dxa"/>
          </w:tcPr>
          <w:p w:rsidR="00143E78" w:rsidRPr="00FC6390" w:rsidRDefault="00143E78" w:rsidP="00143E78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color w:val="365F91" w:themeColor="accent1" w:themeShade="BF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MCCCT1309023</w:t>
            </w:r>
          </w:p>
        </w:tc>
        <w:tc>
          <w:tcPr>
            <w:tcW w:w="2268" w:type="dxa"/>
          </w:tcPr>
          <w:p w:rsidR="00143E78" w:rsidRPr="00FC6390" w:rsidRDefault="00143E78" w:rsidP="00143E78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Socorro</w:t>
            </w:r>
          </w:p>
        </w:tc>
        <w:tc>
          <w:tcPr>
            <w:tcW w:w="1984" w:type="dxa"/>
          </w:tcPr>
          <w:p w:rsidR="00143E78" w:rsidRPr="00FC6390" w:rsidRDefault="00143E78" w:rsidP="00143E78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Sáenz Sánchez</w:t>
            </w:r>
          </w:p>
        </w:tc>
        <w:tc>
          <w:tcPr>
            <w:tcW w:w="3200" w:type="dxa"/>
          </w:tcPr>
          <w:p w:rsidR="00143E78" w:rsidRPr="00FC6390" w:rsidRDefault="00143E78" w:rsidP="00143E78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color w:val="365F91" w:themeColor="accent1" w:themeShade="BF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NA</w:t>
            </w:r>
          </w:p>
        </w:tc>
      </w:tr>
      <w:tr w:rsidR="00143E78" w:rsidRPr="00FC6390" w:rsidTr="00143E78">
        <w:tc>
          <w:tcPr>
            <w:tcW w:w="1526" w:type="dxa"/>
          </w:tcPr>
          <w:p w:rsidR="00143E78" w:rsidRPr="00FC6390" w:rsidRDefault="00143E78" w:rsidP="00143E78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color w:val="365F91" w:themeColor="accent1" w:themeShade="BF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MCCCT1309024</w:t>
            </w:r>
          </w:p>
        </w:tc>
        <w:tc>
          <w:tcPr>
            <w:tcW w:w="2268" w:type="dxa"/>
          </w:tcPr>
          <w:p w:rsidR="00143E78" w:rsidRPr="00FC6390" w:rsidRDefault="00143E78" w:rsidP="00143E78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Fernando</w:t>
            </w:r>
          </w:p>
        </w:tc>
        <w:tc>
          <w:tcPr>
            <w:tcW w:w="1984" w:type="dxa"/>
          </w:tcPr>
          <w:p w:rsidR="00143E78" w:rsidRPr="00FC6390" w:rsidRDefault="00143E78" w:rsidP="00143E78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Salgado Gutiérrez</w:t>
            </w:r>
          </w:p>
        </w:tc>
        <w:tc>
          <w:tcPr>
            <w:tcW w:w="3200" w:type="dxa"/>
          </w:tcPr>
          <w:p w:rsidR="00143E78" w:rsidRPr="00FC6390" w:rsidRDefault="00143E78" w:rsidP="00143E78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color w:val="365F91" w:themeColor="accent1" w:themeShade="BF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NA</w:t>
            </w:r>
          </w:p>
        </w:tc>
      </w:tr>
      <w:tr w:rsidR="00143E78" w:rsidRPr="00FC6390" w:rsidTr="00143E78">
        <w:tc>
          <w:tcPr>
            <w:tcW w:w="1526" w:type="dxa"/>
          </w:tcPr>
          <w:p w:rsidR="00143E78" w:rsidRPr="00FC6390" w:rsidRDefault="00143E78" w:rsidP="00143E78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color w:val="365F91" w:themeColor="accent1" w:themeShade="BF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MCCCT1309025</w:t>
            </w:r>
          </w:p>
        </w:tc>
        <w:tc>
          <w:tcPr>
            <w:tcW w:w="2268" w:type="dxa"/>
          </w:tcPr>
          <w:p w:rsidR="00143E78" w:rsidRPr="00FC6390" w:rsidRDefault="00143E78" w:rsidP="00143E78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Claudia Margarita</w:t>
            </w:r>
          </w:p>
        </w:tc>
        <w:tc>
          <w:tcPr>
            <w:tcW w:w="1984" w:type="dxa"/>
          </w:tcPr>
          <w:p w:rsidR="00143E78" w:rsidRPr="00FC6390" w:rsidRDefault="00143E78" w:rsidP="00143E78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Segovia Páez</w:t>
            </w:r>
          </w:p>
        </w:tc>
        <w:tc>
          <w:tcPr>
            <w:tcW w:w="3200" w:type="dxa"/>
          </w:tcPr>
          <w:p w:rsidR="00143E78" w:rsidRPr="00FC6390" w:rsidRDefault="00143E78" w:rsidP="00143E78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color w:val="365F91" w:themeColor="accent1" w:themeShade="BF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NA</w:t>
            </w:r>
          </w:p>
        </w:tc>
      </w:tr>
      <w:tr w:rsidR="00143E78" w:rsidRPr="00FC6390" w:rsidTr="00143E78">
        <w:tc>
          <w:tcPr>
            <w:tcW w:w="1526" w:type="dxa"/>
          </w:tcPr>
          <w:p w:rsidR="00143E78" w:rsidRPr="00FC6390" w:rsidRDefault="00143E78" w:rsidP="00143E78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color w:val="365F91" w:themeColor="accent1" w:themeShade="BF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MCCCT1309026</w:t>
            </w:r>
          </w:p>
        </w:tc>
        <w:tc>
          <w:tcPr>
            <w:tcW w:w="2268" w:type="dxa"/>
          </w:tcPr>
          <w:p w:rsidR="00143E78" w:rsidRPr="00FC6390" w:rsidRDefault="00143E78" w:rsidP="00143E78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Paula Alejandra</w:t>
            </w:r>
          </w:p>
        </w:tc>
        <w:tc>
          <w:tcPr>
            <w:tcW w:w="1984" w:type="dxa"/>
          </w:tcPr>
          <w:p w:rsidR="00143E78" w:rsidRPr="00FC6390" w:rsidRDefault="00143E78" w:rsidP="00143E78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Sostres Flores</w:t>
            </w:r>
          </w:p>
        </w:tc>
        <w:tc>
          <w:tcPr>
            <w:tcW w:w="3200" w:type="dxa"/>
          </w:tcPr>
          <w:p w:rsidR="00143E78" w:rsidRPr="00FC6390" w:rsidRDefault="00143E78" w:rsidP="00143E78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color w:val="365F91" w:themeColor="accent1" w:themeShade="BF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NA</w:t>
            </w:r>
          </w:p>
        </w:tc>
      </w:tr>
      <w:tr w:rsidR="00143E78" w:rsidRPr="00FC6390" w:rsidTr="00143E78">
        <w:tc>
          <w:tcPr>
            <w:tcW w:w="1526" w:type="dxa"/>
          </w:tcPr>
          <w:p w:rsidR="00143E78" w:rsidRPr="00FC6390" w:rsidRDefault="00143E78" w:rsidP="00143E78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color w:val="365F91" w:themeColor="accent1" w:themeShade="BF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MCCCT1309027</w:t>
            </w:r>
          </w:p>
        </w:tc>
        <w:tc>
          <w:tcPr>
            <w:tcW w:w="2268" w:type="dxa"/>
          </w:tcPr>
          <w:p w:rsidR="00143E78" w:rsidRPr="00FC6390" w:rsidRDefault="00143E78" w:rsidP="00143E78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Alejandro</w:t>
            </w:r>
          </w:p>
        </w:tc>
        <w:tc>
          <w:tcPr>
            <w:tcW w:w="1984" w:type="dxa"/>
          </w:tcPr>
          <w:p w:rsidR="00143E78" w:rsidRPr="00FC6390" w:rsidRDefault="00143E78" w:rsidP="00143E78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Vázquez Muñoz</w:t>
            </w:r>
          </w:p>
        </w:tc>
        <w:tc>
          <w:tcPr>
            <w:tcW w:w="3200" w:type="dxa"/>
          </w:tcPr>
          <w:p w:rsidR="00143E78" w:rsidRPr="00FC6390" w:rsidRDefault="00143E78" w:rsidP="00143E78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color w:val="365F91" w:themeColor="accent1" w:themeShade="BF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NA</w:t>
            </w:r>
          </w:p>
        </w:tc>
      </w:tr>
    </w:tbl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</w:rPr>
      </w:pPr>
    </w:p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</w:rPr>
      </w:pPr>
    </w:p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</w:rPr>
      </w:pPr>
      <w:r w:rsidRPr="00FC6390">
        <w:rPr>
          <w:rFonts w:ascii="Calibri" w:hAnsi="Calibri" w:cstheme="minorHAnsi"/>
          <w:b/>
          <w:bCs/>
          <w:color w:val="365F91" w:themeColor="accent1" w:themeShade="BF"/>
        </w:rPr>
        <w:t>-Alumnos graduados CIMAV Unidad Monterrey (Total: 31)</w:t>
      </w:r>
    </w:p>
    <w:tbl>
      <w:tblPr>
        <w:tblStyle w:val="Tablaconcuadrcula"/>
        <w:tblW w:w="9039" w:type="dxa"/>
        <w:tblLook w:val="04A0"/>
      </w:tblPr>
      <w:tblGrid>
        <w:gridCol w:w="1527"/>
        <w:gridCol w:w="2392"/>
        <w:gridCol w:w="2001"/>
        <w:gridCol w:w="1037"/>
        <w:gridCol w:w="2082"/>
      </w:tblGrid>
      <w:tr w:rsidR="00E16F49" w:rsidRPr="00FC6390" w:rsidTr="00E94987">
        <w:trPr>
          <w:trHeight w:val="300"/>
        </w:trPr>
        <w:tc>
          <w:tcPr>
            <w:tcW w:w="1527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/>
                <w:bCs/>
                <w:sz w:val="20"/>
                <w:szCs w:val="20"/>
              </w:rPr>
              <w:t xml:space="preserve">Nombre </w:t>
            </w:r>
          </w:p>
        </w:tc>
        <w:tc>
          <w:tcPr>
            <w:tcW w:w="2392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/>
                <w:bCs/>
                <w:sz w:val="20"/>
                <w:szCs w:val="20"/>
              </w:rPr>
              <w:t>Apellido</w:t>
            </w:r>
          </w:p>
        </w:tc>
        <w:tc>
          <w:tcPr>
            <w:tcW w:w="2001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/>
                <w:bCs/>
                <w:sz w:val="20"/>
                <w:szCs w:val="20"/>
              </w:rPr>
              <w:t>Programa</w:t>
            </w:r>
          </w:p>
        </w:tc>
        <w:tc>
          <w:tcPr>
            <w:tcW w:w="1037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/>
                <w:bCs/>
                <w:sz w:val="20"/>
                <w:szCs w:val="20"/>
              </w:rPr>
              <w:t xml:space="preserve">Año de Titulación </w:t>
            </w:r>
          </w:p>
        </w:tc>
        <w:tc>
          <w:tcPr>
            <w:tcW w:w="2082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/>
                <w:bCs/>
                <w:sz w:val="20"/>
                <w:szCs w:val="20"/>
              </w:rPr>
              <w:t>Asesor</w:t>
            </w:r>
          </w:p>
        </w:tc>
      </w:tr>
      <w:tr w:rsidR="00E16F49" w:rsidRPr="00FC6390" w:rsidTr="00E94987">
        <w:trPr>
          <w:trHeight w:val="300"/>
        </w:trPr>
        <w:tc>
          <w:tcPr>
            <w:tcW w:w="1527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Julián Alejandro</w:t>
            </w:r>
          </w:p>
        </w:tc>
        <w:tc>
          <w:tcPr>
            <w:tcW w:w="2392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García Moreno</w:t>
            </w:r>
          </w:p>
        </w:tc>
        <w:tc>
          <w:tcPr>
            <w:tcW w:w="2001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Maestría en Ciencia de Materiales</w:t>
            </w:r>
          </w:p>
        </w:tc>
        <w:tc>
          <w:tcPr>
            <w:tcW w:w="1037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2013</w:t>
            </w:r>
          </w:p>
        </w:tc>
        <w:tc>
          <w:tcPr>
            <w:tcW w:w="2082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Sergio Alfonso Pérez García</w:t>
            </w:r>
          </w:p>
        </w:tc>
      </w:tr>
      <w:tr w:rsidR="00E16F49" w:rsidRPr="00FC6390" w:rsidTr="00E94987">
        <w:trPr>
          <w:trHeight w:val="300"/>
        </w:trPr>
        <w:tc>
          <w:tcPr>
            <w:tcW w:w="1527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Sergio</w:t>
            </w:r>
          </w:p>
        </w:tc>
        <w:tc>
          <w:tcPr>
            <w:tcW w:w="2392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García Villareal</w:t>
            </w:r>
          </w:p>
        </w:tc>
        <w:tc>
          <w:tcPr>
            <w:tcW w:w="2001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Doctorado en Ciencia de Materiales</w:t>
            </w:r>
          </w:p>
        </w:tc>
        <w:tc>
          <w:tcPr>
            <w:tcW w:w="1037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2013</w:t>
            </w:r>
          </w:p>
        </w:tc>
        <w:tc>
          <w:tcPr>
            <w:tcW w:w="2082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Ana María Arizmendi Morquecho</w:t>
            </w:r>
          </w:p>
        </w:tc>
      </w:tr>
      <w:tr w:rsidR="00E16F49" w:rsidRPr="00FC6390" w:rsidTr="00E94987">
        <w:trPr>
          <w:trHeight w:val="300"/>
        </w:trPr>
        <w:tc>
          <w:tcPr>
            <w:tcW w:w="1527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Maira</w:t>
            </w:r>
          </w:p>
        </w:tc>
        <w:tc>
          <w:tcPr>
            <w:tcW w:w="2392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Moreno Trejo</w:t>
            </w:r>
          </w:p>
        </w:tc>
        <w:tc>
          <w:tcPr>
            <w:tcW w:w="2001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Maestría en Ciencia de Materiales</w:t>
            </w:r>
          </w:p>
        </w:tc>
        <w:tc>
          <w:tcPr>
            <w:tcW w:w="1037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2013</w:t>
            </w:r>
          </w:p>
        </w:tc>
        <w:tc>
          <w:tcPr>
            <w:tcW w:w="2082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Margarita Sánchez Domínguez</w:t>
            </w:r>
          </w:p>
        </w:tc>
      </w:tr>
      <w:tr w:rsidR="00E16F49" w:rsidRPr="00FC6390" w:rsidTr="00E94987">
        <w:trPr>
          <w:trHeight w:val="300"/>
        </w:trPr>
        <w:tc>
          <w:tcPr>
            <w:tcW w:w="1527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Karla </w:t>
            </w: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Ixchel</w:t>
            </w:r>
            <w:proofErr w:type="spellEnd"/>
          </w:p>
        </w:tc>
        <w:tc>
          <w:tcPr>
            <w:tcW w:w="2392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García </w:t>
            </w: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García</w:t>
            </w:r>
            <w:proofErr w:type="spellEnd"/>
          </w:p>
        </w:tc>
        <w:tc>
          <w:tcPr>
            <w:tcW w:w="2001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Maestría en Ciencia de Materiales</w:t>
            </w:r>
          </w:p>
        </w:tc>
        <w:tc>
          <w:tcPr>
            <w:tcW w:w="1037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2013</w:t>
            </w:r>
          </w:p>
        </w:tc>
        <w:tc>
          <w:tcPr>
            <w:tcW w:w="2082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Jaime Álvarez Quintana</w:t>
            </w:r>
          </w:p>
        </w:tc>
      </w:tr>
      <w:tr w:rsidR="00E16F49" w:rsidRPr="00FC6390" w:rsidTr="00E94987">
        <w:trPr>
          <w:trHeight w:val="300"/>
        </w:trPr>
        <w:tc>
          <w:tcPr>
            <w:tcW w:w="1527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Ángel</w:t>
            </w:r>
          </w:p>
        </w:tc>
        <w:tc>
          <w:tcPr>
            <w:tcW w:w="2392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Fabián Mijangos</w:t>
            </w:r>
          </w:p>
        </w:tc>
        <w:tc>
          <w:tcPr>
            <w:tcW w:w="2001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  <w:highlight w:val="green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Maestría en Ciencia de Materiales</w:t>
            </w:r>
          </w:p>
        </w:tc>
        <w:tc>
          <w:tcPr>
            <w:tcW w:w="1037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  <w:highlight w:val="green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2013</w:t>
            </w:r>
          </w:p>
        </w:tc>
        <w:tc>
          <w:tcPr>
            <w:tcW w:w="2082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  <w:highlight w:val="green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Jaime Álvarez Quintana</w:t>
            </w:r>
          </w:p>
        </w:tc>
      </w:tr>
      <w:tr w:rsidR="00E16F49" w:rsidRPr="00FC6390" w:rsidTr="00E94987">
        <w:trPr>
          <w:trHeight w:val="300"/>
        </w:trPr>
        <w:tc>
          <w:tcPr>
            <w:tcW w:w="1527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Carlos Isaac</w:t>
            </w:r>
          </w:p>
        </w:tc>
        <w:tc>
          <w:tcPr>
            <w:tcW w:w="2392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Santana Méndez</w:t>
            </w:r>
          </w:p>
        </w:tc>
        <w:tc>
          <w:tcPr>
            <w:tcW w:w="2001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Maestría en Ciencia de Materiales</w:t>
            </w:r>
          </w:p>
        </w:tc>
        <w:tc>
          <w:tcPr>
            <w:tcW w:w="1037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2013</w:t>
            </w:r>
          </w:p>
        </w:tc>
        <w:tc>
          <w:tcPr>
            <w:tcW w:w="2082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Alejandra García </w:t>
            </w: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García</w:t>
            </w:r>
            <w:proofErr w:type="spellEnd"/>
          </w:p>
        </w:tc>
      </w:tr>
      <w:tr w:rsidR="00E16F49" w:rsidRPr="00FC6390" w:rsidTr="00E94987">
        <w:trPr>
          <w:trHeight w:val="300"/>
        </w:trPr>
        <w:tc>
          <w:tcPr>
            <w:tcW w:w="1527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Julio Cesar</w:t>
            </w:r>
          </w:p>
        </w:tc>
        <w:tc>
          <w:tcPr>
            <w:tcW w:w="2392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Perales Cruz</w:t>
            </w:r>
          </w:p>
        </w:tc>
        <w:tc>
          <w:tcPr>
            <w:tcW w:w="2001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Maestría en Ciencia de Materiales</w:t>
            </w:r>
          </w:p>
        </w:tc>
        <w:tc>
          <w:tcPr>
            <w:tcW w:w="1037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2013</w:t>
            </w:r>
          </w:p>
        </w:tc>
        <w:tc>
          <w:tcPr>
            <w:tcW w:w="2082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Jaime Álvarez Quintana</w:t>
            </w:r>
          </w:p>
        </w:tc>
      </w:tr>
    </w:tbl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</w:rPr>
      </w:pPr>
    </w:p>
    <w:tbl>
      <w:tblPr>
        <w:tblStyle w:val="Tablaconcuadrcula"/>
        <w:tblW w:w="0" w:type="auto"/>
        <w:tblLook w:val="04A0"/>
      </w:tblPr>
      <w:tblGrid>
        <w:gridCol w:w="1526"/>
        <w:gridCol w:w="2410"/>
        <w:gridCol w:w="2797"/>
        <w:gridCol w:w="2245"/>
      </w:tblGrid>
      <w:tr w:rsidR="00E16F49" w:rsidRPr="00FC6390" w:rsidTr="00E94987">
        <w:tc>
          <w:tcPr>
            <w:tcW w:w="1526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MCCCT1208016</w:t>
            </w:r>
          </w:p>
        </w:tc>
        <w:tc>
          <w:tcPr>
            <w:tcW w:w="2410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Araceli</w:t>
            </w:r>
          </w:p>
        </w:tc>
        <w:tc>
          <w:tcPr>
            <w:tcW w:w="2797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Ortega Díaz </w:t>
            </w:r>
          </w:p>
        </w:tc>
        <w:tc>
          <w:tcPr>
            <w:tcW w:w="2245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N/A</w:t>
            </w:r>
          </w:p>
        </w:tc>
      </w:tr>
      <w:tr w:rsidR="00E16F49" w:rsidRPr="00FC6390" w:rsidTr="00E94987">
        <w:tc>
          <w:tcPr>
            <w:tcW w:w="1526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MCCCT1208002</w:t>
            </w:r>
          </w:p>
        </w:tc>
        <w:tc>
          <w:tcPr>
            <w:tcW w:w="2410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Belén</w:t>
            </w:r>
          </w:p>
        </w:tc>
        <w:tc>
          <w:tcPr>
            <w:tcW w:w="2797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Aguilar Balderas </w:t>
            </w:r>
          </w:p>
        </w:tc>
        <w:tc>
          <w:tcPr>
            <w:tcW w:w="2245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N/A</w:t>
            </w:r>
          </w:p>
        </w:tc>
      </w:tr>
      <w:tr w:rsidR="00E16F49" w:rsidRPr="00FC6390" w:rsidTr="00E94987">
        <w:tc>
          <w:tcPr>
            <w:tcW w:w="1526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MCCCT1208025</w:t>
            </w:r>
          </w:p>
        </w:tc>
        <w:tc>
          <w:tcPr>
            <w:tcW w:w="2410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Carlos Augusto</w:t>
            </w:r>
          </w:p>
        </w:tc>
        <w:tc>
          <w:tcPr>
            <w:tcW w:w="2797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Ventura Molina</w:t>
            </w:r>
          </w:p>
        </w:tc>
        <w:tc>
          <w:tcPr>
            <w:tcW w:w="2245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N/A</w:t>
            </w:r>
          </w:p>
        </w:tc>
      </w:tr>
      <w:tr w:rsidR="00E16F49" w:rsidRPr="00FC6390" w:rsidTr="00E94987">
        <w:tc>
          <w:tcPr>
            <w:tcW w:w="1526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MCCCT1208001</w:t>
            </w:r>
          </w:p>
        </w:tc>
        <w:tc>
          <w:tcPr>
            <w:tcW w:w="2410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Edgar</w:t>
            </w:r>
          </w:p>
        </w:tc>
        <w:tc>
          <w:tcPr>
            <w:tcW w:w="2797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Acoltzi</w:t>
            </w:r>
            <w:proofErr w:type="spellEnd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 Nava</w:t>
            </w:r>
          </w:p>
        </w:tc>
        <w:tc>
          <w:tcPr>
            <w:tcW w:w="2245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N/A</w:t>
            </w:r>
          </w:p>
        </w:tc>
      </w:tr>
      <w:tr w:rsidR="00E16F49" w:rsidRPr="00FC6390" w:rsidTr="00E94987">
        <w:tc>
          <w:tcPr>
            <w:tcW w:w="1526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MCCCT1208017</w:t>
            </w:r>
          </w:p>
        </w:tc>
        <w:tc>
          <w:tcPr>
            <w:tcW w:w="2410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Elda</w:t>
            </w:r>
          </w:p>
        </w:tc>
        <w:tc>
          <w:tcPr>
            <w:tcW w:w="2797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Reyes Varela</w:t>
            </w:r>
          </w:p>
        </w:tc>
        <w:tc>
          <w:tcPr>
            <w:tcW w:w="2245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N/A</w:t>
            </w:r>
          </w:p>
        </w:tc>
      </w:tr>
      <w:tr w:rsidR="00E16F49" w:rsidRPr="00FC6390" w:rsidTr="00E94987">
        <w:tc>
          <w:tcPr>
            <w:tcW w:w="1526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lastRenderedPageBreak/>
              <w:t>MCCCT1208010</w:t>
            </w:r>
          </w:p>
        </w:tc>
        <w:tc>
          <w:tcPr>
            <w:tcW w:w="2410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Francisco</w:t>
            </w:r>
          </w:p>
        </w:tc>
        <w:tc>
          <w:tcPr>
            <w:tcW w:w="2797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Gavi</w:t>
            </w:r>
            <w:proofErr w:type="spellEnd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 Reyes </w:t>
            </w:r>
          </w:p>
        </w:tc>
        <w:tc>
          <w:tcPr>
            <w:tcW w:w="2245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N/A</w:t>
            </w:r>
          </w:p>
        </w:tc>
      </w:tr>
      <w:tr w:rsidR="00E16F49" w:rsidRPr="00FC6390" w:rsidTr="00E94987">
        <w:tc>
          <w:tcPr>
            <w:tcW w:w="1526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MCCCT1208007</w:t>
            </w:r>
          </w:p>
        </w:tc>
        <w:tc>
          <w:tcPr>
            <w:tcW w:w="2410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Jesús Alfredo</w:t>
            </w:r>
          </w:p>
        </w:tc>
        <w:tc>
          <w:tcPr>
            <w:tcW w:w="2797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De la Peña Morales </w:t>
            </w:r>
          </w:p>
        </w:tc>
        <w:tc>
          <w:tcPr>
            <w:tcW w:w="2245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N/A</w:t>
            </w:r>
          </w:p>
        </w:tc>
      </w:tr>
      <w:tr w:rsidR="00E16F49" w:rsidRPr="00FC6390" w:rsidTr="00E94987">
        <w:tc>
          <w:tcPr>
            <w:tcW w:w="1526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MCCCT1208006</w:t>
            </w:r>
          </w:p>
        </w:tc>
        <w:tc>
          <w:tcPr>
            <w:tcW w:w="2410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Jesús Esteban</w:t>
            </w:r>
          </w:p>
        </w:tc>
        <w:tc>
          <w:tcPr>
            <w:tcW w:w="2797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Cienfuegos Zurita</w:t>
            </w:r>
          </w:p>
        </w:tc>
        <w:tc>
          <w:tcPr>
            <w:tcW w:w="2245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N/A</w:t>
            </w:r>
          </w:p>
        </w:tc>
      </w:tr>
      <w:tr w:rsidR="00E16F49" w:rsidRPr="00FC6390" w:rsidTr="00E94987">
        <w:tc>
          <w:tcPr>
            <w:tcW w:w="1526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MCCCT1208014</w:t>
            </w:r>
          </w:p>
        </w:tc>
        <w:tc>
          <w:tcPr>
            <w:tcW w:w="2410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José Rafael</w:t>
            </w:r>
          </w:p>
        </w:tc>
        <w:tc>
          <w:tcPr>
            <w:tcW w:w="2797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Molina López </w:t>
            </w:r>
          </w:p>
        </w:tc>
        <w:tc>
          <w:tcPr>
            <w:tcW w:w="2245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N/A</w:t>
            </w:r>
          </w:p>
        </w:tc>
      </w:tr>
      <w:tr w:rsidR="00E16F49" w:rsidRPr="00FC6390" w:rsidTr="00E94987">
        <w:tc>
          <w:tcPr>
            <w:tcW w:w="1526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MCCCT1208011</w:t>
            </w:r>
          </w:p>
        </w:tc>
        <w:tc>
          <w:tcPr>
            <w:tcW w:w="2410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Juan Alberto</w:t>
            </w:r>
          </w:p>
        </w:tc>
        <w:tc>
          <w:tcPr>
            <w:tcW w:w="2797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González Piñón</w:t>
            </w:r>
          </w:p>
        </w:tc>
        <w:tc>
          <w:tcPr>
            <w:tcW w:w="2245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N/A</w:t>
            </w:r>
          </w:p>
        </w:tc>
      </w:tr>
      <w:tr w:rsidR="00E16F49" w:rsidRPr="00FC6390" w:rsidTr="00E94987">
        <w:tc>
          <w:tcPr>
            <w:tcW w:w="1526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MCCCT1208019</w:t>
            </w:r>
          </w:p>
        </w:tc>
        <w:tc>
          <w:tcPr>
            <w:tcW w:w="2410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Luis Alfonso</w:t>
            </w:r>
          </w:p>
        </w:tc>
        <w:tc>
          <w:tcPr>
            <w:tcW w:w="2797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Rodela Luna</w:t>
            </w:r>
          </w:p>
        </w:tc>
        <w:tc>
          <w:tcPr>
            <w:tcW w:w="2245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N/A</w:t>
            </w:r>
          </w:p>
        </w:tc>
      </w:tr>
      <w:tr w:rsidR="00E16F49" w:rsidRPr="00FC6390" w:rsidTr="00E94987">
        <w:tc>
          <w:tcPr>
            <w:tcW w:w="1526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MCCCT1208003</w:t>
            </w:r>
          </w:p>
        </w:tc>
        <w:tc>
          <w:tcPr>
            <w:tcW w:w="2410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Luis Esteban </w:t>
            </w:r>
          </w:p>
        </w:tc>
        <w:tc>
          <w:tcPr>
            <w:tcW w:w="2797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Alva Muñoz  </w:t>
            </w:r>
          </w:p>
        </w:tc>
        <w:tc>
          <w:tcPr>
            <w:tcW w:w="2245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N/A</w:t>
            </w:r>
          </w:p>
        </w:tc>
      </w:tr>
      <w:tr w:rsidR="00E16F49" w:rsidRPr="00FC6390" w:rsidTr="00E94987">
        <w:tc>
          <w:tcPr>
            <w:tcW w:w="1526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MCCCT1208009</w:t>
            </w:r>
          </w:p>
        </w:tc>
        <w:tc>
          <w:tcPr>
            <w:tcW w:w="2410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Luis Raúl</w:t>
            </w:r>
          </w:p>
        </w:tc>
        <w:tc>
          <w:tcPr>
            <w:tcW w:w="2797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García Vázquez</w:t>
            </w:r>
          </w:p>
        </w:tc>
        <w:tc>
          <w:tcPr>
            <w:tcW w:w="2245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N/A</w:t>
            </w:r>
          </w:p>
        </w:tc>
      </w:tr>
      <w:tr w:rsidR="00E16F49" w:rsidRPr="00FC6390" w:rsidTr="00E94987">
        <w:tc>
          <w:tcPr>
            <w:tcW w:w="1526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MCCCT1208012</w:t>
            </w:r>
          </w:p>
        </w:tc>
        <w:tc>
          <w:tcPr>
            <w:tcW w:w="2410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Martha</w:t>
            </w:r>
          </w:p>
        </w:tc>
        <w:tc>
          <w:tcPr>
            <w:tcW w:w="2797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Guerrero Olazarán</w:t>
            </w:r>
          </w:p>
        </w:tc>
        <w:tc>
          <w:tcPr>
            <w:tcW w:w="2245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N/A</w:t>
            </w:r>
          </w:p>
        </w:tc>
      </w:tr>
      <w:tr w:rsidR="00E16F49" w:rsidRPr="00FC6390" w:rsidTr="00E94987">
        <w:tc>
          <w:tcPr>
            <w:tcW w:w="1526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MCCCT1208022</w:t>
            </w:r>
          </w:p>
        </w:tc>
        <w:tc>
          <w:tcPr>
            <w:tcW w:w="2410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Miguel Ángel</w:t>
            </w:r>
          </w:p>
        </w:tc>
        <w:tc>
          <w:tcPr>
            <w:tcW w:w="2797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Tamez Cano</w:t>
            </w:r>
          </w:p>
        </w:tc>
        <w:tc>
          <w:tcPr>
            <w:tcW w:w="2245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N/A</w:t>
            </w:r>
          </w:p>
        </w:tc>
      </w:tr>
      <w:tr w:rsidR="00E16F49" w:rsidRPr="00FC6390" w:rsidTr="00E94987">
        <w:tc>
          <w:tcPr>
            <w:tcW w:w="1526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MCCCT1208013</w:t>
            </w:r>
          </w:p>
        </w:tc>
        <w:tc>
          <w:tcPr>
            <w:tcW w:w="2410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Nadiel</w:t>
            </w:r>
            <w:proofErr w:type="spellEnd"/>
          </w:p>
        </w:tc>
        <w:tc>
          <w:tcPr>
            <w:tcW w:w="2797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Hernández Aldana</w:t>
            </w:r>
          </w:p>
        </w:tc>
        <w:tc>
          <w:tcPr>
            <w:tcW w:w="2245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N/A</w:t>
            </w:r>
          </w:p>
        </w:tc>
      </w:tr>
      <w:tr w:rsidR="00E16F49" w:rsidRPr="00FC6390" w:rsidTr="00E94987">
        <w:tc>
          <w:tcPr>
            <w:tcW w:w="1526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MCCCT1208024</w:t>
            </w:r>
          </w:p>
        </w:tc>
        <w:tc>
          <w:tcPr>
            <w:tcW w:w="2410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Oscar</w:t>
            </w:r>
          </w:p>
        </w:tc>
        <w:tc>
          <w:tcPr>
            <w:tcW w:w="2797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Vázquez Montiel</w:t>
            </w:r>
          </w:p>
        </w:tc>
        <w:tc>
          <w:tcPr>
            <w:tcW w:w="2245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N/A</w:t>
            </w:r>
          </w:p>
        </w:tc>
      </w:tr>
      <w:tr w:rsidR="00E16F49" w:rsidRPr="00FC6390" w:rsidTr="00E94987">
        <w:tc>
          <w:tcPr>
            <w:tcW w:w="1526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MCCCT1208026</w:t>
            </w:r>
          </w:p>
        </w:tc>
        <w:tc>
          <w:tcPr>
            <w:tcW w:w="2410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Ricardo</w:t>
            </w:r>
          </w:p>
        </w:tc>
        <w:tc>
          <w:tcPr>
            <w:tcW w:w="2797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Villa </w:t>
            </w: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Pereida</w:t>
            </w:r>
            <w:proofErr w:type="spellEnd"/>
          </w:p>
        </w:tc>
        <w:tc>
          <w:tcPr>
            <w:tcW w:w="2245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N/A</w:t>
            </w:r>
          </w:p>
        </w:tc>
      </w:tr>
      <w:tr w:rsidR="00E16F49" w:rsidRPr="00FC6390" w:rsidTr="00E94987">
        <w:tc>
          <w:tcPr>
            <w:tcW w:w="1526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MCCCT1208008</w:t>
            </w:r>
          </w:p>
        </w:tc>
        <w:tc>
          <w:tcPr>
            <w:tcW w:w="2410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Roberto Adrián</w:t>
            </w:r>
          </w:p>
        </w:tc>
        <w:tc>
          <w:tcPr>
            <w:tcW w:w="2797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Frías Castillo </w:t>
            </w:r>
          </w:p>
        </w:tc>
        <w:tc>
          <w:tcPr>
            <w:tcW w:w="2245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N/A</w:t>
            </w:r>
          </w:p>
        </w:tc>
      </w:tr>
      <w:tr w:rsidR="00E16F49" w:rsidRPr="00FC6390" w:rsidTr="00E94987">
        <w:tc>
          <w:tcPr>
            <w:tcW w:w="1526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MCCCT1208015</w:t>
            </w:r>
          </w:p>
        </w:tc>
        <w:tc>
          <w:tcPr>
            <w:tcW w:w="2410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Alejandra </w:t>
            </w: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Clemen</w:t>
            </w:r>
            <w:proofErr w:type="spellEnd"/>
          </w:p>
        </w:tc>
        <w:tc>
          <w:tcPr>
            <w:tcW w:w="2797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Nochebuena Cruz </w:t>
            </w:r>
          </w:p>
        </w:tc>
        <w:tc>
          <w:tcPr>
            <w:tcW w:w="2245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N/A</w:t>
            </w:r>
          </w:p>
        </w:tc>
      </w:tr>
      <w:tr w:rsidR="00E16F49" w:rsidRPr="00FC6390" w:rsidTr="00E94987">
        <w:tc>
          <w:tcPr>
            <w:tcW w:w="1526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MCCCT1208018</w:t>
            </w:r>
          </w:p>
        </w:tc>
        <w:tc>
          <w:tcPr>
            <w:tcW w:w="2410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Alma</w:t>
            </w:r>
          </w:p>
        </w:tc>
        <w:tc>
          <w:tcPr>
            <w:tcW w:w="2797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Ríos Flores</w:t>
            </w:r>
          </w:p>
        </w:tc>
        <w:tc>
          <w:tcPr>
            <w:tcW w:w="2245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N/A</w:t>
            </w:r>
          </w:p>
        </w:tc>
      </w:tr>
      <w:tr w:rsidR="00E16F49" w:rsidRPr="00FC6390" w:rsidTr="00E94987">
        <w:tc>
          <w:tcPr>
            <w:tcW w:w="1526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MCCCT1208004</w:t>
            </w:r>
          </w:p>
        </w:tc>
        <w:tc>
          <w:tcPr>
            <w:tcW w:w="2410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Amaelvi</w:t>
            </w:r>
            <w:proofErr w:type="spellEnd"/>
          </w:p>
        </w:tc>
        <w:tc>
          <w:tcPr>
            <w:tcW w:w="2797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Arce Ponce</w:t>
            </w:r>
          </w:p>
        </w:tc>
        <w:tc>
          <w:tcPr>
            <w:tcW w:w="2245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N/A</w:t>
            </w:r>
          </w:p>
        </w:tc>
      </w:tr>
      <w:tr w:rsidR="00E16F49" w:rsidRPr="00FC6390" w:rsidTr="00E94987">
        <w:tc>
          <w:tcPr>
            <w:tcW w:w="1526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MCCCT1208021</w:t>
            </w:r>
          </w:p>
        </w:tc>
        <w:tc>
          <w:tcPr>
            <w:tcW w:w="2410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Ángela</w:t>
            </w:r>
          </w:p>
        </w:tc>
        <w:tc>
          <w:tcPr>
            <w:tcW w:w="2797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Suarez Jacobo </w:t>
            </w:r>
          </w:p>
        </w:tc>
        <w:tc>
          <w:tcPr>
            <w:tcW w:w="2245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N/A</w:t>
            </w:r>
          </w:p>
        </w:tc>
      </w:tr>
      <w:tr w:rsidR="00E16F49" w:rsidRPr="00FC6390" w:rsidTr="00E94987">
        <w:tc>
          <w:tcPr>
            <w:tcW w:w="1526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MCCCT1208020</w:t>
            </w:r>
          </w:p>
        </w:tc>
        <w:tc>
          <w:tcPr>
            <w:tcW w:w="2410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Antonio</w:t>
            </w:r>
          </w:p>
        </w:tc>
        <w:tc>
          <w:tcPr>
            <w:tcW w:w="2797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Solís Lima</w:t>
            </w:r>
          </w:p>
        </w:tc>
        <w:tc>
          <w:tcPr>
            <w:tcW w:w="2245" w:type="dxa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N/A</w:t>
            </w:r>
          </w:p>
        </w:tc>
      </w:tr>
    </w:tbl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</w:rPr>
      </w:pPr>
    </w:p>
    <w:p w:rsidR="00E16F49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</w:rPr>
      </w:pPr>
      <w:r w:rsidRPr="00FC6390">
        <w:rPr>
          <w:rFonts w:ascii="Calibri" w:hAnsi="Calibri" w:cstheme="minorHAnsi"/>
          <w:b/>
          <w:bCs/>
          <w:color w:val="365F91" w:themeColor="accent1" w:themeShade="BF"/>
        </w:rPr>
        <w:t>-Servicios CIMAV Unidad Monterrey (Total</w:t>
      </w:r>
      <w:proofErr w:type="gramStart"/>
      <w:r w:rsidRPr="00FC6390">
        <w:rPr>
          <w:rFonts w:ascii="Calibri" w:hAnsi="Calibri" w:cstheme="minorHAnsi"/>
          <w:b/>
          <w:bCs/>
          <w:color w:val="365F91" w:themeColor="accent1" w:themeShade="BF"/>
        </w:rPr>
        <w:t>:8</w:t>
      </w:r>
      <w:proofErr w:type="gramEnd"/>
      <w:r w:rsidRPr="00FC6390">
        <w:rPr>
          <w:rFonts w:ascii="Calibri" w:hAnsi="Calibri" w:cstheme="minorHAnsi"/>
          <w:b/>
          <w:bCs/>
          <w:color w:val="365F91" w:themeColor="accent1" w:themeShade="BF"/>
        </w:rPr>
        <w:t xml:space="preserve"> )</w:t>
      </w:r>
    </w:p>
    <w:tbl>
      <w:tblPr>
        <w:tblStyle w:val="Tablaconcuadrcula"/>
        <w:tblW w:w="10229" w:type="dxa"/>
        <w:tblLook w:val="04A0"/>
      </w:tblPr>
      <w:tblGrid>
        <w:gridCol w:w="1384"/>
        <w:gridCol w:w="1905"/>
        <w:gridCol w:w="2268"/>
        <w:gridCol w:w="1134"/>
        <w:gridCol w:w="1128"/>
        <w:gridCol w:w="2410"/>
      </w:tblGrid>
      <w:tr w:rsidR="00E16F49" w:rsidRPr="00FC6390" w:rsidTr="00E94987">
        <w:trPr>
          <w:trHeight w:val="255"/>
        </w:trPr>
        <w:tc>
          <w:tcPr>
            <w:tcW w:w="1384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/>
                <w:bCs/>
                <w:sz w:val="20"/>
                <w:szCs w:val="20"/>
              </w:rPr>
              <w:t>Nombre</w:t>
            </w:r>
          </w:p>
        </w:tc>
        <w:tc>
          <w:tcPr>
            <w:tcW w:w="1905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/>
                <w:bCs/>
                <w:sz w:val="20"/>
                <w:szCs w:val="20"/>
              </w:rPr>
              <w:t>Apellidos</w:t>
            </w:r>
          </w:p>
        </w:tc>
        <w:tc>
          <w:tcPr>
            <w:tcW w:w="2268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1134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/>
                <w:bCs/>
                <w:sz w:val="20"/>
                <w:szCs w:val="20"/>
              </w:rPr>
              <w:t>Inicio</w:t>
            </w:r>
          </w:p>
        </w:tc>
        <w:tc>
          <w:tcPr>
            <w:tcW w:w="1128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/>
                <w:bCs/>
                <w:sz w:val="20"/>
                <w:szCs w:val="20"/>
              </w:rPr>
              <w:t>Fin</w:t>
            </w:r>
          </w:p>
        </w:tc>
        <w:tc>
          <w:tcPr>
            <w:tcW w:w="2410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/>
                <w:bCs/>
                <w:sz w:val="20"/>
                <w:szCs w:val="20"/>
              </w:rPr>
              <w:t>Asesor</w:t>
            </w:r>
          </w:p>
        </w:tc>
      </w:tr>
      <w:tr w:rsidR="00E16F49" w:rsidRPr="00FC6390" w:rsidTr="00E94987">
        <w:trPr>
          <w:trHeight w:val="255"/>
        </w:trPr>
        <w:tc>
          <w:tcPr>
            <w:tcW w:w="1384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Carlos Humberto</w:t>
            </w:r>
          </w:p>
        </w:tc>
        <w:tc>
          <w:tcPr>
            <w:tcW w:w="1905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Flores Tamez</w:t>
            </w:r>
          </w:p>
        </w:tc>
        <w:tc>
          <w:tcPr>
            <w:tcW w:w="2268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Servicio Social </w:t>
            </w:r>
          </w:p>
        </w:tc>
        <w:tc>
          <w:tcPr>
            <w:tcW w:w="1134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01.07.2013</w:t>
            </w:r>
          </w:p>
        </w:tc>
        <w:tc>
          <w:tcPr>
            <w:tcW w:w="1128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31.12.2013</w:t>
            </w:r>
          </w:p>
        </w:tc>
        <w:tc>
          <w:tcPr>
            <w:tcW w:w="2410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Jose</w:t>
            </w:r>
            <w:proofErr w:type="spellEnd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 Bonilla Cruz</w:t>
            </w:r>
          </w:p>
        </w:tc>
      </w:tr>
      <w:tr w:rsidR="00E16F49" w:rsidRPr="00FC6390" w:rsidTr="00E94987">
        <w:trPr>
          <w:trHeight w:val="255"/>
        </w:trPr>
        <w:tc>
          <w:tcPr>
            <w:tcW w:w="1384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Pablo Fernando</w:t>
            </w:r>
          </w:p>
        </w:tc>
        <w:tc>
          <w:tcPr>
            <w:tcW w:w="1905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Zubieta Rico</w:t>
            </w:r>
          </w:p>
        </w:tc>
        <w:tc>
          <w:tcPr>
            <w:tcW w:w="2268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Estancia Académica</w:t>
            </w:r>
          </w:p>
        </w:tc>
        <w:tc>
          <w:tcPr>
            <w:tcW w:w="1134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01.07.2013</w:t>
            </w:r>
          </w:p>
        </w:tc>
        <w:tc>
          <w:tcPr>
            <w:tcW w:w="1128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31.12.2013</w:t>
            </w:r>
          </w:p>
        </w:tc>
        <w:tc>
          <w:tcPr>
            <w:tcW w:w="2410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Paul </w:t>
            </w: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Horley</w:t>
            </w:r>
            <w:proofErr w:type="spellEnd"/>
          </w:p>
        </w:tc>
      </w:tr>
      <w:tr w:rsidR="00E16F49" w:rsidRPr="00FC6390" w:rsidTr="00E94987">
        <w:trPr>
          <w:trHeight w:val="255"/>
        </w:trPr>
        <w:tc>
          <w:tcPr>
            <w:tcW w:w="1384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Ashanti</w:t>
            </w:r>
          </w:p>
        </w:tc>
        <w:tc>
          <w:tcPr>
            <w:tcW w:w="1905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Rodríguez Ramírez</w:t>
            </w:r>
          </w:p>
        </w:tc>
        <w:tc>
          <w:tcPr>
            <w:tcW w:w="2268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Servicio Social </w:t>
            </w:r>
          </w:p>
        </w:tc>
        <w:tc>
          <w:tcPr>
            <w:tcW w:w="1134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01.07.2013</w:t>
            </w:r>
          </w:p>
        </w:tc>
        <w:tc>
          <w:tcPr>
            <w:tcW w:w="1128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31.12.2013</w:t>
            </w:r>
          </w:p>
        </w:tc>
        <w:tc>
          <w:tcPr>
            <w:tcW w:w="2410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José Bonilla Cruz</w:t>
            </w:r>
          </w:p>
        </w:tc>
      </w:tr>
      <w:tr w:rsidR="00E16F49" w:rsidRPr="00FC6390" w:rsidTr="00E94987">
        <w:trPr>
          <w:trHeight w:val="255"/>
        </w:trPr>
        <w:tc>
          <w:tcPr>
            <w:tcW w:w="1384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Brenda Guadalupe</w:t>
            </w:r>
          </w:p>
        </w:tc>
        <w:tc>
          <w:tcPr>
            <w:tcW w:w="1905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Molina García</w:t>
            </w:r>
          </w:p>
        </w:tc>
        <w:tc>
          <w:tcPr>
            <w:tcW w:w="2268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Prácticas Profesionales</w:t>
            </w:r>
          </w:p>
        </w:tc>
        <w:tc>
          <w:tcPr>
            <w:tcW w:w="1134" w:type="dxa"/>
            <w:noWrap/>
            <w:vAlign w:val="bottom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05.08.2013</w:t>
            </w:r>
          </w:p>
        </w:tc>
        <w:tc>
          <w:tcPr>
            <w:tcW w:w="1128" w:type="dxa"/>
            <w:noWrap/>
            <w:vAlign w:val="bottom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13.12.2013</w:t>
            </w:r>
          </w:p>
        </w:tc>
        <w:tc>
          <w:tcPr>
            <w:tcW w:w="2410" w:type="dxa"/>
            <w:noWrap/>
            <w:vAlign w:val="bottom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Liliana Licea Jiménez</w:t>
            </w:r>
            <w:r w:rsidRPr="00FC6390">
              <w:rPr>
                <w:rFonts w:ascii="Calibri" w:hAnsi="Calibri" w:cs="Arial"/>
                <w:sz w:val="20"/>
                <w:szCs w:val="20"/>
              </w:rPr>
              <w:t xml:space="preserve"> </w:t>
            </w:r>
          </w:p>
        </w:tc>
      </w:tr>
      <w:tr w:rsidR="00E16F49" w:rsidRPr="00FC6390" w:rsidTr="00E94987">
        <w:trPr>
          <w:trHeight w:val="255"/>
        </w:trPr>
        <w:tc>
          <w:tcPr>
            <w:tcW w:w="1384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Walter Eduardo</w:t>
            </w:r>
          </w:p>
        </w:tc>
        <w:tc>
          <w:tcPr>
            <w:tcW w:w="1905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González Medellín</w:t>
            </w:r>
          </w:p>
        </w:tc>
        <w:tc>
          <w:tcPr>
            <w:tcW w:w="2268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Servicio Social</w:t>
            </w:r>
          </w:p>
        </w:tc>
        <w:tc>
          <w:tcPr>
            <w:tcW w:w="1134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22.08.2013</w:t>
            </w:r>
          </w:p>
        </w:tc>
        <w:tc>
          <w:tcPr>
            <w:tcW w:w="1128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31.12.2013</w:t>
            </w:r>
          </w:p>
        </w:tc>
        <w:tc>
          <w:tcPr>
            <w:tcW w:w="2410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Francisco Servando Aguirre Tostado</w:t>
            </w:r>
          </w:p>
        </w:tc>
      </w:tr>
      <w:tr w:rsidR="00E16F49" w:rsidRPr="00FC6390" w:rsidTr="00E94987">
        <w:trPr>
          <w:trHeight w:val="255"/>
        </w:trPr>
        <w:tc>
          <w:tcPr>
            <w:tcW w:w="1384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Flavio Gabino</w:t>
            </w:r>
          </w:p>
        </w:tc>
        <w:tc>
          <w:tcPr>
            <w:tcW w:w="1905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Flores Banda</w:t>
            </w:r>
          </w:p>
        </w:tc>
        <w:tc>
          <w:tcPr>
            <w:tcW w:w="2268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Prácticas Profesionales</w:t>
            </w:r>
          </w:p>
        </w:tc>
        <w:tc>
          <w:tcPr>
            <w:tcW w:w="1134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19.08.2013</w:t>
            </w:r>
          </w:p>
        </w:tc>
        <w:tc>
          <w:tcPr>
            <w:tcW w:w="1128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31.05.2014</w:t>
            </w:r>
          </w:p>
        </w:tc>
        <w:tc>
          <w:tcPr>
            <w:tcW w:w="2410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Margarita Sánchez Domínguez</w:t>
            </w:r>
          </w:p>
        </w:tc>
      </w:tr>
      <w:tr w:rsidR="00E16F49" w:rsidRPr="00FC6390" w:rsidTr="00E94987">
        <w:trPr>
          <w:trHeight w:val="255"/>
        </w:trPr>
        <w:tc>
          <w:tcPr>
            <w:tcW w:w="1384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lastRenderedPageBreak/>
              <w:t>Laura Soledad</w:t>
            </w:r>
          </w:p>
        </w:tc>
        <w:tc>
          <w:tcPr>
            <w:tcW w:w="1905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Bujanda</w:t>
            </w:r>
            <w:proofErr w:type="spellEnd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 Herrera</w:t>
            </w:r>
          </w:p>
        </w:tc>
        <w:tc>
          <w:tcPr>
            <w:tcW w:w="2268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Prácticas Profesionales</w:t>
            </w:r>
          </w:p>
        </w:tc>
        <w:tc>
          <w:tcPr>
            <w:tcW w:w="1134" w:type="dxa"/>
            <w:noWrap/>
            <w:vAlign w:val="bottom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01.10.2013</w:t>
            </w:r>
          </w:p>
        </w:tc>
        <w:tc>
          <w:tcPr>
            <w:tcW w:w="1128" w:type="dxa"/>
            <w:noWrap/>
            <w:vAlign w:val="bottom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01.03.2014</w:t>
            </w:r>
          </w:p>
        </w:tc>
        <w:tc>
          <w:tcPr>
            <w:tcW w:w="2410" w:type="dxa"/>
            <w:noWrap/>
            <w:vAlign w:val="bottom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Liliana Licea Jiménez</w:t>
            </w:r>
            <w:r w:rsidRPr="00FC6390">
              <w:rPr>
                <w:rFonts w:ascii="Calibri" w:hAnsi="Calibri" w:cs="Arial"/>
                <w:sz w:val="20"/>
                <w:szCs w:val="20"/>
              </w:rPr>
              <w:t xml:space="preserve"> </w:t>
            </w:r>
          </w:p>
        </w:tc>
      </w:tr>
      <w:tr w:rsidR="00E16F49" w:rsidRPr="00FC6390" w:rsidTr="00E94987">
        <w:trPr>
          <w:trHeight w:val="255"/>
        </w:trPr>
        <w:tc>
          <w:tcPr>
            <w:tcW w:w="1384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Lizeth</w:t>
            </w:r>
            <w:proofErr w:type="spellEnd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Fatima</w:t>
            </w:r>
            <w:proofErr w:type="spellEnd"/>
          </w:p>
        </w:tc>
        <w:tc>
          <w:tcPr>
            <w:tcW w:w="1905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Pardo Tarifa</w:t>
            </w:r>
          </w:p>
        </w:tc>
        <w:tc>
          <w:tcPr>
            <w:tcW w:w="2268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Estancia Académica</w:t>
            </w:r>
          </w:p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bottom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04.11.2013</w:t>
            </w:r>
          </w:p>
        </w:tc>
        <w:tc>
          <w:tcPr>
            <w:tcW w:w="1128" w:type="dxa"/>
            <w:noWrap/>
            <w:vAlign w:val="bottom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30.12.2013</w:t>
            </w:r>
          </w:p>
        </w:tc>
        <w:tc>
          <w:tcPr>
            <w:tcW w:w="2410" w:type="dxa"/>
            <w:noWrap/>
            <w:vAlign w:val="bottom"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Margarita Sánchez Domínguez </w:t>
            </w:r>
          </w:p>
        </w:tc>
      </w:tr>
    </w:tbl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</w:rPr>
      </w:pPr>
      <w:r w:rsidRPr="00FC6390">
        <w:rPr>
          <w:rFonts w:ascii="Calibri" w:hAnsi="Calibri" w:cstheme="minorHAnsi"/>
          <w:b/>
          <w:bCs/>
          <w:color w:val="365F91" w:themeColor="accent1" w:themeShade="BF"/>
        </w:rPr>
        <w:t>-</w:t>
      </w:r>
      <w:proofErr w:type="spellStart"/>
      <w:r w:rsidRPr="00FC6390">
        <w:rPr>
          <w:rFonts w:ascii="Calibri" w:hAnsi="Calibri" w:cstheme="minorHAnsi"/>
          <w:b/>
          <w:bCs/>
          <w:color w:val="365F91" w:themeColor="accent1" w:themeShade="BF"/>
        </w:rPr>
        <w:t>Posdoctorantes</w:t>
      </w:r>
      <w:proofErr w:type="spellEnd"/>
      <w:r w:rsidRPr="00FC6390">
        <w:rPr>
          <w:rFonts w:ascii="Calibri" w:hAnsi="Calibri" w:cstheme="minorHAnsi"/>
          <w:b/>
          <w:bCs/>
          <w:color w:val="365F91" w:themeColor="accent1" w:themeShade="BF"/>
        </w:rPr>
        <w:t xml:space="preserve"> (Total: 3)</w:t>
      </w:r>
    </w:p>
    <w:p w:rsidR="00E16F49" w:rsidRPr="00FC6390" w:rsidRDefault="00E16F49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</w:rPr>
      </w:pPr>
    </w:p>
    <w:tbl>
      <w:tblPr>
        <w:tblStyle w:val="Tablaconcuadrcula"/>
        <w:tblW w:w="9877" w:type="dxa"/>
        <w:tblLook w:val="04A0"/>
      </w:tblPr>
      <w:tblGrid>
        <w:gridCol w:w="2422"/>
        <w:gridCol w:w="1111"/>
        <w:gridCol w:w="2104"/>
        <w:gridCol w:w="1128"/>
        <w:gridCol w:w="1128"/>
        <w:gridCol w:w="1984"/>
      </w:tblGrid>
      <w:tr w:rsidR="00E16F49" w:rsidRPr="00FC6390" w:rsidTr="00E94987">
        <w:trPr>
          <w:trHeight w:val="255"/>
        </w:trPr>
        <w:tc>
          <w:tcPr>
            <w:tcW w:w="2422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/>
                <w:bCs/>
                <w:sz w:val="20"/>
                <w:szCs w:val="20"/>
              </w:rPr>
              <w:t xml:space="preserve">Nombre </w:t>
            </w:r>
          </w:p>
        </w:tc>
        <w:tc>
          <w:tcPr>
            <w:tcW w:w="1111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2104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1128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/>
                <w:bCs/>
                <w:sz w:val="20"/>
                <w:szCs w:val="20"/>
              </w:rPr>
              <w:t xml:space="preserve">Inicio </w:t>
            </w:r>
          </w:p>
        </w:tc>
        <w:tc>
          <w:tcPr>
            <w:tcW w:w="1128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/>
                <w:bCs/>
                <w:sz w:val="20"/>
                <w:szCs w:val="20"/>
              </w:rPr>
              <w:t>Termino</w:t>
            </w:r>
          </w:p>
        </w:tc>
        <w:tc>
          <w:tcPr>
            <w:tcW w:w="1984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/>
                <w:bCs/>
                <w:sz w:val="20"/>
                <w:szCs w:val="20"/>
              </w:rPr>
              <w:t>Asesor</w:t>
            </w:r>
          </w:p>
        </w:tc>
      </w:tr>
      <w:tr w:rsidR="00E16F49" w:rsidRPr="00FC6390" w:rsidTr="00E94987">
        <w:trPr>
          <w:trHeight w:val="255"/>
        </w:trPr>
        <w:tc>
          <w:tcPr>
            <w:tcW w:w="2422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Elías Servín Hernández</w:t>
            </w:r>
          </w:p>
        </w:tc>
        <w:tc>
          <w:tcPr>
            <w:tcW w:w="1111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CONACYT</w:t>
            </w:r>
          </w:p>
        </w:tc>
        <w:tc>
          <w:tcPr>
            <w:tcW w:w="2104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Estancia Postdoctoral</w:t>
            </w:r>
          </w:p>
        </w:tc>
        <w:tc>
          <w:tcPr>
            <w:tcW w:w="1128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01.11.2013</w:t>
            </w:r>
          </w:p>
        </w:tc>
        <w:tc>
          <w:tcPr>
            <w:tcW w:w="1128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31.10.2014</w:t>
            </w:r>
          </w:p>
        </w:tc>
        <w:tc>
          <w:tcPr>
            <w:tcW w:w="1984" w:type="dxa"/>
            <w:noWrap/>
            <w:hideMark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José Bonilla Cruz</w:t>
            </w:r>
          </w:p>
        </w:tc>
      </w:tr>
      <w:tr w:rsidR="00E16F49" w:rsidRPr="00FC6390" w:rsidTr="00E94987">
        <w:trPr>
          <w:trHeight w:val="255"/>
        </w:trPr>
        <w:tc>
          <w:tcPr>
            <w:tcW w:w="2422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Enrique Adalberto Fuentes Montemayor</w:t>
            </w:r>
          </w:p>
        </w:tc>
        <w:tc>
          <w:tcPr>
            <w:tcW w:w="1111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CONACYT</w:t>
            </w:r>
          </w:p>
        </w:tc>
        <w:tc>
          <w:tcPr>
            <w:tcW w:w="2104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Estancia Postdoctoral</w:t>
            </w:r>
          </w:p>
        </w:tc>
        <w:tc>
          <w:tcPr>
            <w:tcW w:w="1128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01.08.2013</w:t>
            </w:r>
          </w:p>
        </w:tc>
        <w:tc>
          <w:tcPr>
            <w:tcW w:w="1128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31.07.2014</w:t>
            </w:r>
          </w:p>
        </w:tc>
        <w:tc>
          <w:tcPr>
            <w:tcW w:w="1984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Francisco Servando Aguirre Tostado</w:t>
            </w:r>
          </w:p>
        </w:tc>
      </w:tr>
      <w:tr w:rsidR="00E16F49" w:rsidRPr="00FC6390" w:rsidTr="00E94987">
        <w:trPr>
          <w:trHeight w:val="255"/>
        </w:trPr>
        <w:tc>
          <w:tcPr>
            <w:tcW w:w="2422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Mildred Flores Guerrero</w:t>
            </w:r>
          </w:p>
        </w:tc>
        <w:tc>
          <w:tcPr>
            <w:tcW w:w="1111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CONACYT</w:t>
            </w:r>
          </w:p>
        </w:tc>
        <w:tc>
          <w:tcPr>
            <w:tcW w:w="2104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Estancia Postdoctoral</w:t>
            </w:r>
          </w:p>
        </w:tc>
        <w:tc>
          <w:tcPr>
            <w:tcW w:w="1128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01.11.2013</w:t>
            </w:r>
          </w:p>
        </w:tc>
        <w:tc>
          <w:tcPr>
            <w:tcW w:w="1128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31.10.2014</w:t>
            </w:r>
          </w:p>
        </w:tc>
        <w:tc>
          <w:tcPr>
            <w:tcW w:w="1984" w:type="dxa"/>
            <w:noWrap/>
          </w:tcPr>
          <w:p w:rsidR="00E16F49" w:rsidRPr="00FC6390" w:rsidRDefault="00E16F49" w:rsidP="00E94987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José Bonilla Cruz</w:t>
            </w:r>
          </w:p>
        </w:tc>
      </w:tr>
    </w:tbl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</w:rPr>
      </w:pPr>
    </w:p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</w:rPr>
      </w:pPr>
      <w:r w:rsidRPr="00FC6390">
        <w:rPr>
          <w:rFonts w:ascii="Calibri" w:hAnsi="Calibri" w:cstheme="minorHAnsi"/>
          <w:b/>
          <w:bCs/>
          <w:color w:val="365F91" w:themeColor="accent1" w:themeShade="BF"/>
        </w:rPr>
        <w:t>-Estudiantes atendidos</w:t>
      </w:r>
    </w:p>
    <w:tbl>
      <w:tblPr>
        <w:tblStyle w:val="Tablaconcuadrcula"/>
        <w:tblpPr w:leftFromText="141" w:rightFromText="141" w:vertAnchor="text" w:horzAnchor="margin" w:tblpY="290"/>
        <w:tblW w:w="2660" w:type="dxa"/>
        <w:tblLook w:val="04A0"/>
      </w:tblPr>
      <w:tblGrid>
        <w:gridCol w:w="2660"/>
      </w:tblGrid>
      <w:tr w:rsidR="0075712D" w:rsidRPr="00FC6390" w:rsidTr="0075712D">
        <w:trPr>
          <w:trHeight w:val="255"/>
        </w:trPr>
        <w:tc>
          <w:tcPr>
            <w:tcW w:w="266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/>
                <w:bCs/>
                <w:sz w:val="20"/>
                <w:szCs w:val="20"/>
              </w:rPr>
              <w:t>N° de estudiantes atendidos</w:t>
            </w:r>
          </w:p>
        </w:tc>
      </w:tr>
      <w:tr w:rsidR="0075712D" w:rsidRPr="00FC6390" w:rsidTr="0075712D">
        <w:trPr>
          <w:trHeight w:val="255"/>
        </w:trPr>
        <w:tc>
          <w:tcPr>
            <w:tcW w:w="2660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94</w:t>
            </w:r>
          </w:p>
        </w:tc>
      </w:tr>
    </w:tbl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</w:rPr>
      </w:pPr>
    </w:p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</w:rPr>
      </w:pPr>
    </w:p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</w:rPr>
      </w:pPr>
    </w:p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</w:rPr>
      </w:pPr>
      <w:r w:rsidRPr="00FC6390">
        <w:rPr>
          <w:rFonts w:ascii="Calibri" w:hAnsi="Calibri" w:cstheme="minorHAnsi"/>
          <w:b/>
          <w:bCs/>
          <w:color w:val="365F91" w:themeColor="accent1" w:themeShade="BF"/>
        </w:rPr>
        <w:t>-Biblioteca</w:t>
      </w:r>
    </w:p>
    <w:tbl>
      <w:tblPr>
        <w:tblStyle w:val="Tablaconcuadrcula"/>
        <w:tblpPr w:leftFromText="141" w:rightFromText="141" w:vertAnchor="text" w:horzAnchor="margin" w:tblpY="186"/>
        <w:tblW w:w="4121" w:type="dxa"/>
        <w:tblLook w:val="04A0"/>
      </w:tblPr>
      <w:tblGrid>
        <w:gridCol w:w="4121"/>
      </w:tblGrid>
      <w:tr w:rsidR="0075712D" w:rsidRPr="00FC6390" w:rsidTr="0075712D">
        <w:trPr>
          <w:trHeight w:val="257"/>
        </w:trPr>
        <w:tc>
          <w:tcPr>
            <w:tcW w:w="4121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/>
                <w:bCs/>
                <w:sz w:val="20"/>
                <w:szCs w:val="20"/>
              </w:rPr>
              <w:t xml:space="preserve">N° Libros en existencia </w:t>
            </w:r>
          </w:p>
        </w:tc>
      </w:tr>
      <w:tr w:rsidR="0075712D" w:rsidRPr="00FC6390" w:rsidTr="0075712D">
        <w:trPr>
          <w:trHeight w:val="257"/>
        </w:trPr>
        <w:tc>
          <w:tcPr>
            <w:tcW w:w="4121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173 </w:t>
            </w:r>
          </w:p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1 Enciclopedia de 15 tomos</w:t>
            </w:r>
          </w:p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1 Curso de 2 Discos</w:t>
            </w:r>
          </w:p>
        </w:tc>
      </w:tr>
    </w:tbl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</w:rPr>
      </w:pPr>
    </w:p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</w:rPr>
      </w:pPr>
    </w:p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</w:rPr>
      </w:pPr>
    </w:p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</w:rPr>
      </w:pPr>
    </w:p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</w:rPr>
      </w:pPr>
      <w:r w:rsidRPr="00FC6390">
        <w:rPr>
          <w:rFonts w:ascii="Calibri" w:hAnsi="Calibri" w:cstheme="minorHAnsi"/>
          <w:b/>
          <w:bCs/>
          <w:color w:val="365F91" w:themeColor="accent1" w:themeShade="BF"/>
        </w:rPr>
        <w:t>-Visitas</w:t>
      </w:r>
      <w:r w:rsidR="00143E78">
        <w:rPr>
          <w:rFonts w:ascii="Calibri" w:hAnsi="Calibri" w:cstheme="minorHAnsi"/>
          <w:b/>
          <w:bCs/>
          <w:color w:val="365F91" w:themeColor="accent1" w:themeShade="BF"/>
        </w:rPr>
        <w:t xml:space="preserve"> Académicas</w:t>
      </w:r>
    </w:p>
    <w:tbl>
      <w:tblPr>
        <w:tblStyle w:val="Tablaconcuadrcula"/>
        <w:tblpPr w:leftFromText="141" w:rightFromText="141" w:vertAnchor="text" w:horzAnchor="margin" w:tblpY="186"/>
        <w:tblW w:w="5637" w:type="dxa"/>
        <w:tblLook w:val="04A0"/>
      </w:tblPr>
      <w:tblGrid>
        <w:gridCol w:w="4219"/>
        <w:gridCol w:w="1418"/>
      </w:tblGrid>
      <w:tr w:rsidR="0075712D" w:rsidRPr="00FC6390" w:rsidTr="0075712D">
        <w:trPr>
          <w:trHeight w:val="255"/>
        </w:trPr>
        <w:tc>
          <w:tcPr>
            <w:tcW w:w="5637" w:type="dxa"/>
            <w:gridSpan w:val="2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theme="minorHAnsi"/>
                <w:b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/>
                <w:bCs/>
                <w:sz w:val="20"/>
                <w:szCs w:val="20"/>
              </w:rPr>
              <w:t>N° de visitas atendidas : 8</w:t>
            </w:r>
          </w:p>
        </w:tc>
      </w:tr>
      <w:tr w:rsidR="0075712D" w:rsidRPr="00FC6390" w:rsidTr="0075712D">
        <w:trPr>
          <w:trHeight w:val="30"/>
        </w:trPr>
        <w:tc>
          <w:tcPr>
            <w:tcW w:w="4219" w:type="dxa"/>
            <w:noWrap/>
            <w:hideMark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Institución</w:t>
            </w:r>
          </w:p>
        </w:tc>
        <w:tc>
          <w:tcPr>
            <w:tcW w:w="1418" w:type="dxa"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No. De estudiantes</w:t>
            </w:r>
          </w:p>
        </w:tc>
      </w:tr>
      <w:tr w:rsidR="0075712D" w:rsidRPr="00FC6390" w:rsidTr="0075712D">
        <w:trPr>
          <w:trHeight w:val="26"/>
        </w:trPr>
        <w:tc>
          <w:tcPr>
            <w:tcW w:w="4219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CEDIM</w:t>
            </w:r>
          </w:p>
        </w:tc>
        <w:tc>
          <w:tcPr>
            <w:tcW w:w="1418" w:type="dxa"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16</w:t>
            </w:r>
          </w:p>
        </w:tc>
      </w:tr>
      <w:tr w:rsidR="0075712D" w:rsidRPr="00FC6390" w:rsidTr="0075712D">
        <w:trPr>
          <w:trHeight w:val="26"/>
        </w:trPr>
        <w:tc>
          <w:tcPr>
            <w:tcW w:w="4219" w:type="dxa"/>
            <w:noWrap/>
          </w:tcPr>
          <w:p w:rsidR="0075712D" w:rsidRPr="00FC6390" w:rsidRDefault="0075712D" w:rsidP="0075712D">
            <w:pPr>
              <w:tabs>
                <w:tab w:val="left" w:pos="265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ITESM</w:t>
            </w:r>
          </w:p>
        </w:tc>
        <w:tc>
          <w:tcPr>
            <w:tcW w:w="1418" w:type="dxa"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4</w:t>
            </w:r>
          </w:p>
        </w:tc>
      </w:tr>
      <w:tr w:rsidR="0075712D" w:rsidRPr="00FC6390" w:rsidTr="0075712D">
        <w:trPr>
          <w:trHeight w:val="26"/>
        </w:trPr>
        <w:tc>
          <w:tcPr>
            <w:tcW w:w="4219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Universidad Tecnológica de </w:t>
            </w: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Tecamac</w:t>
            </w:r>
            <w:proofErr w:type="spellEnd"/>
          </w:p>
        </w:tc>
        <w:tc>
          <w:tcPr>
            <w:tcW w:w="1418" w:type="dxa"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15</w:t>
            </w:r>
          </w:p>
        </w:tc>
      </w:tr>
      <w:tr w:rsidR="0075712D" w:rsidRPr="00FC6390" w:rsidTr="0075712D">
        <w:trPr>
          <w:trHeight w:val="26"/>
        </w:trPr>
        <w:tc>
          <w:tcPr>
            <w:tcW w:w="4219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Universidad Tecnológica de Tulancingo</w:t>
            </w:r>
          </w:p>
        </w:tc>
        <w:tc>
          <w:tcPr>
            <w:tcW w:w="1418" w:type="dxa"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36</w:t>
            </w:r>
          </w:p>
        </w:tc>
      </w:tr>
      <w:tr w:rsidR="0075712D" w:rsidRPr="00FC6390" w:rsidTr="0075712D">
        <w:trPr>
          <w:trHeight w:val="26"/>
        </w:trPr>
        <w:tc>
          <w:tcPr>
            <w:tcW w:w="4219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theme="minorHAnsi"/>
                <w:bCs/>
                <w:sz w:val="20"/>
                <w:szCs w:val="20"/>
              </w:rPr>
            </w:pP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CECyTE</w:t>
            </w:r>
            <w:proofErr w:type="spellEnd"/>
          </w:p>
        </w:tc>
        <w:tc>
          <w:tcPr>
            <w:tcW w:w="1418" w:type="dxa"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30</w:t>
            </w:r>
          </w:p>
        </w:tc>
      </w:tr>
      <w:tr w:rsidR="0075712D" w:rsidRPr="00FC6390" w:rsidTr="0075712D">
        <w:trPr>
          <w:trHeight w:val="26"/>
        </w:trPr>
        <w:tc>
          <w:tcPr>
            <w:tcW w:w="4219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Universidad de las </w:t>
            </w:r>
            <w:proofErr w:type="spellStart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Americas</w:t>
            </w:r>
            <w:proofErr w:type="spellEnd"/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 xml:space="preserve"> Puebla</w:t>
            </w:r>
          </w:p>
        </w:tc>
        <w:tc>
          <w:tcPr>
            <w:tcW w:w="1418" w:type="dxa"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15</w:t>
            </w:r>
          </w:p>
        </w:tc>
      </w:tr>
      <w:tr w:rsidR="0075712D" w:rsidRPr="00FC6390" w:rsidTr="0075712D">
        <w:trPr>
          <w:trHeight w:val="26"/>
        </w:trPr>
        <w:tc>
          <w:tcPr>
            <w:tcW w:w="4219" w:type="dxa"/>
            <w:noWrap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lastRenderedPageBreak/>
              <w:t>Semana de la Ciencia</w:t>
            </w:r>
          </w:p>
        </w:tc>
        <w:tc>
          <w:tcPr>
            <w:tcW w:w="1418" w:type="dxa"/>
          </w:tcPr>
          <w:p w:rsidR="0075712D" w:rsidRPr="00FC6390" w:rsidRDefault="0075712D" w:rsidP="0075712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theme="minorHAnsi"/>
                <w:bCs/>
                <w:sz w:val="20"/>
                <w:szCs w:val="20"/>
              </w:rPr>
            </w:pPr>
            <w:r w:rsidRPr="00FC6390">
              <w:rPr>
                <w:rFonts w:ascii="Calibri" w:hAnsi="Calibri" w:cstheme="minorHAnsi"/>
                <w:bCs/>
                <w:sz w:val="20"/>
                <w:szCs w:val="20"/>
              </w:rPr>
              <w:t>30</w:t>
            </w:r>
          </w:p>
        </w:tc>
      </w:tr>
    </w:tbl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</w:rPr>
      </w:pPr>
    </w:p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</w:rPr>
      </w:pPr>
    </w:p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</w:rPr>
      </w:pPr>
    </w:p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  <w:highlight w:val="green"/>
        </w:rPr>
      </w:pPr>
    </w:p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  <w:highlight w:val="green"/>
        </w:rPr>
      </w:pPr>
    </w:p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  <w:highlight w:val="green"/>
        </w:rPr>
      </w:pPr>
    </w:p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  <w:highlight w:val="green"/>
        </w:rPr>
      </w:pPr>
    </w:p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  <w:highlight w:val="green"/>
        </w:rPr>
      </w:pPr>
    </w:p>
    <w:p w:rsidR="00E16F49" w:rsidRPr="00FC6390" w:rsidRDefault="00E16F49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  <w:highlight w:val="green"/>
        </w:rPr>
      </w:pPr>
    </w:p>
    <w:p w:rsidR="00E16F49" w:rsidRPr="00FC6390" w:rsidRDefault="00E16F49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  <w:highlight w:val="green"/>
        </w:rPr>
      </w:pPr>
    </w:p>
    <w:p w:rsidR="008B03A1" w:rsidRPr="00FC6390" w:rsidRDefault="008B03A1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</w:rPr>
      </w:pPr>
    </w:p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</w:rPr>
      </w:pPr>
      <w:r w:rsidRPr="00FC6390">
        <w:rPr>
          <w:rFonts w:ascii="Calibri" w:hAnsi="Calibri" w:cstheme="minorHAnsi"/>
          <w:b/>
          <w:bCs/>
          <w:color w:val="365F91" w:themeColor="accent1" w:themeShade="BF"/>
        </w:rPr>
        <w:t>-Gráficas</w:t>
      </w:r>
    </w:p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</w:rPr>
      </w:pPr>
    </w:p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sz w:val="20"/>
          <w:szCs w:val="20"/>
        </w:rPr>
      </w:pPr>
      <w:r w:rsidRPr="00FC6390">
        <w:rPr>
          <w:rFonts w:ascii="Calibri" w:hAnsi="Calibri" w:cstheme="minorHAnsi"/>
          <w:b/>
          <w:bCs/>
          <w:sz w:val="20"/>
          <w:szCs w:val="20"/>
        </w:rPr>
        <w:t>Alumnos de Nuevo Ingreso</w:t>
      </w:r>
    </w:p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</w:rPr>
      </w:pPr>
      <w:r w:rsidRPr="00FC6390">
        <w:rPr>
          <w:rFonts w:ascii="Calibri" w:hAnsi="Calibri" w:cstheme="minorHAnsi"/>
          <w:b/>
          <w:bCs/>
          <w:noProof/>
          <w:color w:val="365F91" w:themeColor="accent1" w:themeShade="BF"/>
          <w:lang w:val="es-MX" w:eastAsia="es-MX"/>
        </w:rPr>
        <w:drawing>
          <wp:inline distT="0" distB="0" distL="0" distR="0">
            <wp:extent cx="2896880" cy="1959428"/>
            <wp:effectExtent l="0" t="0" r="17780" b="22225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sz w:val="20"/>
          <w:szCs w:val="20"/>
        </w:rPr>
      </w:pPr>
    </w:p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sz w:val="20"/>
          <w:szCs w:val="20"/>
        </w:rPr>
      </w:pPr>
      <w:r w:rsidRPr="00FC6390">
        <w:rPr>
          <w:rFonts w:ascii="Calibri" w:hAnsi="Calibri" w:cstheme="minorHAnsi"/>
          <w:b/>
          <w:bCs/>
          <w:sz w:val="20"/>
          <w:szCs w:val="20"/>
        </w:rPr>
        <w:t>Servicios</w:t>
      </w:r>
    </w:p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</w:rPr>
      </w:pPr>
      <w:r w:rsidRPr="00FC6390">
        <w:rPr>
          <w:rFonts w:ascii="Calibri" w:hAnsi="Calibri" w:cstheme="minorHAnsi"/>
          <w:b/>
          <w:bCs/>
          <w:noProof/>
          <w:color w:val="365F91" w:themeColor="accent1" w:themeShade="BF"/>
          <w:lang w:val="es-MX" w:eastAsia="es-MX"/>
        </w:rPr>
        <w:lastRenderedPageBreak/>
        <w:drawing>
          <wp:inline distT="0" distB="0" distL="0" distR="0">
            <wp:extent cx="2950669" cy="1944060"/>
            <wp:effectExtent l="0" t="0" r="21590" b="18415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5712D" w:rsidRPr="00FC6390" w:rsidRDefault="0075712D" w:rsidP="0075712D">
      <w:pPr>
        <w:rPr>
          <w:rFonts w:ascii="Calibri" w:hAnsi="Calibri"/>
          <w:lang w:val="es-MX"/>
        </w:rPr>
      </w:pPr>
    </w:p>
    <w:p w:rsidR="0075712D" w:rsidRPr="00FC6390" w:rsidRDefault="0075712D" w:rsidP="0075712D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sz w:val="20"/>
          <w:szCs w:val="20"/>
        </w:rPr>
      </w:pPr>
      <w:r w:rsidRPr="00FC6390">
        <w:rPr>
          <w:rFonts w:ascii="Calibri" w:hAnsi="Calibri" w:cstheme="minorHAnsi"/>
          <w:b/>
          <w:bCs/>
          <w:sz w:val="20"/>
          <w:szCs w:val="20"/>
        </w:rPr>
        <w:t>Alumnos Graduados</w:t>
      </w:r>
    </w:p>
    <w:p w:rsidR="00DD221D" w:rsidRPr="00FC6390" w:rsidRDefault="00DD221D" w:rsidP="006138B4">
      <w:pPr>
        <w:autoSpaceDE w:val="0"/>
        <w:autoSpaceDN w:val="0"/>
        <w:adjustRightInd w:val="0"/>
        <w:spacing w:line="360" w:lineRule="auto"/>
        <w:jc w:val="both"/>
        <w:rPr>
          <w:rFonts w:ascii="Calibri" w:hAnsi="Calibri"/>
        </w:rPr>
      </w:pPr>
    </w:p>
    <w:p w:rsidR="00BB7601" w:rsidRPr="00143E78" w:rsidRDefault="00E16F49" w:rsidP="00143E78">
      <w:pPr>
        <w:autoSpaceDE w:val="0"/>
        <w:autoSpaceDN w:val="0"/>
        <w:adjustRightInd w:val="0"/>
        <w:spacing w:line="360" w:lineRule="auto"/>
        <w:jc w:val="both"/>
        <w:rPr>
          <w:rFonts w:ascii="Calibri" w:hAnsi="Calibri"/>
        </w:rPr>
      </w:pPr>
      <w:r w:rsidRPr="00FC6390">
        <w:rPr>
          <w:rFonts w:ascii="Calibri" w:hAnsi="Calibri"/>
          <w:noProof/>
          <w:lang w:val="es-MX" w:eastAsia="es-MX"/>
        </w:rPr>
        <w:drawing>
          <wp:inline distT="0" distB="0" distL="0" distR="0">
            <wp:extent cx="2950669" cy="1805748"/>
            <wp:effectExtent l="0" t="0" r="21590" b="23495"/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B7601" w:rsidRPr="00FC6390" w:rsidRDefault="00BB7601" w:rsidP="00BB7601">
      <w:pPr>
        <w:rPr>
          <w:rFonts w:ascii="Calibri" w:hAnsi="Calibri"/>
          <w:lang w:val="es-MX"/>
        </w:rPr>
      </w:pPr>
    </w:p>
    <w:p w:rsidR="00C74382" w:rsidRPr="00FC6390" w:rsidRDefault="006145EF" w:rsidP="00412A0F">
      <w:pPr>
        <w:autoSpaceDE w:val="0"/>
        <w:autoSpaceDN w:val="0"/>
        <w:adjustRightInd w:val="0"/>
        <w:spacing w:line="360" w:lineRule="auto"/>
        <w:rPr>
          <w:rFonts w:ascii="Calibri" w:hAnsi="Calibri" w:cstheme="minorHAnsi"/>
          <w:b/>
          <w:bCs/>
          <w:color w:val="365F91" w:themeColor="accent1" w:themeShade="BF"/>
          <w:sz w:val="28"/>
        </w:rPr>
      </w:pPr>
      <w:r w:rsidRPr="00FC6390">
        <w:rPr>
          <w:rFonts w:ascii="Calibri" w:hAnsi="Calibri" w:cstheme="minorHAnsi"/>
          <w:b/>
          <w:bCs/>
          <w:i/>
          <w:sz w:val="28"/>
        </w:rPr>
        <w:t>Conv</w:t>
      </w:r>
      <w:r w:rsidR="007776B9" w:rsidRPr="00FC6390">
        <w:rPr>
          <w:rFonts w:ascii="Calibri" w:hAnsi="Calibri" w:cstheme="minorHAnsi"/>
          <w:b/>
          <w:bCs/>
          <w:i/>
          <w:sz w:val="28"/>
        </w:rPr>
        <w:t>enios con Institucione</w:t>
      </w:r>
      <w:r w:rsidR="00412A0F" w:rsidRPr="00FC6390">
        <w:rPr>
          <w:rFonts w:ascii="Calibri" w:hAnsi="Calibri" w:cstheme="minorHAnsi"/>
          <w:b/>
          <w:bCs/>
          <w:i/>
          <w:sz w:val="28"/>
        </w:rPr>
        <w:t>s</w:t>
      </w:r>
    </w:p>
    <w:p w:rsidR="006A0298" w:rsidRPr="00FC6390" w:rsidRDefault="006A0298" w:rsidP="006145EF">
      <w:pPr>
        <w:rPr>
          <w:rFonts w:ascii="Calibri" w:hAnsi="Calibri"/>
        </w:rPr>
      </w:pPr>
    </w:p>
    <w:tbl>
      <w:tblPr>
        <w:tblStyle w:val="Tablaconcuadrcula"/>
        <w:tblpPr w:leftFromText="141" w:rightFromText="141" w:vertAnchor="text" w:horzAnchor="margin" w:tblpXSpec="center" w:tblpY="89"/>
        <w:tblW w:w="10209" w:type="dxa"/>
        <w:tblLook w:val="04A0"/>
      </w:tblPr>
      <w:tblGrid>
        <w:gridCol w:w="1337"/>
        <w:gridCol w:w="1341"/>
        <w:gridCol w:w="1802"/>
        <w:gridCol w:w="1129"/>
        <w:gridCol w:w="1703"/>
        <w:gridCol w:w="1194"/>
        <w:gridCol w:w="1703"/>
      </w:tblGrid>
      <w:tr w:rsidR="00594CF1" w:rsidRPr="00FC6390" w:rsidTr="00594CF1">
        <w:trPr>
          <w:trHeight w:val="242"/>
        </w:trPr>
        <w:tc>
          <w:tcPr>
            <w:tcW w:w="1337" w:type="dxa"/>
            <w:hideMark/>
          </w:tcPr>
          <w:p w:rsidR="00594CF1" w:rsidRPr="00FC6390" w:rsidRDefault="00594CF1" w:rsidP="00594CF1">
            <w:pPr>
              <w:spacing w:after="200" w:line="276" w:lineRule="auto"/>
              <w:rPr>
                <w:rFonts w:ascii="Calibri" w:eastAsiaTheme="majorEastAsia" w:hAnsi="Calibri" w:cstheme="majorBidi"/>
                <w:b/>
                <w:bCs/>
                <w:sz w:val="18"/>
                <w:szCs w:val="18"/>
                <w:lang w:val="es-MX" w:eastAsia="en-US"/>
              </w:rPr>
            </w:pPr>
            <w:r w:rsidRPr="00FC6390">
              <w:rPr>
                <w:rFonts w:ascii="Calibri" w:eastAsiaTheme="majorEastAsia" w:hAnsi="Calibri" w:cstheme="majorBidi"/>
                <w:b/>
                <w:bCs/>
                <w:sz w:val="18"/>
                <w:szCs w:val="18"/>
                <w:lang w:val="es-MX" w:eastAsia="en-US"/>
              </w:rPr>
              <w:t>Descripción</w:t>
            </w:r>
          </w:p>
        </w:tc>
        <w:tc>
          <w:tcPr>
            <w:tcW w:w="1341" w:type="dxa"/>
            <w:hideMark/>
          </w:tcPr>
          <w:p w:rsidR="00594CF1" w:rsidRPr="00FC6390" w:rsidRDefault="00594CF1" w:rsidP="00594CF1">
            <w:pPr>
              <w:spacing w:after="200" w:line="276" w:lineRule="auto"/>
              <w:rPr>
                <w:rFonts w:ascii="Calibri" w:eastAsiaTheme="majorEastAsia" w:hAnsi="Calibri" w:cstheme="majorBidi"/>
                <w:b/>
                <w:bCs/>
                <w:sz w:val="18"/>
                <w:szCs w:val="18"/>
                <w:lang w:val="es-MX" w:eastAsia="en-US"/>
              </w:rPr>
            </w:pPr>
            <w:r w:rsidRPr="00FC6390">
              <w:rPr>
                <w:rFonts w:ascii="Calibri" w:eastAsiaTheme="majorEastAsia" w:hAnsi="Calibri" w:cstheme="majorBidi"/>
                <w:b/>
                <w:bCs/>
                <w:sz w:val="18"/>
                <w:szCs w:val="18"/>
                <w:lang w:val="es-MX" w:eastAsia="en-US"/>
              </w:rPr>
              <w:t>Objetivo</w:t>
            </w:r>
          </w:p>
        </w:tc>
        <w:tc>
          <w:tcPr>
            <w:tcW w:w="1802" w:type="dxa"/>
            <w:hideMark/>
          </w:tcPr>
          <w:p w:rsidR="00594CF1" w:rsidRPr="00FC6390" w:rsidRDefault="00594CF1" w:rsidP="00594CF1">
            <w:pPr>
              <w:spacing w:after="200" w:line="276" w:lineRule="auto"/>
              <w:rPr>
                <w:rFonts w:ascii="Calibri" w:eastAsiaTheme="majorEastAsia" w:hAnsi="Calibri" w:cstheme="majorBidi"/>
                <w:b/>
                <w:bCs/>
                <w:sz w:val="18"/>
                <w:szCs w:val="18"/>
                <w:lang w:val="es-MX" w:eastAsia="en-US"/>
              </w:rPr>
            </w:pPr>
            <w:r w:rsidRPr="00FC6390">
              <w:rPr>
                <w:rFonts w:ascii="Calibri" w:eastAsiaTheme="majorEastAsia" w:hAnsi="Calibri" w:cstheme="majorBidi"/>
                <w:b/>
                <w:bCs/>
                <w:sz w:val="18"/>
                <w:szCs w:val="18"/>
                <w:lang w:val="es-MX" w:eastAsia="en-US"/>
              </w:rPr>
              <w:t>Partes</w:t>
            </w:r>
          </w:p>
        </w:tc>
        <w:tc>
          <w:tcPr>
            <w:tcW w:w="1129" w:type="dxa"/>
            <w:hideMark/>
          </w:tcPr>
          <w:p w:rsidR="00594CF1" w:rsidRPr="00FC6390" w:rsidRDefault="00594CF1" w:rsidP="00594CF1">
            <w:pPr>
              <w:spacing w:after="200" w:line="276" w:lineRule="auto"/>
              <w:rPr>
                <w:rFonts w:ascii="Calibri" w:eastAsiaTheme="majorEastAsia" w:hAnsi="Calibri" w:cstheme="majorBidi"/>
                <w:b/>
                <w:bCs/>
                <w:sz w:val="18"/>
                <w:szCs w:val="18"/>
                <w:lang w:val="es-MX" w:eastAsia="en-US"/>
              </w:rPr>
            </w:pPr>
            <w:r w:rsidRPr="00FC6390">
              <w:rPr>
                <w:rFonts w:ascii="Calibri" w:eastAsiaTheme="majorEastAsia" w:hAnsi="Calibri" w:cstheme="majorBidi"/>
                <w:b/>
                <w:bCs/>
                <w:sz w:val="18"/>
                <w:szCs w:val="18"/>
                <w:lang w:val="es-MX" w:eastAsia="en-US"/>
              </w:rPr>
              <w:t>Sector </w:t>
            </w:r>
          </w:p>
        </w:tc>
        <w:tc>
          <w:tcPr>
            <w:tcW w:w="1703" w:type="dxa"/>
            <w:hideMark/>
          </w:tcPr>
          <w:p w:rsidR="00594CF1" w:rsidRPr="00FC6390" w:rsidRDefault="00594CF1" w:rsidP="00594CF1">
            <w:pPr>
              <w:spacing w:after="200" w:line="276" w:lineRule="auto"/>
              <w:rPr>
                <w:rFonts w:ascii="Calibri" w:eastAsiaTheme="majorEastAsia" w:hAnsi="Calibri" w:cstheme="majorBidi"/>
                <w:b/>
                <w:bCs/>
                <w:sz w:val="18"/>
                <w:szCs w:val="18"/>
                <w:lang w:val="es-MX" w:eastAsia="en-US"/>
              </w:rPr>
            </w:pPr>
            <w:r w:rsidRPr="00FC6390">
              <w:rPr>
                <w:rFonts w:ascii="Calibri" w:eastAsiaTheme="majorEastAsia" w:hAnsi="Calibri" w:cstheme="majorBidi"/>
                <w:b/>
                <w:bCs/>
                <w:sz w:val="18"/>
                <w:szCs w:val="18"/>
                <w:lang w:val="es-MX" w:eastAsia="en-US"/>
              </w:rPr>
              <w:t>Fecha de Firma</w:t>
            </w:r>
          </w:p>
        </w:tc>
        <w:tc>
          <w:tcPr>
            <w:tcW w:w="1194" w:type="dxa"/>
            <w:hideMark/>
          </w:tcPr>
          <w:p w:rsidR="00594CF1" w:rsidRPr="00FC6390" w:rsidRDefault="00594CF1" w:rsidP="00594CF1">
            <w:pPr>
              <w:spacing w:after="200" w:line="276" w:lineRule="auto"/>
              <w:rPr>
                <w:rFonts w:ascii="Calibri" w:eastAsiaTheme="majorEastAsia" w:hAnsi="Calibri" w:cstheme="majorBidi"/>
                <w:b/>
                <w:bCs/>
                <w:sz w:val="18"/>
                <w:szCs w:val="18"/>
                <w:lang w:val="es-MX" w:eastAsia="en-US"/>
              </w:rPr>
            </w:pPr>
            <w:r w:rsidRPr="00FC6390">
              <w:rPr>
                <w:rFonts w:ascii="Calibri" w:eastAsiaTheme="majorEastAsia" w:hAnsi="Calibri" w:cstheme="majorBidi"/>
                <w:b/>
                <w:bCs/>
                <w:sz w:val="18"/>
                <w:szCs w:val="18"/>
                <w:lang w:val="es-MX" w:eastAsia="en-US"/>
              </w:rPr>
              <w:t>Carácter</w:t>
            </w:r>
          </w:p>
        </w:tc>
        <w:tc>
          <w:tcPr>
            <w:tcW w:w="1703" w:type="dxa"/>
            <w:hideMark/>
          </w:tcPr>
          <w:p w:rsidR="00594CF1" w:rsidRPr="00FC6390" w:rsidRDefault="00594CF1" w:rsidP="00594CF1">
            <w:pPr>
              <w:spacing w:after="200" w:line="276" w:lineRule="auto"/>
              <w:rPr>
                <w:rFonts w:ascii="Calibri" w:eastAsiaTheme="majorEastAsia" w:hAnsi="Calibri" w:cstheme="majorBidi"/>
                <w:b/>
                <w:bCs/>
                <w:sz w:val="18"/>
                <w:szCs w:val="18"/>
                <w:lang w:val="es-MX" w:eastAsia="en-US"/>
              </w:rPr>
            </w:pPr>
            <w:r w:rsidRPr="00FC6390">
              <w:rPr>
                <w:rFonts w:ascii="Calibri" w:eastAsiaTheme="majorEastAsia" w:hAnsi="Calibri" w:cstheme="majorBidi"/>
                <w:b/>
                <w:bCs/>
                <w:sz w:val="18"/>
                <w:szCs w:val="18"/>
                <w:lang w:val="es-MX" w:eastAsia="en-US"/>
              </w:rPr>
              <w:t>Término</w:t>
            </w:r>
          </w:p>
        </w:tc>
      </w:tr>
      <w:tr w:rsidR="00594CF1" w:rsidRPr="00FC6390" w:rsidTr="00594CF1">
        <w:trPr>
          <w:trHeight w:val="242"/>
        </w:trPr>
        <w:tc>
          <w:tcPr>
            <w:tcW w:w="1337" w:type="dxa"/>
          </w:tcPr>
          <w:p w:rsidR="00594CF1" w:rsidRPr="00FC6390" w:rsidRDefault="00594CF1" w:rsidP="00594CF1">
            <w:pPr>
              <w:spacing w:after="200" w:line="276" w:lineRule="auto"/>
              <w:rPr>
                <w:rFonts w:ascii="Calibri" w:eastAsiaTheme="minorHAnsi" w:hAnsi="Calibri" w:cstheme="minorBidi"/>
                <w:sz w:val="16"/>
                <w:szCs w:val="16"/>
                <w:lang w:val="es-MX" w:eastAsia="en-US"/>
              </w:rPr>
            </w:pPr>
            <w:r w:rsidRPr="00FC6390">
              <w:rPr>
                <w:rFonts w:ascii="Calibri" w:eastAsiaTheme="minorHAnsi" w:hAnsi="Calibri" w:cstheme="minorBidi"/>
                <w:sz w:val="16"/>
                <w:szCs w:val="16"/>
                <w:lang w:val="es-MX" w:eastAsia="en-US"/>
              </w:rPr>
              <w:t>Convenio de Cooperación Académica</w:t>
            </w:r>
          </w:p>
        </w:tc>
        <w:tc>
          <w:tcPr>
            <w:tcW w:w="1341" w:type="dxa"/>
          </w:tcPr>
          <w:p w:rsidR="00594CF1" w:rsidRPr="00FC6390" w:rsidRDefault="00594CF1" w:rsidP="00594CF1">
            <w:pPr>
              <w:spacing w:after="200" w:line="276" w:lineRule="auto"/>
              <w:rPr>
                <w:rFonts w:ascii="Calibri" w:eastAsiaTheme="minorHAnsi" w:hAnsi="Calibri" w:cstheme="minorBidi"/>
                <w:sz w:val="16"/>
                <w:szCs w:val="16"/>
                <w:lang w:val="es-MX" w:eastAsia="en-US"/>
              </w:rPr>
            </w:pPr>
            <w:r w:rsidRPr="00FC6390">
              <w:rPr>
                <w:rFonts w:ascii="Calibri" w:eastAsiaTheme="minorHAnsi" w:hAnsi="Calibri" w:cstheme="minorBidi"/>
                <w:sz w:val="16"/>
                <w:szCs w:val="16"/>
                <w:lang w:val="es-MX" w:eastAsia="en-US"/>
              </w:rPr>
              <w:t xml:space="preserve">Las partes dentro del Convenio manifiestan en principio su deseo de cooperar en la promoción de la enseñanza y las actividades de investigación. Bajo este Convenio se puede incluir los siguientes tipos de cooperación: </w:t>
            </w:r>
            <w:r w:rsidRPr="00FC6390">
              <w:rPr>
                <w:rFonts w:ascii="Calibri" w:eastAsiaTheme="minorHAnsi" w:hAnsi="Calibri" w:cstheme="minorBidi"/>
                <w:sz w:val="16"/>
                <w:szCs w:val="16"/>
                <w:lang w:val="es-MX" w:eastAsia="en-US"/>
              </w:rPr>
              <w:lastRenderedPageBreak/>
              <w:t>- Intercambios y pasantías de profesores y estudiantes; - Programas de Doble Titulación; - Montaje de investigaciones conjuntas; -Colaboración en el desarrollo de estudios de postgrado.</w:t>
            </w:r>
          </w:p>
        </w:tc>
        <w:tc>
          <w:tcPr>
            <w:tcW w:w="1802" w:type="dxa"/>
          </w:tcPr>
          <w:p w:rsidR="00594CF1" w:rsidRPr="00FC6390" w:rsidRDefault="00594CF1" w:rsidP="00594CF1">
            <w:pPr>
              <w:spacing w:after="200" w:line="276" w:lineRule="auto"/>
              <w:rPr>
                <w:rFonts w:ascii="Calibri" w:eastAsiaTheme="minorHAnsi" w:hAnsi="Calibri" w:cstheme="minorBidi"/>
                <w:sz w:val="16"/>
                <w:szCs w:val="16"/>
                <w:lang w:val="es-MX" w:eastAsia="en-US"/>
              </w:rPr>
            </w:pPr>
            <w:r w:rsidRPr="00FC6390">
              <w:rPr>
                <w:rFonts w:ascii="Calibri" w:eastAsiaTheme="minorHAnsi" w:hAnsi="Calibri" w:cstheme="minorBidi"/>
                <w:sz w:val="16"/>
                <w:szCs w:val="16"/>
                <w:lang w:val="es-MX" w:eastAsia="en-US"/>
              </w:rPr>
              <w:lastRenderedPageBreak/>
              <w:t>UNIVERSIDAD PONTIFICIA BOLIVARIANA/CIMAV</w:t>
            </w:r>
          </w:p>
        </w:tc>
        <w:tc>
          <w:tcPr>
            <w:tcW w:w="1129" w:type="dxa"/>
          </w:tcPr>
          <w:p w:rsidR="00594CF1" w:rsidRPr="00FC6390" w:rsidRDefault="00594CF1" w:rsidP="00594CF1">
            <w:pPr>
              <w:spacing w:after="200" w:line="276" w:lineRule="auto"/>
              <w:rPr>
                <w:rFonts w:ascii="Calibri" w:eastAsiaTheme="minorHAnsi" w:hAnsi="Calibri" w:cstheme="minorBidi"/>
                <w:sz w:val="16"/>
                <w:szCs w:val="16"/>
                <w:lang w:val="es-MX" w:eastAsia="en-US"/>
              </w:rPr>
            </w:pPr>
            <w:r w:rsidRPr="00FC6390">
              <w:rPr>
                <w:rFonts w:ascii="Calibri" w:eastAsiaTheme="minorHAnsi" w:hAnsi="Calibri" w:cstheme="minorBidi"/>
                <w:sz w:val="16"/>
                <w:szCs w:val="16"/>
                <w:lang w:val="es-MX" w:eastAsia="en-US"/>
              </w:rPr>
              <w:t>Institucional</w:t>
            </w:r>
          </w:p>
        </w:tc>
        <w:tc>
          <w:tcPr>
            <w:tcW w:w="1703" w:type="dxa"/>
          </w:tcPr>
          <w:p w:rsidR="00594CF1" w:rsidRPr="00FC6390" w:rsidRDefault="00594CF1" w:rsidP="00594CF1">
            <w:pPr>
              <w:spacing w:after="200" w:line="276" w:lineRule="auto"/>
              <w:rPr>
                <w:rFonts w:ascii="Calibri" w:eastAsiaTheme="minorHAnsi" w:hAnsi="Calibri" w:cstheme="minorBidi"/>
                <w:sz w:val="16"/>
                <w:szCs w:val="16"/>
                <w:lang w:val="es-MX" w:eastAsia="en-US"/>
              </w:rPr>
            </w:pPr>
            <w:r w:rsidRPr="00FC6390">
              <w:rPr>
                <w:rFonts w:ascii="Calibri" w:eastAsiaTheme="minorHAnsi" w:hAnsi="Calibri" w:cstheme="minorBidi"/>
                <w:sz w:val="16"/>
                <w:szCs w:val="16"/>
                <w:lang w:val="es-MX" w:eastAsia="en-US"/>
              </w:rPr>
              <w:t>03 de febrero 2012</w:t>
            </w:r>
          </w:p>
        </w:tc>
        <w:tc>
          <w:tcPr>
            <w:tcW w:w="1194" w:type="dxa"/>
          </w:tcPr>
          <w:p w:rsidR="00594CF1" w:rsidRPr="00FC6390" w:rsidRDefault="00594CF1" w:rsidP="00594CF1">
            <w:pPr>
              <w:spacing w:after="200" w:line="276" w:lineRule="auto"/>
              <w:rPr>
                <w:rFonts w:ascii="Calibri" w:eastAsiaTheme="minorHAnsi" w:hAnsi="Calibri" w:cstheme="minorBidi"/>
                <w:sz w:val="16"/>
                <w:szCs w:val="16"/>
                <w:lang w:val="es-MX" w:eastAsia="en-US"/>
              </w:rPr>
            </w:pPr>
            <w:r w:rsidRPr="00FC6390">
              <w:rPr>
                <w:rFonts w:ascii="Calibri" w:eastAsiaTheme="minorHAnsi" w:hAnsi="Calibri" w:cstheme="minorBidi"/>
                <w:sz w:val="16"/>
                <w:szCs w:val="16"/>
                <w:lang w:val="es-MX" w:eastAsia="en-US"/>
              </w:rPr>
              <w:t>Internacional</w:t>
            </w:r>
          </w:p>
        </w:tc>
        <w:tc>
          <w:tcPr>
            <w:tcW w:w="1703" w:type="dxa"/>
          </w:tcPr>
          <w:p w:rsidR="00594CF1" w:rsidRPr="00FC6390" w:rsidRDefault="00594CF1" w:rsidP="00594CF1">
            <w:pPr>
              <w:spacing w:after="200" w:line="276" w:lineRule="auto"/>
              <w:rPr>
                <w:rFonts w:ascii="Calibri" w:eastAsiaTheme="minorHAnsi" w:hAnsi="Calibri" w:cstheme="minorBidi"/>
                <w:sz w:val="16"/>
                <w:szCs w:val="16"/>
                <w:lang w:val="es-MX" w:eastAsia="en-US"/>
              </w:rPr>
            </w:pPr>
            <w:r w:rsidRPr="00FC6390">
              <w:rPr>
                <w:rFonts w:ascii="Calibri" w:eastAsiaTheme="minorHAnsi" w:hAnsi="Calibri" w:cstheme="minorBidi"/>
                <w:sz w:val="16"/>
                <w:szCs w:val="16"/>
                <w:lang w:val="es-MX" w:eastAsia="en-US"/>
              </w:rPr>
              <w:t>5 años, renovación automática por otros 5 años</w:t>
            </w:r>
          </w:p>
        </w:tc>
      </w:tr>
      <w:tr w:rsidR="00594CF1" w:rsidRPr="00FC6390" w:rsidTr="00594CF1">
        <w:trPr>
          <w:trHeight w:val="242"/>
        </w:trPr>
        <w:tc>
          <w:tcPr>
            <w:tcW w:w="1337" w:type="dxa"/>
          </w:tcPr>
          <w:p w:rsidR="00594CF1" w:rsidRPr="00FC6390" w:rsidRDefault="00594CF1" w:rsidP="00594CF1">
            <w:pPr>
              <w:spacing w:after="200" w:line="276" w:lineRule="auto"/>
              <w:rPr>
                <w:rFonts w:ascii="Calibri" w:eastAsiaTheme="minorHAnsi" w:hAnsi="Calibri" w:cstheme="minorBidi"/>
                <w:sz w:val="16"/>
                <w:szCs w:val="16"/>
                <w:lang w:val="es-MX" w:eastAsia="en-US"/>
              </w:rPr>
            </w:pPr>
            <w:r w:rsidRPr="00FC6390">
              <w:rPr>
                <w:rFonts w:ascii="Calibri" w:eastAsiaTheme="minorHAnsi" w:hAnsi="Calibri" w:cstheme="minorBidi"/>
                <w:sz w:val="16"/>
                <w:szCs w:val="16"/>
                <w:lang w:val="es-MX" w:eastAsia="en-US"/>
              </w:rPr>
              <w:lastRenderedPageBreak/>
              <w:t>Degree Program Agreement</w:t>
            </w:r>
          </w:p>
        </w:tc>
        <w:tc>
          <w:tcPr>
            <w:tcW w:w="1341" w:type="dxa"/>
          </w:tcPr>
          <w:p w:rsidR="00594CF1" w:rsidRPr="00FC6390" w:rsidRDefault="00594CF1" w:rsidP="00594CF1">
            <w:pPr>
              <w:spacing w:after="200" w:line="276" w:lineRule="auto"/>
              <w:rPr>
                <w:rFonts w:ascii="Calibri" w:eastAsiaTheme="minorHAnsi" w:hAnsi="Calibri" w:cstheme="minorBidi"/>
                <w:sz w:val="16"/>
                <w:szCs w:val="16"/>
                <w:lang w:val="en-US" w:eastAsia="en-US"/>
              </w:rPr>
            </w:pPr>
            <w:r w:rsidRPr="00FC6390">
              <w:rPr>
                <w:rFonts w:ascii="Calibri" w:eastAsiaTheme="minorHAnsi" w:hAnsi="Calibri" w:cstheme="minorBidi"/>
                <w:sz w:val="16"/>
                <w:szCs w:val="16"/>
                <w:lang w:val="en-US" w:eastAsia="en-US"/>
              </w:rPr>
              <w:t>Enter into an agreement of cooperation for Ph.D. In Material Sciences and graduate education in Mechanical Engineering (herein referred to as Program)</w:t>
            </w:r>
          </w:p>
        </w:tc>
        <w:tc>
          <w:tcPr>
            <w:tcW w:w="1802" w:type="dxa"/>
          </w:tcPr>
          <w:p w:rsidR="00594CF1" w:rsidRPr="00FC6390" w:rsidRDefault="00594CF1" w:rsidP="00594CF1">
            <w:pPr>
              <w:spacing w:after="200" w:line="276" w:lineRule="auto"/>
              <w:rPr>
                <w:rFonts w:ascii="Calibri" w:eastAsiaTheme="minorHAnsi" w:hAnsi="Calibri" w:cstheme="minorBidi"/>
                <w:sz w:val="16"/>
                <w:szCs w:val="16"/>
                <w:lang w:val="en-US" w:eastAsia="en-US"/>
              </w:rPr>
            </w:pPr>
            <w:r w:rsidRPr="00FC6390">
              <w:rPr>
                <w:rFonts w:ascii="Calibri" w:eastAsiaTheme="minorHAnsi" w:hAnsi="Calibri" w:cstheme="minorBidi"/>
                <w:sz w:val="16"/>
                <w:szCs w:val="16"/>
                <w:lang w:val="en-US" w:eastAsia="en-US"/>
              </w:rPr>
              <w:t>CIMAV/THE UNIVERSITY OF TEXAS AT DALLAS, U.S.A</w:t>
            </w:r>
          </w:p>
        </w:tc>
        <w:tc>
          <w:tcPr>
            <w:tcW w:w="1129" w:type="dxa"/>
          </w:tcPr>
          <w:p w:rsidR="00594CF1" w:rsidRPr="00FC6390" w:rsidRDefault="00594CF1" w:rsidP="00594CF1">
            <w:pPr>
              <w:spacing w:after="200" w:line="276" w:lineRule="auto"/>
              <w:rPr>
                <w:rFonts w:ascii="Calibri" w:eastAsiaTheme="minorHAnsi" w:hAnsi="Calibri" w:cstheme="minorBidi"/>
                <w:sz w:val="16"/>
                <w:szCs w:val="16"/>
                <w:lang w:val="es-MX" w:eastAsia="en-US"/>
              </w:rPr>
            </w:pPr>
            <w:r w:rsidRPr="00FC6390">
              <w:rPr>
                <w:rFonts w:ascii="Calibri" w:eastAsiaTheme="minorHAnsi" w:hAnsi="Calibri" w:cstheme="minorBidi"/>
                <w:sz w:val="16"/>
                <w:szCs w:val="16"/>
                <w:lang w:val="es-MX" w:eastAsia="en-US"/>
              </w:rPr>
              <w:t>Institucional</w:t>
            </w:r>
          </w:p>
        </w:tc>
        <w:tc>
          <w:tcPr>
            <w:tcW w:w="1703" w:type="dxa"/>
          </w:tcPr>
          <w:p w:rsidR="00594CF1" w:rsidRPr="00FC6390" w:rsidRDefault="00594CF1" w:rsidP="00594CF1">
            <w:pPr>
              <w:spacing w:after="200" w:line="276" w:lineRule="auto"/>
              <w:rPr>
                <w:rFonts w:ascii="Calibri" w:eastAsiaTheme="minorHAnsi" w:hAnsi="Calibri" w:cstheme="minorBidi"/>
                <w:sz w:val="16"/>
                <w:szCs w:val="16"/>
                <w:lang w:val="es-MX" w:eastAsia="en-US"/>
              </w:rPr>
            </w:pPr>
            <w:r w:rsidRPr="00FC6390">
              <w:rPr>
                <w:rFonts w:ascii="Calibri" w:eastAsiaTheme="minorHAnsi" w:hAnsi="Calibri" w:cstheme="minorBidi"/>
                <w:sz w:val="16"/>
                <w:szCs w:val="16"/>
                <w:lang w:val="es-MX" w:eastAsia="en-US"/>
              </w:rPr>
              <w:tab/>
              <w:t>04/10/12</w:t>
            </w:r>
          </w:p>
        </w:tc>
        <w:tc>
          <w:tcPr>
            <w:tcW w:w="1194" w:type="dxa"/>
          </w:tcPr>
          <w:p w:rsidR="00594CF1" w:rsidRPr="00FC6390" w:rsidRDefault="00594CF1" w:rsidP="00594CF1">
            <w:pPr>
              <w:spacing w:after="200" w:line="276" w:lineRule="auto"/>
              <w:rPr>
                <w:rFonts w:ascii="Calibri" w:eastAsiaTheme="minorHAnsi" w:hAnsi="Calibri" w:cstheme="minorBidi"/>
                <w:sz w:val="16"/>
                <w:szCs w:val="16"/>
                <w:lang w:val="es-MX" w:eastAsia="en-US"/>
              </w:rPr>
            </w:pPr>
            <w:r w:rsidRPr="00FC6390">
              <w:rPr>
                <w:rFonts w:ascii="Calibri" w:eastAsiaTheme="minorHAnsi" w:hAnsi="Calibri" w:cstheme="minorBidi"/>
                <w:sz w:val="16"/>
                <w:szCs w:val="16"/>
                <w:lang w:val="es-MX" w:eastAsia="en-US"/>
              </w:rPr>
              <w:t>Internacional</w:t>
            </w:r>
          </w:p>
        </w:tc>
        <w:tc>
          <w:tcPr>
            <w:tcW w:w="1703" w:type="dxa"/>
          </w:tcPr>
          <w:p w:rsidR="00594CF1" w:rsidRPr="00FC6390" w:rsidRDefault="00594CF1" w:rsidP="00594CF1">
            <w:pPr>
              <w:spacing w:after="200" w:line="276" w:lineRule="auto"/>
              <w:rPr>
                <w:rFonts w:ascii="Calibri" w:eastAsiaTheme="minorHAnsi" w:hAnsi="Calibri" w:cstheme="minorBidi"/>
                <w:sz w:val="16"/>
                <w:szCs w:val="16"/>
                <w:lang w:val="es-MX" w:eastAsia="en-US"/>
              </w:rPr>
            </w:pPr>
            <w:r w:rsidRPr="00FC6390">
              <w:rPr>
                <w:rFonts w:ascii="Calibri" w:eastAsiaTheme="minorHAnsi" w:hAnsi="Calibri" w:cstheme="minorBidi"/>
                <w:sz w:val="16"/>
                <w:szCs w:val="16"/>
                <w:lang w:val="es-MX" w:eastAsia="en-US"/>
              </w:rPr>
              <w:tab/>
              <w:t>04/10/15</w:t>
            </w:r>
          </w:p>
        </w:tc>
      </w:tr>
    </w:tbl>
    <w:p w:rsidR="008B6B21" w:rsidRPr="00FC6390" w:rsidRDefault="008B6B21">
      <w:pPr>
        <w:rPr>
          <w:rFonts w:ascii="Calibri" w:hAnsi="Calibri"/>
          <w:lang w:val="es-MX"/>
        </w:rPr>
      </w:pPr>
    </w:p>
    <w:p w:rsidR="00412A0F" w:rsidRPr="00FC6390" w:rsidRDefault="00412A0F">
      <w:pPr>
        <w:rPr>
          <w:rFonts w:ascii="Calibri" w:hAnsi="Calibri"/>
          <w:lang w:val="es-MX"/>
        </w:rPr>
      </w:pPr>
    </w:p>
    <w:p w:rsidR="00E16F49" w:rsidRPr="00FC6390" w:rsidRDefault="00E16F49">
      <w:pPr>
        <w:rPr>
          <w:rFonts w:ascii="Calibri" w:hAnsi="Calibri"/>
          <w:lang w:val="es-MX"/>
        </w:rPr>
      </w:pPr>
    </w:p>
    <w:p w:rsidR="00E16F49" w:rsidRPr="00FC6390" w:rsidRDefault="00E16F49">
      <w:pPr>
        <w:rPr>
          <w:rFonts w:ascii="Calibri" w:hAnsi="Calibri"/>
          <w:lang w:val="es-MX"/>
        </w:rPr>
      </w:pPr>
    </w:p>
    <w:p w:rsidR="00E16F49" w:rsidRPr="00FC6390" w:rsidRDefault="00E16F49">
      <w:pPr>
        <w:rPr>
          <w:rFonts w:ascii="Calibri" w:hAnsi="Calibri"/>
          <w:lang w:val="es-MX"/>
        </w:rPr>
      </w:pPr>
    </w:p>
    <w:p w:rsidR="00E16F49" w:rsidRPr="00FC6390" w:rsidRDefault="00E16F49">
      <w:pPr>
        <w:rPr>
          <w:rFonts w:ascii="Calibri" w:hAnsi="Calibri"/>
          <w:lang w:val="es-MX"/>
        </w:rPr>
      </w:pPr>
    </w:p>
    <w:p w:rsidR="008B6B21" w:rsidRPr="00FC6390" w:rsidRDefault="008B6B21">
      <w:pPr>
        <w:rPr>
          <w:rFonts w:ascii="Calibri" w:hAnsi="Calibri"/>
          <w:b/>
          <w:sz w:val="28"/>
          <w:lang w:val="es-MX"/>
        </w:rPr>
      </w:pPr>
      <w:r w:rsidRPr="00FC6390">
        <w:rPr>
          <w:rFonts w:ascii="Calibri" w:hAnsi="Calibri"/>
          <w:b/>
          <w:sz w:val="28"/>
          <w:lang w:val="es-MX"/>
        </w:rPr>
        <w:t>EQUIPAMIENTO ACTUAL DE LA UNIDAD MONTERREY</w:t>
      </w:r>
    </w:p>
    <w:p w:rsidR="004536CE" w:rsidRPr="00FC6390" w:rsidRDefault="004536CE" w:rsidP="004536CE">
      <w:pPr>
        <w:ind w:right="284"/>
        <w:jc w:val="both"/>
        <w:rPr>
          <w:rFonts w:ascii="Calibri" w:eastAsia="MS Mincho" w:hAnsi="Calibri" w:cs="Arial"/>
          <w:sz w:val="22"/>
          <w:szCs w:val="20"/>
        </w:rPr>
      </w:pPr>
    </w:p>
    <w:tbl>
      <w:tblPr>
        <w:tblW w:w="0" w:type="auto"/>
        <w:tblInd w:w="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916"/>
      </w:tblGrid>
      <w:tr w:rsidR="004536CE" w:rsidRPr="00FC6390" w:rsidTr="006F11AB">
        <w:trPr>
          <w:trHeight w:val="225"/>
        </w:trPr>
        <w:tc>
          <w:tcPr>
            <w:tcW w:w="9780" w:type="dxa"/>
            <w:shd w:val="clear" w:color="auto" w:fill="8DB3E2"/>
          </w:tcPr>
          <w:p w:rsidR="004536CE" w:rsidRPr="00FC6390" w:rsidRDefault="004536CE" w:rsidP="004536CE">
            <w:pPr>
              <w:ind w:right="284"/>
              <w:jc w:val="center"/>
              <w:rPr>
                <w:rFonts w:ascii="Calibri" w:eastAsia="MS Mincho" w:hAnsi="Calibri" w:cs="Arial"/>
                <w:b/>
                <w:szCs w:val="20"/>
              </w:rPr>
            </w:pPr>
            <w:r w:rsidRPr="00FC6390">
              <w:rPr>
                <w:rFonts w:ascii="Calibri" w:eastAsia="MS Mincho" w:hAnsi="Calibri" w:cs="Arial"/>
                <w:b/>
                <w:sz w:val="22"/>
                <w:szCs w:val="20"/>
              </w:rPr>
              <w:t>Microscopía Electrónica de Barrido.</w:t>
            </w:r>
          </w:p>
        </w:tc>
      </w:tr>
      <w:tr w:rsidR="004536CE" w:rsidRPr="00FC6390" w:rsidTr="006F11AB">
        <w:trPr>
          <w:trHeight w:val="300"/>
        </w:trPr>
        <w:tc>
          <w:tcPr>
            <w:tcW w:w="9780" w:type="dxa"/>
            <w:shd w:val="clear" w:color="auto" w:fill="C6D9F1"/>
          </w:tcPr>
          <w:p w:rsidR="004536CE" w:rsidRPr="00FC6390" w:rsidRDefault="004536CE" w:rsidP="004536CE">
            <w:pPr>
              <w:ind w:left="-30" w:right="284"/>
              <w:jc w:val="both"/>
              <w:rPr>
                <w:rFonts w:ascii="Calibri" w:eastAsia="MS Mincho" w:hAnsi="Calibri" w:cs="Arial"/>
                <w:szCs w:val="20"/>
              </w:rPr>
            </w:pPr>
            <w:r w:rsidRPr="00FC6390">
              <w:rPr>
                <w:rFonts w:ascii="Calibri" w:eastAsia="MS Mincho" w:hAnsi="Calibri" w:cs="Arial"/>
                <w:sz w:val="22"/>
                <w:szCs w:val="20"/>
              </w:rPr>
              <w:t>•</w:t>
            </w:r>
            <w:r w:rsidRPr="00FC6390">
              <w:rPr>
                <w:rFonts w:ascii="Calibri" w:eastAsia="MS Mincho" w:hAnsi="Calibri" w:cs="Arial"/>
                <w:sz w:val="22"/>
                <w:szCs w:val="20"/>
              </w:rPr>
              <w:tab/>
              <w:t xml:space="preserve">Microscopio Electrónico de Barrido de Emisión de Campo Nova </w:t>
            </w:r>
            <w:proofErr w:type="spellStart"/>
            <w:r w:rsidRPr="00FC6390">
              <w:rPr>
                <w:rFonts w:ascii="Calibri" w:eastAsia="MS Mincho" w:hAnsi="Calibri" w:cs="Arial"/>
                <w:sz w:val="22"/>
                <w:szCs w:val="20"/>
              </w:rPr>
              <w:t>NanoSEM</w:t>
            </w:r>
            <w:proofErr w:type="spellEnd"/>
            <w:r w:rsidRPr="00FC6390">
              <w:rPr>
                <w:rFonts w:ascii="Calibri" w:eastAsia="MS Mincho" w:hAnsi="Calibri" w:cs="Arial"/>
                <w:sz w:val="22"/>
                <w:szCs w:val="20"/>
              </w:rPr>
              <w:t xml:space="preserve"> 200 FEI.</w:t>
            </w:r>
          </w:p>
        </w:tc>
      </w:tr>
      <w:tr w:rsidR="004536CE" w:rsidRPr="00FC6390" w:rsidTr="006F11AB">
        <w:trPr>
          <w:trHeight w:val="345"/>
        </w:trPr>
        <w:tc>
          <w:tcPr>
            <w:tcW w:w="9780" w:type="dxa"/>
            <w:shd w:val="clear" w:color="auto" w:fill="C6D9F1"/>
          </w:tcPr>
          <w:p w:rsidR="004536CE" w:rsidRPr="00FC6390" w:rsidRDefault="004536CE" w:rsidP="004536CE">
            <w:pPr>
              <w:ind w:left="-30" w:right="284"/>
              <w:jc w:val="both"/>
              <w:rPr>
                <w:rFonts w:ascii="Calibri" w:eastAsia="MS Mincho" w:hAnsi="Calibri" w:cs="Arial"/>
                <w:szCs w:val="20"/>
              </w:rPr>
            </w:pPr>
            <w:r w:rsidRPr="00FC6390">
              <w:rPr>
                <w:rFonts w:ascii="Calibri" w:eastAsia="MS Mincho" w:hAnsi="Calibri" w:cs="Arial"/>
                <w:sz w:val="22"/>
                <w:szCs w:val="20"/>
              </w:rPr>
              <w:t>•</w:t>
            </w:r>
            <w:r w:rsidRPr="00FC6390">
              <w:rPr>
                <w:rFonts w:ascii="Calibri" w:eastAsia="MS Mincho" w:hAnsi="Calibri" w:cs="Arial"/>
                <w:sz w:val="22"/>
                <w:szCs w:val="20"/>
              </w:rPr>
              <w:tab/>
              <w:t>Unidad de operación remota para Microscopio Electrónico de Transmisión de Emisión de Campo, JEM-2200FS JEOL</w:t>
            </w:r>
          </w:p>
        </w:tc>
      </w:tr>
    </w:tbl>
    <w:p w:rsidR="004536CE" w:rsidRPr="00FC6390" w:rsidRDefault="004536CE" w:rsidP="004536CE">
      <w:pPr>
        <w:ind w:right="284"/>
        <w:jc w:val="both"/>
        <w:rPr>
          <w:rFonts w:ascii="Calibri" w:eastAsia="MS Mincho" w:hAnsi="Calibri" w:cs="Arial"/>
          <w:sz w:val="22"/>
          <w:szCs w:val="20"/>
        </w:rPr>
      </w:pPr>
    </w:p>
    <w:p w:rsidR="004536CE" w:rsidRPr="00FC6390" w:rsidRDefault="004536CE" w:rsidP="004536CE">
      <w:pPr>
        <w:ind w:right="284"/>
        <w:jc w:val="both"/>
        <w:rPr>
          <w:rFonts w:ascii="Calibri" w:eastAsia="MS Mincho" w:hAnsi="Calibri" w:cs="Arial"/>
          <w:sz w:val="22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54"/>
      </w:tblGrid>
      <w:tr w:rsidR="004536CE" w:rsidRPr="00FC6390" w:rsidTr="006F11AB">
        <w:tc>
          <w:tcPr>
            <w:tcW w:w="10296" w:type="dxa"/>
            <w:shd w:val="clear" w:color="auto" w:fill="8DB3E2"/>
          </w:tcPr>
          <w:p w:rsidR="004536CE" w:rsidRPr="00FC6390" w:rsidRDefault="004536CE" w:rsidP="004536CE">
            <w:pPr>
              <w:jc w:val="center"/>
              <w:rPr>
                <w:rFonts w:ascii="Calibri" w:eastAsia="MS Mincho" w:hAnsi="Calibri" w:cs="Arial"/>
                <w:b/>
                <w:szCs w:val="20"/>
              </w:rPr>
            </w:pPr>
            <w:r w:rsidRPr="00FC6390">
              <w:rPr>
                <w:rFonts w:ascii="Calibri" w:eastAsia="MS Mincho" w:hAnsi="Calibri" w:cs="Arial"/>
                <w:b/>
                <w:sz w:val="22"/>
                <w:szCs w:val="20"/>
              </w:rPr>
              <w:t>Difracción de Rayos-X.</w:t>
            </w:r>
          </w:p>
        </w:tc>
      </w:tr>
      <w:tr w:rsidR="004536CE" w:rsidRPr="00FC6390" w:rsidTr="006F11AB">
        <w:tc>
          <w:tcPr>
            <w:tcW w:w="10296" w:type="dxa"/>
            <w:shd w:val="clear" w:color="auto" w:fill="C6D9F1"/>
          </w:tcPr>
          <w:p w:rsidR="004536CE" w:rsidRPr="00FC6390" w:rsidRDefault="004536CE" w:rsidP="004536CE">
            <w:pPr>
              <w:ind w:right="284"/>
              <w:jc w:val="both"/>
              <w:rPr>
                <w:rFonts w:ascii="Calibri" w:eastAsia="MS Mincho" w:hAnsi="Calibri" w:cs="Arial"/>
                <w:szCs w:val="20"/>
              </w:rPr>
            </w:pPr>
            <w:r w:rsidRPr="00FC6390">
              <w:rPr>
                <w:rFonts w:ascii="Calibri" w:eastAsia="MS Mincho" w:hAnsi="Calibri" w:cs="Arial"/>
                <w:sz w:val="22"/>
                <w:szCs w:val="20"/>
              </w:rPr>
              <w:t>•</w:t>
            </w:r>
            <w:r w:rsidRPr="00FC6390">
              <w:rPr>
                <w:rFonts w:ascii="Calibri" w:eastAsia="MS Mincho" w:hAnsi="Calibri" w:cs="Arial"/>
                <w:sz w:val="22"/>
                <w:szCs w:val="20"/>
              </w:rPr>
              <w:tab/>
            </w:r>
            <w:proofErr w:type="spellStart"/>
            <w:r w:rsidRPr="00FC6390">
              <w:rPr>
                <w:rFonts w:ascii="Calibri" w:eastAsia="MS Mincho" w:hAnsi="Calibri" w:cs="Arial"/>
                <w:sz w:val="22"/>
                <w:szCs w:val="20"/>
              </w:rPr>
              <w:t>Difractómetro</w:t>
            </w:r>
            <w:proofErr w:type="spellEnd"/>
            <w:r w:rsidRPr="00FC6390">
              <w:rPr>
                <w:rFonts w:ascii="Calibri" w:eastAsia="MS Mincho" w:hAnsi="Calibri" w:cs="Arial"/>
                <w:sz w:val="22"/>
                <w:szCs w:val="20"/>
              </w:rPr>
              <w:t xml:space="preserve"> de Rayos-X </w:t>
            </w:r>
            <w:proofErr w:type="spellStart"/>
            <w:r w:rsidRPr="00FC6390">
              <w:rPr>
                <w:rFonts w:ascii="Calibri" w:eastAsia="MS Mincho" w:hAnsi="Calibri" w:cs="Arial"/>
                <w:sz w:val="22"/>
                <w:szCs w:val="20"/>
              </w:rPr>
              <w:t>Panalytical</w:t>
            </w:r>
            <w:proofErr w:type="spellEnd"/>
            <w:r w:rsidRPr="00FC6390">
              <w:rPr>
                <w:rFonts w:ascii="Calibri" w:eastAsia="MS Mincho" w:hAnsi="Calibri" w:cs="Arial"/>
                <w:sz w:val="22"/>
                <w:szCs w:val="20"/>
              </w:rPr>
              <w:t xml:space="preserve"> </w:t>
            </w:r>
            <w:proofErr w:type="spellStart"/>
            <w:r w:rsidRPr="00FC6390">
              <w:rPr>
                <w:rFonts w:ascii="Calibri" w:eastAsia="MS Mincho" w:hAnsi="Calibri" w:cs="Arial"/>
                <w:sz w:val="22"/>
                <w:szCs w:val="20"/>
              </w:rPr>
              <w:t>Empyrean</w:t>
            </w:r>
            <w:proofErr w:type="spellEnd"/>
            <w:r w:rsidRPr="00FC6390">
              <w:rPr>
                <w:rFonts w:ascii="Calibri" w:eastAsia="MS Mincho" w:hAnsi="Calibri" w:cs="Arial"/>
                <w:sz w:val="22"/>
                <w:szCs w:val="20"/>
              </w:rPr>
              <w:t>.</w:t>
            </w:r>
          </w:p>
        </w:tc>
      </w:tr>
      <w:tr w:rsidR="004536CE" w:rsidRPr="00FC6390" w:rsidTr="006F11AB">
        <w:tc>
          <w:tcPr>
            <w:tcW w:w="10296" w:type="dxa"/>
            <w:shd w:val="clear" w:color="auto" w:fill="C6D9F1"/>
          </w:tcPr>
          <w:p w:rsidR="004536CE" w:rsidRPr="00FC6390" w:rsidRDefault="004536CE" w:rsidP="004536CE">
            <w:pPr>
              <w:ind w:right="284"/>
              <w:jc w:val="both"/>
              <w:rPr>
                <w:rFonts w:ascii="Calibri" w:eastAsia="MS Mincho" w:hAnsi="Calibri" w:cs="Arial"/>
                <w:szCs w:val="20"/>
              </w:rPr>
            </w:pPr>
            <w:r w:rsidRPr="00FC6390">
              <w:rPr>
                <w:rFonts w:ascii="Calibri" w:eastAsia="MS Mincho" w:hAnsi="Calibri" w:cs="Arial"/>
                <w:sz w:val="22"/>
                <w:szCs w:val="20"/>
              </w:rPr>
              <w:t>•</w:t>
            </w:r>
            <w:r w:rsidRPr="00FC6390">
              <w:rPr>
                <w:rFonts w:ascii="Calibri" w:eastAsia="MS Mincho" w:hAnsi="Calibri" w:cs="Arial"/>
                <w:sz w:val="22"/>
                <w:szCs w:val="20"/>
              </w:rPr>
              <w:tab/>
            </w:r>
            <w:proofErr w:type="spellStart"/>
            <w:r w:rsidRPr="00FC6390">
              <w:rPr>
                <w:rFonts w:ascii="Calibri" w:eastAsia="MS Mincho" w:hAnsi="Calibri" w:cs="Arial"/>
                <w:sz w:val="22"/>
                <w:szCs w:val="20"/>
              </w:rPr>
              <w:t>Difractómetro</w:t>
            </w:r>
            <w:proofErr w:type="spellEnd"/>
            <w:r w:rsidRPr="00FC6390">
              <w:rPr>
                <w:rFonts w:ascii="Calibri" w:eastAsia="MS Mincho" w:hAnsi="Calibri" w:cs="Arial"/>
                <w:sz w:val="22"/>
                <w:szCs w:val="20"/>
              </w:rPr>
              <w:t xml:space="preserve"> de Rayos-X Philips </w:t>
            </w:r>
            <w:proofErr w:type="spellStart"/>
            <w:r w:rsidRPr="00FC6390">
              <w:rPr>
                <w:rFonts w:ascii="Calibri" w:eastAsia="MS Mincho" w:hAnsi="Calibri" w:cs="Arial"/>
                <w:sz w:val="22"/>
                <w:szCs w:val="20"/>
              </w:rPr>
              <w:t>Ex’Pert</w:t>
            </w:r>
            <w:proofErr w:type="spellEnd"/>
            <w:r w:rsidRPr="00FC6390">
              <w:rPr>
                <w:rFonts w:ascii="Calibri" w:eastAsia="MS Mincho" w:hAnsi="Calibri" w:cs="Arial"/>
                <w:sz w:val="22"/>
                <w:szCs w:val="20"/>
              </w:rPr>
              <w:t>.</w:t>
            </w:r>
          </w:p>
        </w:tc>
      </w:tr>
    </w:tbl>
    <w:p w:rsidR="004536CE" w:rsidRPr="00FC6390" w:rsidRDefault="004536CE" w:rsidP="004536CE">
      <w:pPr>
        <w:ind w:right="284"/>
        <w:jc w:val="both"/>
        <w:rPr>
          <w:rFonts w:ascii="Calibri" w:eastAsia="MS Mincho" w:hAnsi="Calibri" w:cs="Arial"/>
          <w:sz w:val="22"/>
          <w:szCs w:val="20"/>
        </w:rPr>
      </w:pPr>
    </w:p>
    <w:p w:rsidR="004536CE" w:rsidRPr="00FC6390" w:rsidRDefault="004536CE" w:rsidP="004536CE">
      <w:pPr>
        <w:ind w:right="284"/>
        <w:jc w:val="both"/>
        <w:rPr>
          <w:rFonts w:ascii="Calibri" w:eastAsia="MS Mincho" w:hAnsi="Calibri" w:cs="Arial"/>
          <w:sz w:val="22"/>
          <w:szCs w:val="22"/>
        </w:rPr>
      </w:pPr>
    </w:p>
    <w:tbl>
      <w:tblPr>
        <w:tblStyle w:val="Tablaconcuadrcula"/>
        <w:tblW w:w="9054" w:type="dxa"/>
        <w:tblLook w:val="04A0"/>
      </w:tblPr>
      <w:tblGrid>
        <w:gridCol w:w="9054"/>
      </w:tblGrid>
      <w:tr w:rsidR="004536CE" w:rsidRPr="00FC6390" w:rsidTr="00D65E37">
        <w:tc>
          <w:tcPr>
            <w:tcW w:w="9054" w:type="dxa"/>
          </w:tcPr>
          <w:p w:rsidR="004536CE" w:rsidRPr="00FC6390" w:rsidRDefault="004536CE" w:rsidP="002973CA">
            <w:pPr>
              <w:jc w:val="center"/>
              <w:rPr>
                <w:rFonts w:ascii="Calibri" w:eastAsia="MS Mincho" w:hAnsi="Calibri" w:cs="Arial"/>
                <w:b/>
                <w:szCs w:val="20"/>
              </w:rPr>
            </w:pPr>
            <w:r w:rsidRPr="00FC6390">
              <w:rPr>
                <w:rFonts w:ascii="Calibri" w:eastAsia="MS Mincho" w:hAnsi="Calibri" w:cs="Arial"/>
                <w:b/>
                <w:szCs w:val="20"/>
              </w:rPr>
              <w:t>Análisis Químicos</w:t>
            </w:r>
          </w:p>
        </w:tc>
      </w:tr>
      <w:tr w:rsidR="004536CE" w:rsidRPr="00FC6390" w:rsidTr="00D65E37">
        <w:tc>
          <w:tcPr>
            <w:tcW w:w="9054" w:type="dxa"/>
            <w:shd w:val="clear" w:color="auto" w:fill="C6D9F1" w:themeFill="text2" w:themeFillTint="33"/>
          </w:tcPr>
          <w:p w:rsidR="004536CE" w:rsidRPr="00FC6390" w:rsidRDefault="004536CE" w:rsidP="002973CA">
            <w:pPr>
              <w:ind w:right="284"/>
              <w:jc w:val="both"/>
              <w:rPr>
                <w:rFonts w:ascii="Calibri" w:eastAsia="MS Mincho" w:hAnsi="Calibri" w:cs="Arial"/>
                <w:szCs w:val="20"/>
              </w:rPr>
            </w:pPr>
            <w:r w:rsidRPr="00FC6390">
              <w:rPr>
                <w:rFonts w:ascii="Calibri" w:eastAsia="MS Mincho" w:hAnsi="Calibri" w:cs="Arial"/>
                <w:szCs w:val="20"/>
              </w:rPr>
              <w:t>•</w:t>
            </w:r>
            <w:r w:rsidRPr="00FC6390">
              <w:rPr>
                <w:rFonts w:ascii="Calibri" w:eastAsia="MS Mincho" w:hAnsi="Calibri" w:cs="Arial"/>
                <w:szCs w:val="20"/>
              </w:rPr>
              <w:tab/>
              <w:t xml:space="preserve">Espectrofotómetro de Absorción Atómica </w:t>
            </w:r>
            <w:proofErr w:type="spellStart"/>
            <w:r w:rsidRPr="00FC6390">
              <w:rPr>
                <w:rFonts w:ascii="Calibri" w:eastAsia="MS Mincho" w:hAnsi="Calibri" w:cs="Arial"/>
                <w:szCs w:val="20"/>
              </w:rPr>
              <w:t>Thermo</w:t>
            </w:r>
            <w:proofErr w:type="spellEnd"/>
            <w:r w:rsidRPr="00FC6390">
              <w:rPr>
                <w:rFonts w:ascii="Calibri" w:eastAsia="MS Mincho" w:hAnsi="Calibri" w:cs="Arial"/>
                <w:szCs w:val="20"/>
              </w:rPr>
              <w:t xml:space="preserve"> Electron-M6.</w:t>
            </w:r>
          </w:p>
        </w:tc>
      </w:tr>
      <w:tr w:rsidR="004536CE" w:rsidRPr="00FC6390" w:rsidTr="00D65E37">
        <w:tc>
          <w:tcPr>
            <w:tcW w:w="9054" w:type="dxa"/>
            <w:shd w:val="clear" w:color="auto" w:fill="C6D9F1" w:themeFill="text2" w:themeFillTint="33"/>
          </w:tcPr>
          <w:p w:rsidR="004536CE" w:rsidRPr="00FC6390" w:rsidRDefault="004536CE" w:rsidP="00D65E37">
            <w:pPr>
              <w:ind w:right="284"/>
              <w:jc w:val="both"/>
              <w:rPr>
                <w:rFonts w:ascii="Calibri" w:eastAsia="MS Mincho" w:hAnsi="Calibri" w:cs="Arial"/>
                <w:szCs w:val="20"/>
              </w:rPr>
            </w:pPr>
            <w:r w:rsidRPr="00FC6390">
              <w:rPr>
                <w:rFonts w:ascii="Calibri" w:eastAsia="MS Mincho" w:hAnsi="Calibri" w:cs="Arial"/>
                <w:szCs w:val="20"/>
              </w:rPr>
              <w:t>•</w:t>
            </w:r>
            <w:r w:rsidRPr="00FC6390">
              <w:rPr>
                <w:rFonts w:ascii="Calibri" w:eastAsia="MS Mincho" w:hAnsi="Calibri" w:cs="Arial"/>
                <w:szCs w:val="20"/>
              </w:rPr>
              <w:tab/>
              <w:t xml:space="preserve">Espectrómetro de Emisión de Plasma Inductivamente Acoplado </w:t>
            </w:r>
            <w:proofErr w:type="spellStart"/>
            <w:r w:rsidRPr="00FC6390">
              <w:rPr>
                <w:rFonts w:ascii="Calibri" w:eastAsia="MS Mincho" w:hAnsi="Calibri" w:cs="Arial"/>
                <w:szCs w:val="20"/>
              </w:rPr>
              <w:t>Thermo</w:t>
            </w:r>
            <w:proofErr w:type="spellEnd"/>
            <w:r w:rsidRPr="00FC6390">
              <w:rPr>
                <w:rFonts w:ascii="Calibri" w:eastAsia="MS Mincho" w:hAnsi="Calibri" w:cs="Arial"/>
                <w:szCs w:val="20"/>
              </w:rPr>
              <w:t xml:space="preserve"> </w:t>
            </w:r>
            <w:proofErr w:type="spellStart"/>
            <w:r w:rsidRPr="00FC6390">
              <w:rPr>
                <w:rFonts w:ascii="Calibri" w:eastAsia="MS Mincho" w:hAnsi="Calibri" w:cs="Arial"/>
                <w:szCs w:val="20"/>
              </w:rPr>
              <w:t>Electron</w:t>
            </w:r>
            <w:proofErr w:type="spellEnd"/>
            <w:r w:rsidRPr="00FC6390">
              <w:rPr>
                <w:rFonts w:ascii="Calibri" w:eastAsia="MS Mincho" w:hAnsi="Calibri" w:cs="Arial"/>
                <w:szCs w:val="20"/>
              </w:rPr>
              <w:t xml:space="preserve">-ICAP </w:t>
            </w:r>
            <w:r w:rsidR="00D65E37" w:rsidRPr="00FC6390">
              <w:rPr>
                <w:rFonts w:ascii="Calibri" w:eastAsia="MS Mincho" w:hAnsi="Calibri" w:cs="Arial"/>
                <w:szCs w:val="20"/>
              </w:rPr>
              <w:t xml:space="preserve">  6500.</w:t>
            </w:r>
          </w:p>
        </w:tc>
      </w:tr>
      <w:tr w:rsidR="002973CA" w:rsidRPr="00FC6390" w:rsidTr="00D65E37">
        <w:tc>
          <w:tcPr>
            <w:tcW w:w="9054" w:type="dxa"/>
            <w:shd w:val="clear" w:color="auto" w:fill="C6D9F1" w:themeFill="text2" w:themeFillTint="33"/>
          </w:tcPr>
          <w:p w:rsidR="002973CA" w:rsidRPr="00FC6390" w:rsidRDefault="002973CA" w:rsidP="002973CA">
            <w:pPr>
              <w:pStyle w:val="Prrafodelista"/>
              <w:numPr>
                <w:ilvl w:val="0"/>
                <w:numId w:val="34"/>
              </w:numPr>
              <w:ind w:right="284"/>
              <w:jc w:val="both"/>
              <w:rPr>
                <w:rFonts w:ascii="Calibri" w:eastAsia="MS Mincho" w:hAnsi="Calibri" w:cs="Arial"/>
                <w:szCs w:val="20"/>
              </w:rPr>
            </w:pPr>
            <w:r w:rsidRPr="00FC6390">
              <w:rPr>
                <w:rFonts w:ascii="Calibri" w:eastAsia="MS Mincho" w:hAnsi="Calibri" w:cs="Arial"/>
                <w:szCs w:val="20"/>
              </w:rPr>
              <w:t xml:space="preserve">      </w:t>
            </w:r>
            <w:proofErr w:type="spellStart"/>
            <w:r w:rsidRPr="00FC6390">
              <w:rPr>
                <w:rFonts w:ascii="Calibri" w:eastAsia="MS Mincho" w:hAnsi="Calibri" w:cs="Arial"/>
                <w:szCs w:val="20"/>
              </w:rPr>
              <w:t>Espectofluorometro</w:t>
            </w:r>
            <w:proofErr w:type="spellEnd"/>
            <w:r w:rsidRPr="00FC6390">
              <w:rPr>
                <w:rFonts w:ascii="Calibri" w:eastAsia="MS Mincho" w:hAnsi="Calibri" w:cs="Arial"/>
                <w:szCs w:val="20"/>
              </w:rPr>
              <w:t xml:space="preserve"> </w:t>
            </w:r>
            <w:proofErr w:type="spellStart"/>
            <w:r w:rsidRPr="00FC6390">
              <w:rPr>
                <w:rFonts w:ascii="Calibri" w:eastAsia="MS Mincho" w:hAnsi="Calibri" w:cs="Arial"/>
                <w:szCs w:val="20"/>
              </w:rPr>
              <w:t>Fluoromax</w:t>
            </w:r>
            <w:proofErr w:type="spellEnd"/>
            <w:r w:rsidRPr="00FC6390">
              <w:rPr>
                <w:rFonts w:ascii="Calibri" w:eastAsia="MS Mincho" w:hAnsi="Calibri" w:cs="Arial"/>
                <w:szCs w:val="20"/>
              </w:rPr>
              <w:t xml:space="preserve"> – 4 </w:t>
            </w:r>
          </w:p>
        </w:tc>
      </w:tr>
    </w:tbl>
    <w:p w:rsidR="004536CE" w:rsidRPr="00FC6390" w:rsidRDefault="004536CE" w:rsidP="004536CE">
      <w:pPr>
        <w:ind w:right="284"/>
        <w:jc w:val="both"/>
        <w:rPr>
          <w:rFonts w:ascii="Calibri" w:eastAsia="MS Mincho" w:hAnsi="Calibri" w:cs="Arial"/>
          <w:sz w:val="22"/>
          <w:szCs w:val="22"/>
        </w:rPr>
      </w:pPr>
    </w:p>
    <w:p w:rsidR="004536CE" w:rsidRPr="00FC6390" w:rsidRDefault="004536CE" w:rsidP="004536CE">
      <w:pPr>
        <w:ind w:right="284"/>
        <w:jc w:val="both"/>
        <w:rPr>
          <w:rFonts w:ascii="Calibri" w:eastAsia="MS Mincho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54"/>
      </w:tblGrid>
      <w:tr w:rsidR="004536CE" w:rsidRPr="00FC6390" w:rsidTr="006F11AB">
        <w:tc>
          <w:tcPr>
            <w:tcW w:w="10296" w:type="dxa"/>
            <w:shd w:val="clear" w:color="auto" w:fill="8DB3E2"/>
          </w:tcPr>
          <w:p w:rsidR="004536CE" w:rsidRPr="00FC6390" w:rsidRDefault="004536CE" w:rsidP="004536CE">
            <w:pPr>
              <w:ind w:right="284"/>
              <w:jc w:val="center"/>
              <w:rPr>
                <w:rFonts w:ascii="Calibri" w:eastAsia="MS Mincho" w:hAnsi="Calibri" w:cs="Arial"/>
                <w:b/>
                <w:bCs/>
              </w:rPr>
            </w:pPr>
            <w:r w:rsidRPr="00FC6390">
              <w:rPr>
                <w:rFonts w:ascii="Calibri" w:eastAsia="MS Mincho" w:hAnsi="Calibri" w:cs="Arial"/>
                <w:b/>
                <w:bCs/>
                <w:sz w:val="22"/>
                <w:szCs w:val="22"/>
              </w:rPr>
              <w:t>Caracterización de Materiales Poliméricos.</w:t>
            </w:r>
          </w:p>
        </w:tc>
      </w:tr>
      <w:tr w:rsidR="004536CE" w:rsidRPr="00FC6390" w:rsidTr="006F11AB">
        <w:tc>
          <w:tcPr>
            <w:tcW w:w="10296" w:type="dxa"/>
            <w:shd w:val="clear" w:color="auto" w:fill="C6D9F1"/>
          </w:tcPr>
          <w:p w:rsidR="004536CE" w:rsidRPr="00FC6390" w:rsidRDefault="004536CE" w:rsidP="004536CE">
            <w:pPr>
              <w:ind w:right="284"/>
              <w:jc w:val="both"/>
              <w:rPr>
                <w:rFonts w:ascii="Calibri" w:eastAsia="MS Mincho" w:hAnsi="Calibri" w:cs="Arial"/>
              </w:rPr>
            </w:pPr>
            <w:r w:rsidRPr="00FC6390">
              <w:rPr>
                <w:rFonts w:ascii="Calibri" w:eastAsia="MS Mincho" w:hAnsi="Calibri" w:cs="Arial"/>
                <w:sz w:val="22"/>
                <w:szCs w:val="22"/>
              </w:rPr>
              <w:t>•</w:t>
            </w:r>
            <w:r w:rsidRPr="00FC6390">
              <w:rPr>
                <w:rFonts w:ascii="Calibri" w:eastAsia="MS Mincho" w:hAnsi="Calibri" w:cs="Arial"/>
                <w:sz w:val="22"/>
                <w:szCs w:val="22"/>
              </w:rPr>
              <w:tab/>
              <w:t>Reómetro AR-G2 TA Instruments</w:t>
            </w:r>
          </w:p>
        </w:tc>
      </w:tr>
      <w:tr w:rsidR="004536CE" w:rsidRPr="00FC6390" w:rsidTr="006F11AB">
        <w:tc>
          <w:tcPr>
            <w:tcW w:w="10296" w:type="dxa"/>
            <w:shd w:val="clear" w:color="auto" w:fill="C6D9F1"/>
          </w:tcPr>
          <w:p w:rsidR="004536CE" w:rsidRPr="00FC6390" w:rsidRDefault="004536CE" w:rsidP="004536CE">
            <w:pPr>
              <w:ind w:right="284"/>
              <w:jc w:val="both"/>
              <w:rPr>
                <w:rFonts w:ascii="Calibri" w:eastAsia="MS Mincho" w:hAnsi="Calibri" w:cs="Arial"/>
              </w:rPr>
            </w:pPr>
            <w:r w:rsidRPr="00FC6390">
              <w:rPr>
                <w:rFonts w:ascii="Calibri" w:eastAsia="MS Mincho" w:hAnsi="Calibri" w:cs="Arial"/>
                <w:sz w:val="22"/>
                <w:szCs w:val="22"/>
              </w:rPr>
              <w:t>•</w:t>
            </w:r>
            <w:r w:rsidRPr="00FC6390">
              <w:rPr>
                <w:rFonts w:ascii="Calibri" w:eastAsia="MS Mincho" w:hAnsi="Calibri" w:cs="Arial"/>
                <w:sz w:val="22"/>
                <w:szCs w:val="22"/>
              </w:rPr>
              <w:tab/>
            </w:r>
            <w:proofErr w:type="spellStart"/>
            <w:r w:rsidRPr="00FC6390">
              <w:rPr>
                <w:rFonts w:ascii="Calibri" w:eastAsia="MS Mincho" w:hAnsi="Calibri" w:cs="Arial"/>
                <w:sz w:val="22"/>
                <w:szCs w:val="22"/>
              </w:rPr>
              <w:t>Cromatografo</w:t>
            </w:r>
            <w:proofErr w:type="spellEnd"/>
            <w:r w:rsidRPr="00FC6390">
              <w:rPr>
                <w:rFonts w:ascii="Calibri" w:eastAsia="MS Mincho" w:hAnsi="Calibri" w:cs="Arial"/>
                <w:sz w:val="22"/>
                <w:szCs w:val="22"/>
              </w:rPr>
              <w:t xml:space="preserve"> de </w:t>
            </w:r>
            <w:proofErr w:type="spellStart"/>
            <w:r w:rsidRPr="00FC6390">
              <w:rPr>
                <w:rFonts w:ascii="Calibri" w:eastAsia="MS Mincho" w:hAnsi="Calibri" w:cs="Arial"/>
                <w:sz w:val="22"/>
                <w:szCs w:val="22"/>
              </w:rPr>
              <w:t>permeación</w:t>
            </w:r>
            <w:proofErr w:type="spellEnd"/>
            <w:r w:rsidRPr="00FC6390">
              <w:rPr>
                <w:rFonts w:ascii="Calibri" w:eastAsia="MS Mincho" w:hAnsi="Calibri" w:cs="Arial"/>
                <w:sz w:val="22"/>
                <w:szCs w:val="22"/>
              </w:rPr>
              <w:t xml:space="preserve"> en </w:t>
            </w:r>
            <w:proofErr w:type="spellStart"/>
            <w:r w:rsidRPr="00FC6390">
              <w:rPr>
                <w:rFonts w:ascii="Calibri" w:eastAsia="MS Mincho" w:hAnsi="Calibri" w:cs="Arial"/>
                <w:sz w:val="22"/>
                <w:szCs w:val="22"/>
              </w:rPr>
              <w:t>gel</w:t>
            </w:r>
            <w:proofErr w:type="spellEnd"/>
            <w:r w:rsidRPr="00FC6390">
              <w:rPr>
                <w:rFonts w:ascii="Calibri" w:eastAsia="MS Mincho" w:hAnsi="Calibri" w:cs="Arial"/>
                <w:sz w:val="22"/>
                <w:szCs w:val="22"/>
              </w:rPr>
              <w:t xml:space="preserve"> PL-GPC 220 </w:t>
            </w:r>
            <w:proofErr w:type="spellStart"/>
            <w:r w:rsidRPr="00FC6390">
              <w:rPr>
                <w:rFonts w:ascii="Calibri" w:eastAsia="MS Mincho" w:hAnsi="Calibri" w:cs="Arial"/>
                <w:sz w:val="22"/>
                <w:szCs w:val="22"/>
              </w:rPr>
              <w:t>Agilent</w:t>
            </w:r>
            <w:proofErr w:type="spellEnd"/>
            <w:r w:rsidRPr="00FC6390">
              <w:rPr>
                <w:rFonts w:ascii="Calibri" w:eastAsia="MS Mincho" w:hAnsi="Calibri" w:cs="Arial"/>
                <w:sz w:val="22"/>
                <w:szCs w:val="22"/>
              </w:rPr>
              <w:t xml:space="preserve"> Technologies</w:t>
            </w:r>
          </w:p>
        </w:tc>
      </w:tr>
      <w:tr w:rsidR="004536CE" w:rsidRPr="00FC6390" w:rsidTr="006F11AB">
        <w:tc>
          <w:tcPr>
            <w:tcW w:w="10296" w:type="dxa"/>
            <w:shd w:val="clear" w:color="auto" w:fill="C6D9F1"/>
          </w:tcPr>
          <w:p w:rsidR="004536CE" w:rsidRPr="00FC6390" w:rsidRDefault="004536CE" w:rsidP="004536CE">
            <w:pPr>
              <w:ind w:right="284"/>
              <w:jc w:val="both"/>
              <w:rPr>
                <w:rFonts w:ascii="Calibri" w:eastAsia="MS Mincho" w:hAnsi="Calibri" w:cs="Arial"/>
              </w:rPr>
            </w:pPr>
            <w:r w:rsidRPr="00FC6390">
              <w:rPr>
                <w:rFonts w:ascii="Calibri" w:eastAsia="MS Mincho" w:hAnsi="Calibri" w:cs="Arial"/>
                <w:sz w:val="22"/>
                <w:szCs w:val="22"/>
              </w:rPr>
              <w:t>•</w:t>
            </w:r>
            <w:r w:rsidRPr="00FC6390">
              <w:rPr>
                <w:rFonts w:ascii="Calibri" w:eastAsia="MS Mincho" w:hAnsi="Calibri" w:cs="Arial"/>
                <w:sz w:val="22"/>
                <w:szCs w:val="22"/>
              </w:rPr>
              <w:tab/>
              <w:t xml:space="preserve">Equipo de medición de ángulo de contacto OCA 15 PLUS </w:t>
            </w:r>
            <w:proofErr w:type="spellStart"/>
            <w:r w:rsidRPr="00FC6390">
              <w:rPr>
                <w:rFonts w:ascii="Calibri" w:eastAsia="MS Mincho" w:hAnsi="Calibri" w:cs="Arial"/>
                <w:sz w:val="22"/>
                <w:szCs w:val="22"/>
              </w:rPr>
              <w:t>Dataphysics</w:t>
            </w:r>
            <w:proofErr w:type="spellEnd"/>
          </w:p>
        </w:tc>
      </w:tr>
      <w:tr w:rsidR="004536CE" w:rsidRPr="00FC6390" w:rsidTr="006F11AB">
        <w:tc>
          <w:tcPr>
            <w:tcW w:w="10296" w:type="dxa"/>
            <w:shd w:val="clear" w:color="auto" w:fill="C6D9F1"/>
          </w:tcPr>
          <w:p w:rsidR="004536CE" w:rsidRPr="00FC6390" w:rsidRDefault="004536CE" w:rsidP="004536CE">
            <w:pPr>
              <w:ind w:right="284"/>
              <w:jc w:val="both"/>
              <w:rPr>
                <w:rFonts w:ascii="Calibri" w:eastAsia="MS Mincho" w:hAnsi="Calibri" w:cs="Arial"/>
              </w:rPr>
            </w:pPr>
            <w:r w:rsidRPr="00FC6390">
              <w:rPr>
                <w:rFonts w:ascii="Calibri" w:eastAsia="MS Mincho" w:hAnsi="Calibri" w:cs="Arial"/>
                <w:sz w:val="22"/>
                <w:szCs w:val="22"/>
              </w:rPr>
              <w:t>•</w:t>
            </w:r>
            <w:r w:rsidRPr="00FC6390">
              <w:rPr>
                <w:rFonts w:ascii="Calibri" w:eastAsia="MS Mincho" w:hAnsi="Calibri" w:cs="Arial"/>
                <w:sz w:val="22"/>
                <w:szCs w:val="22"/>
              </w:rPr>
              <w:tab/>
              <w:t xml:space="preserve">Equipo de medición de permeabilidad al oxígeno </w:t>
            </w:r>
            <w:proofErr w:type="spellStart"/>
            <w:r w:rsidRPr="00FC6390">
              <w:rPr>
                <w:rFonts w:ascii="Calibri" w:eastAsia="MS Mincho" w:hAnsi="Calibri" w:cs="Arial"/>
                <w:sz w:val="22"/>
                <w:szCs w:val="22"/>
              </w:rPr>
              <w:t>Ox-Tran</w:t>
            </w:r>
            <w:proofErr w:type="spellEnd"/>
            <w:r w:rsidRPr="00FC6390">
              <w:rPr>
                <w:rFonts w:ascii="Calibri" w:eastAsia="MS Mincho" w:hAnsi="Calibri" w:cs="Arial"/>
                <w:sz w:val="22"/>
                <w:szCs w:val="22"/>
              </w:rPr>
              <w:t xml:space="preserve"> 2/61 </w:t>
            </w:r>
            <w:proofErr w:type="spellStart"/>
            <w:r w:rsidRPr="00FC6390">
              <w:rPr>
                <w:rFonts w:ascii="Calibri" w:eastAsia="MS Mincho" w:hAnsi="Calibri" w:cs="Arial"/>
                <w:sz w:val="22"/>
                <w:szCs w:val="22"/>
              </w:rPr>
              <w:t>Mocon</w:t>
            </w:r>
            <w:proofErr w:type="spellEnd"/>
          </w:p>
        </w:tc>
      </w:tr>
    </w:tbl>
    <w:p w:rsidR="004536CE" w:rsidRPr="00FC6390" w:rsidRDefault="004536CE" w:rsidP="004536CE">
      <w:pPr>
        <w:ind w:right="284"/>
        <w:jc w:val="both"/>
        <w:rPr>
          <w:rFonts w:ascii="Calibri" w:eastAsia="MS Mincho" w:hAnsi="Calibri" w:cs="Arial"/>
          <w:sz w:val="22"/>
          <w:szCs w:val="22"/>
        </w:rPr>
      </w:pPr>
    </w:p>
    <w:p w:rsidR="004536CE" w:rsidRPr="00FC6390" w:rsidRDefault="004536CE" w:rsidP="004536CE">
      <w:pPr>
        <w:ind w:right="284"/>
        <w:jc w:val="both"/>
        <w:rPr>
          <w:rFonts w:ascii="Calibri" w:eastAsia="MS Mincho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54"/>
      </w:tblGrid>
      <w:tr w:rsidR="004536CE" w:rsidRPr="00FC6390" w:rsidTr="006F11AB">
        <w:tc>
          <w:tcPr>
            <w:tcW w:w="10296" w:type="dxa"/>
            <w:shd w:val="clear" w:color="auto" w:fill="8DB3E2"/>
          </w:tcPr>
          <w:p w:rsidR="004536CE" w:rsidRPr="00FC6390" w:rsidRDefault="004536CE" w:rsidP="004536CE">
            <w:pPr>
              <w:ind w:right="284"/>
              <w:jc w:val="center"/>
              <w:rPr>
                <w:rFonts w:ascii="Calibri" w:eastAsia="MS Mincho" w:hAnsi="Calibri" w:cs="Arial"/>
                <w:b/>
                <w:bCs/>
              </w:rPr>
            </w:pPr>
            <w:r w:rsidRPr="00FC6390">
              <w:rPr>
                <w:rFonts w:ascii="Calibri" w:eastAsia="MS Mincho" w:hAnsi="Calibri" w:cs="Arial"/>
                <w:b/>
                <w:bCs/>
                <w:sz w:val="22"/>
                <w:szCs w:val="22"/>
              </w:rPr>
              <w:t>Interacción Luz-Materia (Espectroscopia y Tamaño de Partícula).</w:t>
            </w:r>
          </w:p>
        </w:tc>
      </w:tr>
      <w:tr w:rsidR="004536CE" w:rsidRPr="00FC6390" w:rsidTr="006F11AB">
        <w:tc>
          <w:tcPr>
            <w:tcW w:w="10296" w:type="dxa"/>
            <w:shd w:val="clear" w:color="auto" w:fill="C6D9F1"/>
          </w:tcPr>
          <w:p w:rsidR="004536CE" w:rsidRPr="00FC6390" w:rsidRDefault="004536CE" w:rsidP="004536CE">
            <w:pPr>
              <w:ind w:right="284"/>
              <w:jc w:val="both"/>
              <w:rPr>
                <w:rFonts w:ascii="Calibri" w:eastAsia="MS Mincho" w:hAnsi="Calibri" w:cs="Arial"/>
              </w:rPr>
            </w:pPr>
            <w:r w:rsidRPr="00FC6390">
              <w:rPr>
                <w:rFonts w:ascii="Calibri" w:eastAsia="MS Mincho" w:hAnsi="Calibri" w:cs="Arial"/>
                <w:sz w:val="22"/>
                <w:szCs w:val="22"/>
              </w:rPr>
              <w:t>•</w:t>
            </w:r>
            <w:r w:rsidRPr="00FC6390">
              <w:rPr>
                <w:rFonts w:ascii="Calibri" w:eastAsia="MS Mincho" w:hAnsi="Calibri" w:cs="Arial"/>
                <w:sz w:val="22"/>
                <w:szCs w:val="22"/>
              </w:rPr>
              <w:tab/>
              <w:t xml:space="preserve">Espectrofotómetro </w:t>
            </w:r>
            <w:proofErr w:type="spellStart"/>
            <w:r w:rsidRPr="00FC6390">
              <w:rPr>
                <w:rFonts w:ascii="Calibri" w:eastAsia="MS Mincho" w:hAnsi="Calibri" w:cs="Arial"/>
                <w:sz w:val="22"/>
                <w:szCs w:val="22"/>
              </w:rPr>
              <w:t>Thermo</w:t>
            </w:r>
            <w:proofErr w:type="spellEnd"/>
            <w:r w:rsidRPr="00FC6390">
              <w:rPr>
                <w:rFonts w:ascii="Calibri" w:eastAsia="MS Mincho" w:hAnsi="Calibri" w:cs="Arial"/>
                <w:sz w:val="22"/>
                <w:szCs w:val="22"/>
              </w:rPr>
              <w:t xml:space="preserve"> </w:t>
            </w:r>
            <w:proofErr w:type="spellStart"/>
            <w:r w:rsidRPr="00FC6390">
              <w:rPr>
                <w:rFonts w:ascii="Calibri" w:eastAsia="MS Mincho" w:hAnsi="Calibri" w:cs="Arial"/>
                <w:sz w:val="22"/>
                <w:szCs w:val="22"/>
              </w:rPr>
              <w:t>Nicolet</w:t>
            </w:r>
            <w:proofErr w:type="spellEnd"/>
            <w:r w:rsidRPr="00FC6390">
              <w:rPr>
                <w:rFonts w:ascii="Calibri" w:eastAsia="MS Mincho" w:hAnsi="Calibri" w:cs="Arial"/>
                <w:sz w:val="22"/>
                <w:szCs w:val="22"/>
              </w:rPr>
              <w:t xml:space="preserve"> 6700 FT-IR con microscopio </w:t>
            </w:r>
            <w:proofErr w:type="spellStart"/>
            <w:r w:rsidRPr="00FC6390">
              <w:rPr>
                <w:rFonts w:ascii="Calibri" w:eastAsia="MS Mincho" w:hAnsi="Calibri" w:cs="Arial"/>
                <w:sz w:val="22"/>
                <w:szCs w:val="22"/>
              </w:rPr>
              <w:t>Centaurus</w:t>
            </w:r>
            <w:proofErr w:type="spellEnd"/>
            <w:r w:rsidRPr="00FC6390">
              <w:rPr>
                <w:rFonts w:ascii="Calibri" w:eastAsia="MS Mincho" w:hAnsi="Calibri" w:cs="Arial"/>
                <w:sz w:val="22"/>
                <w:szCs w:val="22"/>
              </w:rPr>
              <w:t>.</w:t>
            </w:r>
          </w:p>
        </w:tc>
      </w:tr>
      <w:tr w:rsidR="004536CE" w:rsidRPr="00FC6390" w:rsidTr="006F11AB">
        <w:tc>
          <w:tcPr>
            <w:tcW w:w="10296" w:type="dxa"/>
            <w:shd w:val="clear" w:color="auto" w:fill="C6D9F1"/>
          </w:tcPr>
          <w:p w:rsidR="004536CE" w:rsidRPr="00FC6390" w:rsidRDefault="004536CE" w:rsidP="004536CE">
            <w:pPr>
              <w:ind w:right="284"/>
              <w:jc w:val="both"/>
              <w:rPr>
                <w:rFonts w:ascii="Calibri" w:eastAsia="MS Mincho" w:hAnsi="Calibri" w:cs="Arial"/>
              </w:rPr>
            </w:pPr>
            <w:r w:rsidRPr="00FC6390">
              <w:rPr>
                <w:rFonts w:ascii="Calibri" w:eastAsia="MS Mincho" w:hAnsi="Calibri" w:cs="Arial"/>
                <w:sz w:val="22"/>
                <w:szCs w:val="22"/>
              </w:rPr>
              <w:t>•</w:t>
            </w:r>
            <w:r w:rsidRPr="00FC6390">
              <w:rPr>
                <w:rFonts w:ascii="Calibri" w:eastAsia="MS Mincho" w:hAnsi="Calibri" w:cs="Arial"/>
                <w:sz w:val="22"/>
                <w:szCs w:val="22"/>
              </w:rPr>
              <w:tab/>
              <w:t xml:space="preserve">Espectrofotómetro UV-Vis-NIR </w:t>
            </w:r>
            <w:proofErr w:type="spellStart"/>
            <w:r w:rsidRPr="00FC6390">
              <w:rPr>
                <w:rFonts w:ascii="Calibri" w:eastAsia="MS Mincho" w:hAnsi="Calibri" w:cs="Arial"/>
                <w:sz w:val="22"/>
                <w:szCs w:val="22"/>
              </w:rPr>
              <w:t>Cary</w:t>
            </w:r>
            <w:proofErr w:type="spellEnd"/>
            <w:r w:rsidRPr="00FC6390">
              <w:rPr>
                <w:rFonts w:ascii="Calibri" w:eastAsia="MS Mincho" w:hAnsi="Calibri" w:cs="Arial"/>
                <w:sz w:val="22"/>
                <w:szCs w:val="22"/>
              </w:rPr>
              <w:t xml:space="preserve"> 5000 con accesorio DRA-2500</w:t>
            </w:r>
          </w:p>
        </w:tc>
      </w:tr>
      <w:tr w:rsidR="004536CE" w:rsidRPr="00FC6390" w:rsidTr="006F11AB">
        <w:tc>
          <w:tcPr>
            <w:tcW w:w="10296" w:type="dxa"/>
            <w:shd w:val="clear" w:color="auto" w:fill="C6D9F1"/>
          </w:tcPr>
          <w:p w:rsidR="004536CE" w:rsidRPr="00FC6390" w:rsidRDefault="004536CE" w:rsidP="004536CE">
            <w:pPr>
              <w:ind w:right="284"/>
              <w:jc w:val="both"/>
              <w:rPr>
                <w:rFonts w:ascii="Calibri" w:eastAsia="MS Mincho" w:hAnsi="Calibri" w:cs="Arial"/>
              </w:rPr>
            </w:pPr>
            <w:r w:rsidRPr="00FC6390">
              <w:rPr>
                <w:rFonts w:ascii="Calibri" w:eastAsia="MS Mincho" w:hAnsi="Calibri" w:cs="Arial"/>
                <w:sz w:val="22"/>
                <w:szCs w:val="22"/>
              </w:rPr>
              <w:t>•</w:t>
            </w:r>
            <w:r w:rsidRPr="00FC6390">
              <w:rPr>
                <w:rFonts w:ascii="Calibri" w:eastAsia="MS Mincho" w:hAnsi="Calibri" w:cs="Arial"/>
                <w:sz w:val="22"/>
                <w:szCs w:val="22"/>
              </w:rPr>
              <w:tab/>
              <w:t xml:space="preserve">Analizador de tamaño de partícula </w:t>
            </w:r>
            <w:proofErr w:type="spellStart"/>
            <w:r w:rsidRPr="00FC6390">
              <w:rPr>
                <w:rFonts w:ascii="Calibri" w:eastAsia="MS Mincho" w:hAnsi="Calibri" w:cs="Arial"/>
                <w:sz w:val="22"/>
                <w:szCs w:val="22"/>
              </w:rPr>
              <w:t>Mastersizer</w:t>
            </w:r>
            <w:proofErr w:type="spellEnd"/>
            <w:r w:rsidRPr="00FC6390">
              <w:rPr>
                <w:rFonts w:ascii="Calibri" w:eastAsia="MS Mincho" w:hAnsi="Calibri" w:cs="Arial"/>
                <w:sz w:val="22"/>
                <w:szCs w:val="22"/>
              </w:rPr>
              <w:t xml:space="preserve"> 2000 </w:t>
            </w:r>
            <w:proofErr w:type="spellStart"/>
            <w:r w:rsidRPr="00FC6390">
              <w:rPr>
                <w:rFonts w:ascii="Calibri" w:eastAsia="MS Mincho" w:hAnsi="Calibri" w:cs="Arial"/>
                <w:sz w:val="22"/>
                <w:szCs w:val="22"/>
              </w:rPr>
              <w:t>Malvern</w:t>
            </w:r>
            <w:proofErr w:type="spellEnd"/>
            <w:r w:rsidRPr="00FC6390">
              <w:rPr>
                <w:rFonts w:ascii="Calibri" w:eastAsia="MS Mincho" w:hAnsi="Calibri" w:cs="Arial"/>
                <w:sz w:val="22"/>
                <w:szCs w:val="22"/>
              </w:rPr>
              <w:t xml:space="preserve"> Instruments con accesorios </w:t>
            </w:r>
            <w:proofErr w:type="spellStart"/>
            <w:r w:rsidRPr="00FC6390">
              <w:rPr>
                <w:rFonts w:ascii="Calibri" w:eastAsia="MS Mincho" w:hAnsi="Calibri" w:cs="Arial"/>
                <w:sz w:val="22"/>
                <w:szCs w:val="22"/>
              </w:rPr>
              <w:t>Hydro</w:t>
            </w:r>
            <w:proofErr w:type="spellEnd"/>
            <w:r w:rsidRPr="00FC6390">
              <w:rPr>
                <w:rFonts w:ascii="Calibri" w:eastAsia="MS Mincho" w:hAnsi="Calibri" w:cs="Arial"/>
                <w:sz w:val="22"/>
                <w:szCs w:val="22"/>
              </w:rPr>
              <w:t xml:space="preserve"> 2000 S y </w:t>
            </w:r>
            <w:proofErr w:type="spellStart"/>
            <w:r w:rsidRPr="00FC6390">
              <w:rPr>
                <w:rFonts w:ascii="Calibri" w:eastAsia="MS Mincho" w:hAnsi="Calibri" w:cs="Arial"/>
                <w:sz w:val="22"/>
                <w:szCs w:val="22"/>
              </w:rPr>
              <w:t>Scirocco</w:t>
            </w:r>
            <w:proofErr w:type="spellEnd"/>
            <w:r w:rsidRPr="00FC6390">
              <w:rPr>
                <w:rFonts w:ascii="Calibri" w:eastAsia="MS Mincho" w:hAnsi="Calibri" w:cs="Arial"/>
                <w:sz w:val="22"/>
                <w:szCs w:val="22"/>
              </w:rPr>
              <w:t xml:space="preserve"> 2000.</w:t>
            </w:r>
          </w:p>
        </w:tc>
      </w:tr>
      <w:tr w:rsidR="004536CE" w:rsidRPr="00FC6390" w:rsidTr="006F11AB">
        <w:tc>
          <w:tcPr>
            <w:tcW w:w="10296" w:type="dxa"/>
            <w:shd w:val="clear" w:color="auto" w:fill="C6D9F1"/>
          </w:tcPr>
          <w:p w:rsidR="004536CE" w:rsidRPr="00FC6390" w:rsidRDefault="004536CE" w:rsidP="004536CE">
            <w:pPr>
              <w:ind w:right="284"/>
              <w:jc w:val="both"/>
              <w:rPr>
                <w:rFonts w:ascii="Calibri" w:eastAsia="MS Mincho" w:hAnsi="Calibri" w:cs="Arial"/>
              </w:rPr>
            </w:pPr>
            <w:r w:rsidRPr="00FC6390">
              <w:rPr>
                <w:rFonts w:ascii="Calibri" w:eastAsia="MS Mincho" w:hAnsi="Calibri" w:cs="Arial"/>
                <w:sz w:val="22"/>
                <w:szCs w:val="22"/>
              </w:rPr>
              <w:t>•</w:t>
            </w:r>
            <w:r w:rsidRPr="00FC6390">
              <w:rPr>
                <w:rFonts w:ascii="Calibri" w:eastAsia="MS Mincho" w:hAnsi="Calibri" w:cs="Arial"/>
                <w:sz w:val="22"/>
                <w:szCs w:val="22"/>
              </w:rPr>
              <w:tab/>
              <w:t xml:space="preserve">Analizador de tamaño de partícula y potencial zeta </w:t>
            </w:r>
            <w:proofErr w:type="spellStart"/>
            <w:r w:rsidRPr="00FC6390">
              <w:rPr>
                <w:rFonts w:ascii="Calibri" w:eastAsia="MS Mincho" w:hAnsi="Calibri" w:cs="Arial"/>
                <w:sz w:val="22"/>
                <w:szCs w:val="22"/>
              </w:rPr>
              <w:t>Zetasizer</w:t>
            </w:r>
            <w:proofErr w:type="spellEnd"/>
            <w:r w:rsidRPr="00FC6390">
              <w:rPr>
                <w:rFonts w:ascii="Calibri" w:eastAsia="MS Mincho" w:hAnsi="Calibri" w:cs="Arial"/>
                <w:sz w:val="22"/>
                <w:szCs w:val="22"/>
              </w:rPr>
              <w:t xml:space="preserve"> Nano ZS </w:t>
            </w:r>
            <w:proofErr w:type="spellStart"/>
            <w:r w:rsidRPr="00FC6390">
              <w:rPr>
                <w:rFonts w:ascii="Calibri" w:eastAsia="MS Mincho" w:hAnsi="Calibri" w:cs="Arial"/>
                <w:sz w:val="22"/>
                <w:szCs w:val="22"/>
              </w:rPr>
              <w:t>Malvern</w:t>
            </w:r>
            <w:proofErr w:type="spellEnd"/>
            <w:r w:rsidRPr="00FC6390">
              <w:rPr>
                <w:rFonts w:ascii="Calibri" w:eastAsia="MS Mincho" w:hAnsi="Calibri" w:cs="Arial"/>
                <w:sz w:val="22"/>
                <w:szCs w:val="22"/>
              </w:rPr>
              <w:t xml:space="preserve"> Instruments.</w:t>
            </w:r>
          </w:p>
        </w:tc>
      </w:tr>
      <w:tr w:rsidR="002973CA" w:rsidRPr="00FC6390" w:rsidTr="006F11AB">
        <w:tc>
          <w:tcPr>
            <w:tcW w:w="10296" w:type="dxa"/>
            <w:shd w:val="clear" w:color="auto" w:fill="C6D9F1"/>
          </w:tcPr>
          <w:p w:rsidR="002973CA" w:rsidRPr="00FC6390" w:rsidRDefault="002973CA" w:rsidP="002973CA">
            <w:pPr>
              <w:pStyle w:val="Prrafodelista"/>
              <w:numPr>
                <w:ilvl w:val="0"/>
                <w:numId w:val="34"/>
              </w:numPr>
              <w:ind w:right="284"/>
              <w:jc w:val="both"/>
              <w:rPr>
                <w:rFonts w:ascii="Calibri" w:eastAsia="MS Mincho" w:hAnsi="Calibri" w:cs="Arial"/>
              </w:rPr>
            </w:pPr>
            <w:r w:rsidRPr="00FC6390">
              <w:rPr>
                <w:rFonts w:ascii="Calibri" w:eastAsia="MS Mincho" w:hAnsi="Calibri" w:cs="Arial"/>
                <w:sz w:val="22"/>
                <w:szCs w:val="22"/>
              </w:rPr>
              <w:t xml:space="preserve">Analizador de Película Delgada por ultravioleta  </w:t>
            </w:r>
            <w:proofErr w:type="spellStart"/>
            <w:r w:rsidRPr="00FC6390">
              <w:rPr>
                <w:rFonts w:ascii="Calibri" w:eastAsia="MS Mincho" w:hAnsi="Calibri" w:cs="Arial"/>
                <w:sz w:val="22"/>
                <w:szCs w:val="22"/>
              </w:rPr>
              <w:t>FILMetrics</w:t>
            </w:r>
            <w:proofErr w:type="spellEnd"/>
            <w:r w:rsidRPr="00FC6390">
              <w:rPr>
                <w:rFonts w:ascii="Calibri" w:eastAsia="MS Mincho" w:hAnsi="Calibri" w:cs="Arial"/>
                <w:sz w:val="22"/>
                <w:szCs w:val="22"/>
              </w:rPr>
              <w:t xml:space="preserve"> F20-UV</w:t>
            </w:r>
          </w:p>
        </w:tc>
      </w:tr>
      <w:tr w:rsidR="002973CA" w:rsidRPr="00FC6390" w:rsidTr="006F11AB">
        <w:tc>
          <w:tcPr>
            <w:tcW w:w="10296" w:type="dxa"/>
            <w:shd w:val="clear" w:color="auto" w:fill="C6D9F1"/>
          </w:tcPr>
          <w:p w:rsidR="002973CA" w:rsidRPr="00FC6390" w:rsidRDefault="002973CA" w:rsidP="004536CE">
            <w:pPr>
              <w:ind w:right="284"/>
              <w:jc w:val="both"/>
              <w:rPr>
                <w:rFonts w:ascii="Calibri" w:eastAsia="MS Mincho" w:hAnsi="Calibri" w:cs="Arial"/>
              </w:rPr>
            </w:pPr>
          </w:p>
        </w:tc>
      </w:tr>
    </w:tbl>
    <w:p w:rsidR="004536CE" w:rsidRPr="00FC6390" w:rsidRDefault="004536CE" w:rsidP="004536CE">
      <w:pPr>
        <w:ind w:right="284"/>
        <w:jc w:val="both"/>
        <w:rPr>
          <w:rFonts w:ascii="Calibri" w:eastAsia="MS Mincho" w:hAnsi="Calibri" w:cs="Arial"/>
          <w:sz w:val="22"/>
          <w:szCs w:val="22"/>
        </w:rPr>
      </w:pPr>
    </w:p>
    <w:p w:rsidR="004536CE" w:rsidRPr="00FC6390" w:rsidRDefault="004536CE" w:rsidP="004536CE">
      <w:pPr>
        <w:ind w:right="284"/>
        <w:jc w:val="both"/>
        <w:rPr>
          <w:rFonts w:ascii="Calibri" w:eastAsia="MS Mincho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54"/>
      </w:tblGrid>
      <w:tr w:rsidR="004536CE" w:rsidRPr="00FC6390" w:rsidTr="006F11AB">
        <w:tc>
          <w:tcPr>
            <w:tcW w:w="10296" w:type="dxa"/>
            <w:shd w:val="clear" w:color="auto" w:fill="8DB3E2"/>
          </w:tcPr>
          <w:p w:rsidR="004536CE" w:rsidRPr="00FC6390" w:rsidRDefault="004536CE" w:rsidP="004536CE">
            <w:pPr>
              <w:jc w:val="center"/>
              <w:rPr>
                <w:rFonts w:ascii="Calibri" w:hAnsi="Calibri" w:cs="Arial"/>
                <w:b/>
                <w:bCs/>
              </w:rPr>
            </w:pPr>
            <w:proofErr w:type="spellStart"/>
            <w:r w:rsidRPr="00FC6390">
              <w:rPr>
                <w:rFonts w:ascii="Calibri" w:hAnsi="Calibri" w:cs="Arial"/>
                <w:b/>
                <w:bCs/>
                <w:sz w:val="22"/>
                <w:szCs w:val="22"/>
              </w:rPr>
              <w:t>Espectroscopía</w:t>
            </w:r>
            <w:proofErr w:type="spellEnd"/>
            <w:r w:rsidRPr="00FC6390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C6390">
              <w:rPr>
                <w:rFonts w:ascii="Calibri" w:hAnsi="Calibri" w:cs="Arial"/>
                <w:b/>
                <w:bCs/>
                <w:sz w:val="22"/>
                <w:szCs w:val="22"/>
              </w:rPr>
              <w:t>Fotoelectrónica</w:t>
            </w:r>
            <w:proofErr w:type="spellEnd"/>
            <w:r w:rsidRPr="00FC6390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de Rayos X (XPS).</w:t>
            </w:r>
          </w:p>
        </w:tc>
      </w:tr>
      <w:tr w:rsidR="004536CE" w:rsidRPr="00FC6390" w:rsidTr="006F11AB">
        <w:tc>
          <w:tcPr>
            <w:tcW w:w="10296" w:type="dxa"/>
            <w:shd w:val="clear" w:color="auto" w:fill="C6D9F1"/>
          </w:tcPr>
          <w:p w:rsidR="004536CE" w:rsidRPr="00FC6390" w:rsidRDefault="004536CE" w:rsidP="004536CE">
            <w:pPr>
              <w:rPr>
                <w:rFonts w:ascii="Calibri" w:hAnsi="Calibri" w:cs="Arial"/>
                <w:bCs/>
              </w:rPr>
            </w:pPr>
            <w:r w:rsidRPr="00FC6390">
              <w:rPr>
                <w:rFonts w:ascii="Calibri" w:hAnsi="Calibri" w:cs="Arial"/>
                <w:bCs/>
                <w:sz w:val="22"/>
                <w:szCs w:val="22"/>
              </w:rPr>
              <w:t>•</w:t>
            </w:r>
            <w:r w:rsidRPr="00FC6390">
              <w:rPr>
                <w:rFonts w:ascii="Calibri" w:hAnsi="Calibri" w:cs="Arial"/>
                <w:bCs/>
                <w:sz w:val="22"/>
                <w:szCs w:val="22"/>
              </w:rPr>
              <w:tab/>
              <w:t>Poner los datos del XPS (3 cajas)</w:t>
            </w:r>
          </w:p>
        </w:tc>
      </w:tr>
    </w:tbl>
    <w:p w:rsidR="004536CE" w:rsidRPr="00FC6390" w:rsidRDefault="004536CE" w:rsidP="004536CE">
      <w:pPr>
        <w:ind w:right="284"/>
        <w:jc w:val="both"/>
        <w:rPr>
          <w:rFonts w:ascii="Calibri" w:eastAsia="MS Mincho" w:hAnsi="Calibri" w:cs="Arial"/>
          <w:sz w:val="22"/>
          <w:szCs w:val="22"/>
        </w:rPr>
      </w:pPr>
    </w:p>
    <w:p w:rsidR="004536CE" w:rsidRPr="00FC6390" w:rsidRDefault="004536CE" w:rsidP="004536CE">
      <w:pPr>
        <w:ind w:right="284"/>
        <w:jc w:val="both"/>
        <w:rPr>
          <w:rFonts w:ascii="Calibri" w:eastAsia="MS Mincho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54"/>
      </w:tblGrid>
      <w:tr w:rsidR="004536CE" w:rsidRPr="00FC6390" w:rsidTr="008B6B21">
        <w:tc>
          <w:tcPr>
            <w:tcW w:w="9054" w:type="dxa"/>
            <w:shd w:val="clear" w:color="auto" w:fill="8DB3E2"/>
          </w:tcPr>
          <w:p w:rsidR="004536CE" w:rsidRPr="00FC6390" w:rsidRDefault="004536CE" w:rsidP="004536CE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FC6390">
              <w:rPr>
                <w:rFonts w:ascii="Calibri" w:hAnsi="Calibri" w:cs="Arial"/>
                <w:b/>
                <w:bCs/>
                <w:sz w:val="22"/>
                <w:szCs w:val="22"/>
              </w:rPr>
              <w:t>Metalografía y Microscopía Óptica.</w:t>
            </w:r>
          </w:p>
        </w:tc>
      </w:tr>
      <w:tr w:rsidR="004536CE" w:rsidRPr="00FC6390" w:rsidTr="008B6B21">
        <w:tc>
          <w:tcPr>
            <w:tcW w:w="9054" w:type="dxa"/>
            <w:shd w:val="clear" w:color="auto" w:fill="C6D9F1"/>
          </w:tcPr>
          <w:p w:rsidR="004536CE" w:rsidRPr="00FC6390" w:rsidRDefault="004536CE" w:rsidP="004536CE">
            <w:pPr>
              <w:rPr>
                <w:rFonts w:ascii="Calibri" w:hAnsi="Calibri" w:cs="Arial"/>
                <w:bCs/>
              </w:rPr>
            </w:pPr>
            <w:r w:rsidRPr="00FC6390">
              <w:rPr>
                <w:rFonts w:ascii="Calibri" w:hAnsi="Calibri" w:cs="Arial"/>
                <w:bCs/>
                <w:sz w:val="22"/>
                <w:szCs w:val="22"/>
              </w:rPr>
              <w:t>•</w:t>
            </w:r>
            <w:r w:rsidRPr="00FC6390">
              <w:rPr>
                <w:rFonts w:ascii="Calibri" w:hAnsi="Calibri" w:cs="Arial"/>
                <w:bCs/>
                <w:sz w:val="22"/>
                <w:szCs w:val="22"/>
              </w:rPr>
              <w:tab/>
              <w:t>Microscopios ópticos (2) metalográficos OLYMPUS GX-51.</w:t>
            </w:r>
          </w:p>
        </w:tc>
      </w:tr>
      <w:tr w:rsidR="004536CE" w:rsidRPr="00FC6390" w:rsidTr="008B6B21">
        <w:tc>
          <w:tcPr>
            <w:tcW w:w="9054" w:type="dxa"/>
            <w:shd w:val="clear" w:color="auto" w:fill="C6D9F1"/>
          </w:tcPr>
          <w:p w:rsidR="004536CE" w:rsidRPr="00FC6390" w:rsidRDefault="004536CE" w:rsidP="004536CE">
            <w:pPr>
              <w:rPr>
                <w:rFonts w:ascii="Calibri" w:hAnsi="Calibri" w:cs="Arial"/>
                <w:bCs/>
              </w:rPr>
            </w:pPr>
            <w:r w:rsidRPr="00FC6390">
              <w:rPr>
                <w:rFonts w:ascii="Calibri" w:hAnsi="Calibri" w:cs="Arial"/>
                <w:bCs/>
                <w:sz w:val="22"/>
                <w:szCs w:val="22"/>
              </w:rPr>
              <w:t>•</w:t>
            </w:r>
            <w:r w:rsidRPr="00FC6390">
              <w:rPr>
                <w:rFonts w:ascii="Calibri" w:hAnsi="Calibri" w:cs="Arial"/>
                <w:bCs/>
                <w:sz w:val="22"/>
                <w:szCs w:val="22"/>
              </w:rPr>
              <w:tab/>
              <w:t>Estereoscopio OLYMPUS SZX-16.</w:t>
            </w:r>
          </w:p>
        </w:tc>
      </w:tr>
      <w:tr w:rsidR="004536CE" w:rsidRPr="00FC6390" w:rsidTr="008B6B21">
        <w:tc>
          <w:tcPr>
            <w:tcW w:w="9054" w:type="dxa"/>
            <w:shd w:val="clear" w:color="auto" w:fill="C6D9F1"/>
          </w:tcPr>
          <w:p w:rsidR="004536CE" w:rsidRPr="00FC6390" w:rsidRDefault="004536CE" w:rsidP="004536CE">
            <w:pPr>
              <w:rPr>
                <w:rFonts w:ascii="Calibri" w:hAnsi="Calibri" w:cs="Arial"/>
                <w:bCs/>
              </w:rPr>
            </w:pPr>
            <w:r w:rsidRPr="00FC6390">
              <w:rPr>
                <w:rFonts w:ascii="Calibri" w:hAnsi="Calibri" w:cs="Arial"/>
                <w:bCs/>
                <w:sz w:val="22"/>
                <w:szCs w:val="22"/>
              </w:rPr>
              <w:t>•</w:t>
            </w:r>
            <w:r w:rsidRPr="00FC6390">
              <w:rPr>
                <w:rFonts w:ascii="Calibri" w:hAnsi="Calibri" w:cs="Arial"/>
                <w:bCs/>
                <w:sz w:val="22"/>
                <w:szCs w:val="22"/>
              </w:rPr>
              <w:tab/>
              <w:t>Cortadora con disco abrasivo LECO MSX300-A1.</w:t>
            </w:r>
          </w:p>
        </w:tc>
      </w:tr>
      <w:tr w:rsidR="004536CE" w:rsidRPr="00FC6390" w:rsidTr="008B6B21">
        <w:tc>
          <w:tcPr>
            <w:tcW w:w="9054" w:type="dxa"/>
            <w:shd w:val="clear" w:color="auto" w:fill="C6D9F1"/>
          </w:tcPr>
          <w:p w:rsidR="004536CE" w:rsidRPr="00FC6390" w:rsidRDefault="004536CE" w:rsidP="004536CE">
            <w:pPr>
              <w:rPr>
                <w:rFonts w:ascii="Calibri" w:hAnsi="Calibri" w:cs="Arial"/>
                <w:bCs/>
              </w:rPr>
            </w:pPr>
            <w:r w:rsidRPr="00FC6390">
              <w:rPr>
                <w:rFonts w:ascii="Calibri" w:hAnsi="Calibri" w:cs="Arial"/>
                <w:bCs/>
                <w:sz w:val="22"/>
                <w:szCs w:val="22"/>
              </w:rPr>
              <w:t>•</w:t>
            </w:r>
            <w:r w:rsidRPr="00FC6390">
              <w:rPr>
                <w:rFonts w:ascii="Calibri" w:hAnsi="Calibri" w:cs="Arial"/>
                <w:bCs/>
                <w:sz w:val="22"/>
                <w:szCs w:val="22"/>
              </w:rPr>
              <w:tab/>
              <w:t>Cortadora de precisión con disco diamantado LECO VC-50.</w:t>
            </w:r>
          </w:p>
        </w:tc>
      </w:tr>
      <w:tr w:rsidR="004536CE" w:rsidRPr="00FC6390" w:rsidTr="008B6B21">
        <w:tc>
          <w:tcPr>
            <w:tcW w:w="9054" w:type="dxa"/>
            <w:shd w:val="clear" w:color="auto" w:fill="C6D9F1"/>
          </w:tcPr>
          <w:p w:rsidR="004536CE" w:rsidRPr="00FC6390" w:rsidRDefault="004536CE" w:rsidP="004536CE">
            <w:pPr>
              <w:rPr>
                <w:rFonts w:ascii="Calibri" w:hAnsi="Calibri" w:cs="Arial"/>
                <w:bCs/>
              </w:rPr>
            </w:pPr>
            <w:r w:rsidRPr="00FC6390">
              <w:rPr>
                <w:rFonts w:ascii="Calibri" w:hAnsi="Calibri" w:cs="Arial"/>
                <w:bCs/>
                <w:sz w:val="22"/>
                <w:szCs w:val="22"/>
              </w:rPr>
              <w:t>•</w:t>
            </w:r>
            <w:r w:rsidRPr="00FC6390">
              <w:rPr>
                <w:rFonts w:ascii="Calibri" w:hAnsi="Calibri" w:cs="Arial"/>
                <w:bCs/>
                <w:sz w:val="22"/>
                <w:szCs w:val="22"/>
              </w:rPr>
              <w:tab/>
              <w:t>Montadora de probetas en caliente LECO PR-32.</w:t>
            </w:r>
          </w:p>
        </w:tc>
      </w:tr>
      <w:tr w:rsidR="004536CE" w:rsidRPr="00FC6390" w:rsidTr="008B6B21">
        <w:tc>
          <w:tcPr>
            <w:tcW w:w="9054" w:type="dxa"/>
            <w:shd w:val="clear" w:color="auto" w:fill="C6D9F1"/>
          </w:tcPr>
          <w:p w:rsidR="004536CE" w:rsidRPr="00FC6390" w:rsidRDefault="004536CE" w:rsidP="004536CE">
            <w:pPr>
              <w:rPr>
                <w:rFonts w:ascii="Calibri" w:hAnsi="Calibri" w:cs="Arial"/>
                <w:bCs/>
              </w:rPr>
            </w:pPr>
            <w:r w:rsidRPr="00FC6390">
              <w:rPr>
                <w:rFonts w:ascii="Calibri" w:hAnsi="Calibri" w:cs="Arial"/>
                <w:bCs/>
                <w:sz w:val="22"/>
                <w:szCs w:val="22"/>
              </w:rPr>
              <w:t>•</w:t>
            </w:r>
            <w:r w:rsidRPr="00FC6390">
              <w:rPr>
                <w:rFonts w:ascii="Calibri" w:hAnsi="Calibri" w:cs="Arial"/>
                <w:bCs/>
                <w:sz w:val="22"/>
                <w:szCs w:val="22"/>
              </w:rPr>
              <w:tab/>
              <w:t>Desbastadora/pulidora automática LECO SS1000.</w:t>
            </w:r>
          </w:p>
        </w:tc>
      </w:tr>
      <w:tr w:rsidR="004536CE" w:rsidRPr="00FC6390" w:rsidTr="008B6B21">
        <w:tc>
          <w:tcPr>
            <w:tcW w:w="9054" w:type="dxa"/>
            <w:shd w:val="clear" w:color="auto" w:fill="C6D9F1"/>
          </w:tcPr>
          <w:p w:rsidR="004536CE" w:rsidRPr="00FC6390" w:rsidRDefault="004536CE" w:rsidP="004536CE">
            <w:pPr>
              <w:rPr>
                <w:rFonts w:ascii="Calibri" w:hAnsi="Calibri" w:cs="Arial"/>
                <w:bCs/>
              </w:rPr>
            </w:pPr>
            <w:r w:rsidRPr="00FC6390">
              <w:rPr>
                <w:rFonts w:ascii="Calibri" w:hAnsi="Calibri" w:cs="Arial"/>
                <w:bCs/>
                <w:sz w:val="22"/>
                <w:szCs w:val="22"/>
              </w:rPr>
              <w:t>•</w:t>
            </w:r>
            <w:r w:rsidRPr="00FC6390">
              <w:rPr>
                <w:rFonts w:ascii="Calibri" w:hAnsi="Calibri" w:cs="Arial"/>
                <w:bCs/>
                <w:sz w:val="22"/>
                <w:szCs w:val="22"/>
              </w:rPr>
              <w:tab/>
              <w:t>Desbastadora de doble banda LECO BG-32.</w:t>
            </w:r>
          </w:p>
        </w:tc>
      </w:tr>
      <w:tr w:rsidR="004536CE" w:rsidRPr="00FC6390" w:rsidTr="008B6B21">
        <w:tc>
          <w:tcPr>
            <w:tcW w:w="9054" w:type="dxa"/>
            <w:shd w:val="clear" w:color="auto" w:fill="C6D9F1"/>
          </w:tcPr>
          <w:p w:rsidR="004536CE" w:rsidRPr="00FC6390" w:rsidRDefault="004536CE" w:rsidP="004536CE">
            <w:pPr>
              <w:rPr>
                <w:rFonts w:ascii="Calibri" w:hAnsi="Calibri" w:cs="Arial"/>
                <w:bCs/>
              </w:rPr>
            </w:pPr>
            <w:r w:rsidRPr="00FC6390">
              <w:rPr>
                <w:rFonts w:ascii="Calibri" w:hAnsi="Calibri" w:cs="Arial"/>
                <w:bCs/>
                <w:sz w:val="22"/>
                <w:szCs w:val="22"/>
              </w:rPr>
              <w:t>•</w:t>
            </w:r>
            <w:r w:rsidRPr="00FC6390">
              <w:rPr>
                <w:rFonts w:ascii="Calibri" w:hAnsi="Calibri" w:cs="Arial"/>
                <w:bCs/>
                <w:sz w:val="22"/>
                <w:szCs w:val="22"/>
              </w:rPr>
              <w:tab/>
              <w:t xml:space="preserve">Cámara de choque térmico </w:t>
            </w:r>
            <w:proofErr w:type="spellStart"/>
            <w:r w:rsidRPr="00FC6390">
              <w:rPr>
                <w:rFonts w:ascii="Calibri" w:hAnsi="Calibri" w:cs="Arial"/>
                <w:bCs/>
                <w:sz w:val="22"/>
                <w:szCs w:val="22"/>
              </w:rPr>
              <w:t>Associated</w:t>
            </w:r>
            <w:proofErr w:type="spellEnd"/>
            <w:r w:rsidRPr="00FC6390"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FC6390">
              <w:rPr>
                <w:rFonts w:ascii="Calibri" w:hAnsi="Calibri" w:cs="Arial"/>
                <w:bCs/>
                <w:sz w:val="22"/>
                <w:szCs w:val="22"/>
              </w:rPr>
              <w:t>Environmental</w:t>
            </w:r>
            <w:proofErr w:type="spellEnd"/>
            <w:r w:rsidRPr="00FC6390"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FC6390">
              <w:rPr>
                <w:rFonts w:ascii="Calibri" w:hAnsi="Calibri" w:cs="Arial"/>
                <w:bCs/>
                <w:sz w:val="22"/>
                <w:szCs w:val="22"/>
              </w:rPr>
              <w:t>Systems</w:t>
            </w:r>
            <w:proofErr w:type="spellEnd"/>
            <w:r w:rsidRPr="00FC6390">
              <w:rPr>
                <w:rFonts w:ascii="Calibri" w:hAnsi="Calibri" w:cs="Arial"/>
                <w:bCs/>
                <w:sz w:val="22"/>
                <w:szCs w:val="22"/>
              </w:rPr>
              <w:t xml:space="preserve"> SM-2108D</w:t>
            </w:r>
          </w:p>
        </w:tc>
      </w:tr>
    </w:tbl>
    <w:p w:rsidR="004536CE" w:rsidRPr="00FC6390" w:rsidRDefault="004536CE" w:rsidP="004536CE">
      <w:pPr>
        <w:rPr>
          <w:rFonts w:ascii="Calibri" w:hAnsi="Calibri" w:cs="Arial"/>
          <w:b/>
          <w:bCs/>
          <w:sz w:val="22"/>
          <w:szCs w:val="22"/>
        </w:rPr>
      </w:pPr>
    </w:p>
    <w:p w:rsidR="004536CE" w:rsidRPr="00FC6390" w:rsidRDefault="004536CE" w:rsidP="004536CE">
      <w:pPr>
        <w:rPr>
          <w:rFonts w:ascii="Calibri" w:hAnsi="Calibri" w:cs="Arial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54"/>
      </w:tblGrid>
      <w:tr w:rsidR="004536CE" w:rsidRPr="00FC6390" w:rsidTr="006F11AB">
        <w:tc>
          <w:tcPr>
            <w:tcW w:w="10296" w:type="dxa"/>
            <w:shd w:val="clear" w:color="auto" w:fill="8DB3E2"/>
          </w:tcPr>
          <w:p w:rsidR="004536CE" w:rsidRPr="00FC6390" w:rsidRDefault="004536CE" w:rsidP="004536CE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FC6390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Propiedades </w:t>
            </w:r>
            <w:proofErr w:type="spellStart"/>
            <w:r w:rsidRPr="00FC6390">
              <w:rPr>
                <w:rFonts w:ascii="Calibri" w:hAnsi="Calibri" w:cs="Arial"/>
                <w:b/>
                <w:bCs/>
                <w:sz w:val="22"/>
                <w:szCs w:val="22"/>
              </w:rPr>
              <w:t>Termofísicas</w:t>
            </w:r>
            <w:proofErr w:type="spellEnd"/>
            <w:r w:rsidRPr="00FC6390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de Materiales (Análisis Térmico).</w:t>
            </w:r>
          </w:p>
        </w:tc>
      </w:tr>
      <w:tr w:rsidR="004536CE" w:rsidRPr="00FC6390" w:rsidTr="006F11AB">
        <w:tc>
          <w:tcPr>
            <w:tcW w:w="10296" w:type="dxa"/>
            <w:shd w:val="clear" w:color="auto" w:fill="C6D9F1"/>
          </w:tcPr>
          <w:p w:rsidR="004536CE" w:rsidRPr="00FC6390" w:rsidRDefault="004536CE" w:rsidP="004536CE">
            <w:pPr>
              <w:rPr>
                <w:rFonts w:ascii="Calibri" w:hAnsi="Calibri" w:cs="Arial"/>
                <w:bCs/>
              </w:rPr>
            </w:pPr>
            <w:r w:rsidRPr="00FC6390">
              <w:rPr>
                <w:rFonts w:ascii="Calibri" w:hAnsi="Calibri" w:cs="Arial"/>
                <w:bCs/>
                <w:sz w:val="22"/>
                <w:szCs w:val="22"/>
              </w:rPr>
              <w:t>•</w:t>
            </w:r>
            <w:r w:rsidRPr="00FC6390">
              <w:rPr>
                <w:rFonts w:ascii="Calibri" w:hAnsi="Calibri" w:cs="Arial"/>
                <w:bCs/>
                <w:sz w:val="22"/>
                <w:szCs w:val="22"/>
              </w:rPr>
              <w:tab/>
              <w:t xml:space="preserve">Analizador </w:t>
            </w:r>
            <w:proofErr w:type="spellStart"/>
            <w:r w:rsidRPr="00FC6390">
              <w:rPr>
                <w:rFonts w:ascii="Calibri" w:hAnsi="Calibri" w:cs="Arial"/>
                <w:bCs/>
                <w:sz w:val="22"/>
                <w:szCs w:val="22"/>
              </w:rPr>
              <w:t>Termogravimétrico</w:t>
            </w:r>
            <w:proofErr w:type="spellEnd"/>
            <w:r w:rsidRPr="00FC6390">
              <w:rPr>
                <w:rFonts w:ascii="Calibri" w:hAnsi="Calibri" w:cs="Arial"/>
                <w:bCs/>
                <w:sz w:val="22"/>
                <w:szCs w:val="22"/>
              </w:rPr>
              <w:t xml:space="preserve"> (TGA) con DSC simultáneo SDT Q 600 TA Instruments.</w:t>
            </w:r>
          </w:p>
        </w:tc>
      </w:tr>
      <w:tr w:rsidR="004536CE" w:rsidRPr="00FC6390" w:rsidTr="006F11AB">
        <w:tc>
          <w:tcPr>
            <w:tcW w:w="10296" w:type="dxa"/>
            <w:shd w:val="clear" w:color="auto" w:fill="C6D9F1"/>
          </w:tcPr>
          <w:p w:rsidR="004536CE" w:rsidRPr="00FC6390" w:rsidRDefault="004536CE" w:rsidP="004536CE">
            <w:pPr>
              <w:rPr>
                <w:rFonts w:ascii="Calibri" w:hAnsi="Calibri" w:cs="Arial"/>
                <w:bCs/>
              </w:rPr>
            </w:pPr>
            <w:r w:rsidRPr="00FC6390">
              <w:rPr>
                <w:rFonts w:ascii="Calibri" w:hAnsi="Calibri" w:cs="Arial"/>
                <w:bCs/>
                <w:sz w:val="22"/>
                <w:szCs w:val="22"/>
              </w:rPr>
              <w:t>•</w:t>
            </w:r>
            <w:r w:rsidRPr="00FC6390">
              <w:rPr>
                <w:rFonts w:ascii="Calibri" w:hAnsi="Calibri" w:cs="Arial"/>
                <w:bCs/>
                <w:sz w:val="22"/>
                <w:szCs w:val="22"/>
              </w:rPr>
              <w:tab/>
              <w:t>Calorímetro Diferencial de Barrido DSC Q200 TA Instruments.</w:t>
            </w:r>
          </w:p>
        </w:tc>
      </w:tr>
      <w:tr w:rsidR="004536CE" w:rsidRPr="00FC6390" w:rsidTr="006F11AB">
        <w:tc>
          <w:tcPr>
            <w:tcW w:w="10296" w:type="dxa"/>
            <w:shd w:val="clear" w:color="auto" w:fill="C6D9F1"/>
          </w:tcPr>
          <w:p w:rsidR="004536CE" w:rsidRPr="00FC6390" w:rsidRDefault="004536CE" w:rsidP="004536CE">
            <w:pPr>
              <w:rPr>
                <w:rFonts w:ascii="Calibri" w:hAnsi="Calibri" w:cs="Arial"/>
                <w:bCs/>
              </w:rPr>
            </w:pPr>
            <w:r w:rsidRPr="00FC6390">
              <w:rPr>
                <w:rFonts w:ascii="Calibri" w:hAnsi="Calibri" w:cs="Arial"/>
                <w:bCs/>
                <w:sz w:val="22"/>
                <w:szCs w:val="22"/>
              </w:rPr>
              <w:t>•</w:t>
            </w:r>
            <w:r w:rsidRPr="00FC6390">
              <w:rPr>
                <w:rFonts w:ascii="Calibri" w:hAnsi="Calibri" w:cs="Arial"/>
                <w:bCs/>
                <w:sz w:val="22"/>
                <w:szCs w:val="22"/>
              </w:rPr>
              <w:tab/>
              <w:t>Analizador Dinámico-mecánico DMA Q800 TA Instruments.</w:t>
            </w:r>
          </w:p>
        </w:tc>
      </w:tr>
    </w:tbl>
    <w:p w:rsidR="004536CE" w:rsidRPr="00FC6390" w:rsidRDefault="004536CE" w:rsidP="004536CE">
      <w:pPr>
        <w:rPr>
          <w:rFonts w:ascii="Calibri" w:hAnsi="Calibri" w:cs="Arial"/>
          <w:b/>
          <w:bCs/>
          <w:sz w:val="22"/>
          <w:szCs w:val="22"/>
        </w:rPr>
      </w:pPr>
    </w:p>
    <w:p w:rsidR="004536CE" w:rsidRPr="00FC6390" w:rsidRDefault="004536CE" w:rsidP="004536CE">
      <w:pPr>
        <w:ind w:right="284"/>
        <w:jc w:val="both"/>
        <w:rPr>
          <w:rFonts w:ascii="Calibri" w:eastAsia="MS Mincho" w:hAnsi="Calibri" w:cs="Arial"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54"/>
      </w:tblGrid>
      <w:tr w:rsidR="004536CE" w:rsidRPr="00FC6390" w:rsidTr="006F11AB">
        <w:tc>
          <w:tcPr>
            <w:tcW w:w="10296" w:type="dxa"/>
            <w:shd w:val="clear" w:color="auto" w:fill="8DB3E2"/>
          </w:tcPr>
          <w:p w:rsidR="004536CE" w:rsidRPr="00FC6390" w:rsidRDefault="004536CE" w:rsidP="004536CE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FC6390">
              <w:rPr>
                <w:rFonts w:ascii="Calibri" w:hAnsi="Calibri" w:cs="Arial"/>
                <w:b/>
                <w:bCs/>
                <w:sz w:val="22"/>
                <w:szCs w:val="22"/>
              </w:rPr>
              <w:t>Análisis Mecánico de Materiales.</w:t>
            </w:r>
          </w:p>
        </w:tc>
      </w:tr>
      <w:tr w:rsidR="004536CE" w:rsidRPr="00FC6390" w:rsidTr="006F11AB">
        <w:tc>
          <w:tcPr>
            <w:tcW w:w="10296" w:type="dxa"/>
            <w:shd w:val="clear" w:color="auto" w:fill="C6D9F1"/>
          </w:tcPr>
          <w:p w:rsidR="004536CE" w:rsidRPr="00FC6390" w:rsidRDefault="004536CE" w:rsidP="004536CE">
            <w:pPr>
              <w:rPr>
                <w:rFonts w:ascii="Calibri" w:hAnsi="Calibri" w:cs="Arial"/>
              </w:rPr>
            </w:pPr>
            <w:r w:rsidRPr="00FC6390">
              <w:rPr>
                <w:rFonts w:ascii="Calibri" w:hAnsi="Calibri" w:cs="Arial"/>
                <w:sz w:val="22"/>
                <w:szCs w:val="22"/>
              </w:rPr>
              <w:t>•</w:t>
            </w:r>
            <w:r w:rsidRPr="00FC6390">
              <w:rPr>
                <w:rFonts w:ascii="Calibri" w:hAnsi="Calibri" w:cs="Arial"/>
                <w:sz w:val="22"/>
                <w:szCs w:val="22"/>
              </w:rPr>
              <w:tab/>
              <w:t xml:space="preserve">Máquina Universal de Ensayos Mecánicos Marca </w:t>
            </w:r>
            <w:proofErr w:type="spellStart"/>
            <w:r w:rsidRPr="00FC6390">
              <w:rPr>
                <w:rFonts w:ascii="Calibri" w:hAnsi="Calibri" w:cs="Arial"/>
                <w:sz w:val="22"/>
                <w:szCs w:val="22"/>
              </w:rPr>
              <w:t>Shimadzu</w:t>
            </w:r>
            <w:proofErr w:type="spellEnd"/>
            <w:r w:rsidRPr="00FC6390">
              <w:rPr>
                <w:rFonts w:ascii="Calibri" w:hAnsi="Calibri" w:cs="Arial"/>
                <w:sz w:val="22"/>
                <w:szCs w:val="22"/>
              </w:rPr>
              <w:t xml:space="preserve"> modelo AGX -100</w:t>
            </w:r>
          </w:p>
        </w:tc>
      </w:tr>
      <w:tr w:rsidR="004536CE" w:rsidRPr="00FC6390" w:rsidTr="006F11AB">
        <w:tc>
          <w:tcPr>
            <w:tcW w:w="10296" w:type="dxa"/>
            <w:shd w:val="clear" w:color="auto" w:fill="C6D9F1"/>
          </w:tcPr>
          <w:p w:rsidR="004536CE" w:rsidRPr="00FC6390" w:rsidRDefault="004536CE" w:rsidP="004536CE">
            <w:pPr>
              <w:rPr>
                <w:rFonts w:ascii="Calibri" w:hAnsi="Calibri" w:cs="Arial"/>
              </w:rPr>
            </w:pPr>
            <w:r w:rsidRPr="00FC6390">
              <w:rPr>
                <w:rFonts w:ascii="Calibri" w:hAnsi="Calibri" w:cs="Arial"/>
                <w:sz w:val="22"/>
                <w:szCs w:val="22"/>
              </w:rPr>
              <w:t>•</w:t>
            </w:r>
            <w:r w:rsidRPr="00FC6390">
              <w:rPr>
                <w:rFonts w:ascii="Calibri" w:hAnsi="Calibri" w:cs="Arial"/>
                <w:sz w:val="22"/>
                <w:szCs w:val="22"/>
              </w:rPr>
              <w:tab/>
            </w:r>
            <w:proofErr w:type="spellStart"/>
            <w:r w:rsidRPr="00FC6390">
              <w:rPr>
                <w:rFonts w:ascii="Calibri" w:hAnsi="Calibri" w:cs="Arial"/>
                <w:sz w:val="22"/>
                <w:szCs w:val="22"/>
              </w:rPr>
              <w:t>Microdurometro</w:t>
            </w:r>
            <w:proofErr w:type="spellEnd"/>
            <w:r w:rsidRPr="00FC6390">
              <w:rPr>
                <w:rFonts w:ascii="Calibri" w:hAnsi="Calibri" w:cs="Arial"/>
                <w:sz w:val="22"/>
                <w:szCs w:val="22"/>
              </w:rPr>
              <w:t xml:space="preserve"> </w:t>
            </w:r>
            <w:proofErr w:type="spellStart"/>
            <w:r w:rsidRPr="00FC6390">
              <w:rPr>
                <w:rFonts w:ascii="Calibri" w:hAnsi="Calibri" w:cs="Arial"/>
                <w:sz w:val="22"/>
                <w:szCs w:val="22"/>
              </w:rPr>
              <w:t>Vickers-Knoop</w:t>
            </w:r>
            <w:proofErr w:type="spellEnd"/>
            <w:r w:rsidRPr="00FC6390">
              <w:rPr>
                <w:rFonts w:ascii="Calibri" w:hAnsi="Calibri" w:cs="Arial"/>
                <w:sz w:val="22"/>
                <w:szCs w:val="22"/>
              </w:rPr>
              <w:t xml:space="preserve"> marca </w:t>
            </w:r>
            <w:proofErr w:type="spellStart"/>
            <w:r w:rsidRPr="00FC6390">
              <w:rPr>
                <w:rFonts w:ascii="Calibri" w:hAnsi="Calibri" w:cs="Arial"/>
                <w:sz w:val="22"/>
                <w:szCs w:val="22"/>
              </w:rPr>
              <w:t>Clemex</w:t>
            </w:r>
            <w:proofErr w:type="spellEnd"/>
            <w:r w:rsidRPr="00FC6390">
              <w:rPr>
                <w:rFonts w:ascii="Calibri" w:hAnsi="Calibri" w:cs="Arial"/>
                <w:sz w:val="22"/>
                <w:szCs w:val="22"/>
              </w:rPr>
              <w:t xml:space="preserve"> modelo MMTX-7</w:t>
            </w:r>
          </w:p>
        </w:tc>
      </w:tr>
      <w:tr w:rsidR="004536CE" w:rsidRPr="00FC6390" w:rsidTr="006F11AB">
        <w:tc>
          <w:tcPr>
            <w:tcW w:w="10296" w:type="dxa"/>
            <w:shd w:val="clear" w:color="auto" w:fill="C6D9F1"/>
          </w:tcPr>
          <w:p w:rsidR="004536CE" w:rsidRPr="00FC6390" w:rsidRDefault="004536CE" w:rsidP="004536CE">
            <w:pPr>
              <w:rPr>
                <w:rFonts w:ascii="Calibri" w:hAnsi="Calibri" w:cs="Arial"/>
              </w:rPr>
            </w:pPr>
            <w:r w:rsidRPr="00FC6390">
              <w:rPr>
                <w:rFonts w:ascii="Calibri" w:hAnsi="Calibri" w:cs="Arial"/>
                <w:sz w:val="22"/>
                <w:szCs w:val="22"/>
              </w:rPr>
              <w:t>•</w:t>
            </w:r>
            <w:r w:rsidRPr="00FC6390">
              <w:rPr>
                <w:rFonts w:ascii="Calibri" w:hAnsi="Calibri" w:cs="Arial"/>
                <w:sz w:val="22"/>
                <w:szCs w:val="22"/>
              </w:rPr>
              <w:tab/>
            </w:r>
            <w:proofErr w:type="spellStart"/>
            <w:r w:rsidRPr="00FC6390">
              <w:rPr>
                <w:rFonts w:ascii="Calibri" w:hAnsi="Calibri" w:cs="Arial"/>
                <w:sz w:val="22"/>
                <w:szCs w:val="22"/>
              </w:rPr>
              <w:t>Tibometro</w:t>
            </w:r>
            <w:proofErr w:type="spellEnd"/>
            <w:r w:rsidRPr="00FC6390">
              <w:rPr>
                <w:rFonts w:ascii="Calibri" w:hAnsi="Calibri" w:cs="Arial"/>
                <w:sz w:val="22"/>
                <w:szCs w:val="22"/>
              </w:rPr>
              <w:t xml:space="preserve"> marca CSM Instruments modelo Standard</w:t>
            </w:r>
          </w:p>
        </w:tc>
      </w:tr>
      <w:tr w:rsidR="004536CE" w:rsidRPr="00FC6390" w:rsidTr="006F11AB">
        <w:tc>
          <w:tcPr>
            <w:tcW w:w="10296" w:type="dxa"/>
            <w:shd w:val="clear" w:color="auto" w:fill="C6D9F1"/>
          </w:tcPr>
          <w:p w:rsidR="004536CE" w:rsidRPr="00FC6390" w:rsidRDefault="004536CE" w:rsidP="004536CE">
            <w:pPr>
              <w:rPr>
                <w:rFonts w:ascii="Calibri" w:hAnsi="Calibri" w:cs="Arial"/>
              </w:rPr>
            </w:pPr>
            <w:r w:rsidRPr="00FC6390">
              <w:rPr>
                <w:rFonts w:ascii="Calibri" w:hAnsi="Calibri" w:cs="Arial"/>
                <w:sz w:val="22"/>
                <w:szCs w:val="22"/>
              </w:rPr>
              <w:lastRenderedPageBreak/>
              <w:t>•</w:t>
            </w:r>
            <w:r w:rsidRPr="00FC6390">
              <w:rPr>
                <w:rFonts w:ascii="Calibri" w:hAnsi="Calibri" w:cs="Arial"/>
                <w:sz w:val="22"/>
                <w:szCs w:val="22"/>
              </w:rPr>
              <w:tab/>
            </w:r>
            <w:proofErr w:type="spellStart"/>
            <w:r w:rsidRPr="00FC6390">
              <w:rPr>
                <w:rFonts w:ascii="Calibri" w:hAnsi="Calibri" w:cs="Arial"/>
                <w:sz w:val="22"/>
                <w:szCs w:val="22"/>
              </w:rPr>
              <w:t>Impactómetro</w:t>
            </w:r>
            <w:proofErr w:type="spellEnd"/>
            <w:r w:rsidRPr="00FC6390">
              <w:rPr>
                <w:rFonts w:ascii="Calibri" w:hAnsi="Calibri" w:cs="Arial"/>
                <w:sz w:val="22"/>
                <w:szCs w:val="22"/>
              </w:rPr>
              <w:t xml:space="preserve"> marca CEAST modelo 9050</w:t>
            </w:r>
          </w:p>
        </w:tc>
      </w:tr>
      <w:tr w:rsidR="004536CE" w:rsidRPr="00FC6390" w:rsidTr="006F11AB">
        <w:tc>
          <w:tcPr>
            <w:tcW w:w="10296" w:type="dxa"/>
            <w:shd w:val="clear" w:color="auto" w:fill="C6D9F1"/>
          </w:tcPr>
          <w:p w:rsidR="004536CE" w:rsidRPr="00FC6390" w:rsidRDefault="004536CE" w:rsidP="004536CE">
            <w:pPr>
              <w:rPr>
                <w:rFonts w:ascii="Calibri" w:hAnsi="Calibri" w:cs="Arial"/>
              </w:rPr>
            </w:pPr>
            <w:r w:rsidRPr="00FC6390">
              <w:rPr>
                <w:rFonts w:ascii="Calibri" w:hAnsi="Calibri" w:cs="Arial"/>
                <w:sz w:val="22"/>
                <w:szCs w:val="22"/>
              </w:rPr>
              <w:t>•</w:t>
            </w:r>
            <w:r w:rsidRPr="00FC6390">
              <w:rPr>
                <w:rFonts w:ascii="Calibri" w:hAnsi="Calibri" w:cs="Arial"/>
                <w:sz w:val="22"/>
                <w:szCs w:val="22"/>
              </w:rPr>
              <w:tab/>
              <w:t xml:space="preserve">Máquina de Inyección de plásticos marca </w:t>
            </w:r>
            <w:proofErr w:type="spellStart"/>
            <w:r w:rsidRPr="00FC6390">
              <w:rPr>
                <w:rFonts w:ascii="Calibri" w:hAnsi="Calibri" w:cs="Arial"/>
                <w:sz w:val="22"/>
                <w:szCs w:val="22"/>
              </w:rPr>
              <w:t>Aurburg</w:t>
            </w:r>
            <w:proofErr w:type="spellEnd"/>
            <w:r w:rsidRPr="00FC6390">
              <w:rPr>
                <w:rFonts w:ascii="Calibri" w:hAnsi="Calibri" w:cs="Arial"/>
                <w:sz w:val="22"/>
                <w:szCs w:val="22"/>
              </w:rPr>
              <w:t xml:space="preserve"> modelo </w:t>
            </w:r>
            <w:proofErr w:type="spellStart"/>
            <w:r w:rsidRPr="00FC6390">
              <w:rPr>
                <w:rFonts w:ascii="Calibri" w:hAnsi="Calibri" w:cs="Arial"/>
                <w:sz w:val="22"/>
                <w:szCs w:val="22"/>
              </w:rPr>
              <w:t>All</w:t>
            </w:r>
            <w:proofErr w:type="spellEnd"/>
            <w:r w:rsidRPr="00FC6390">
              <w:rPr>
                <w:rFonts w:ascii="Calibri" w:hAnsi="Calibri" w:cs="Arial"/>
                <w:sz w:val="22"/>
                <w:szCs w:val="22"/>
              </w:rPr>
              <w:t xml:space="preserve"> </w:t>
            </w:r>
            <w:proofErr w:type="spellStart"/>
            <w:r w:rsidRPr="00FC6390">
              <w:rPr>
                <w:rFonts w:ascii="Calibri" w:hAnsi="Calibri" w:cs="Arial"/>
                <w:sz w:val="22"/>
                <w:szCs w:val="22"/>
              </w:rPr>
              <w:t>Rounder</w:t>
            </w:r>
            <w:proofErr w:type="spellEnd"/>
            <w:r w:rsidRPr="00FC6390">
              <w:rPr>
                <w:rFonts w:ascii="Calibri" w:hAnsi="Calibri" w:cs="Arial"/>
                <w:sz w:val="22"/>
                <w:szCs w:val="22"/>
              </w:rPr>
              <w:t xml:space="preserve"> 170 S</w:t>
            </w:r>
          </w:p>
        </w:tc>
      </w:tr>
      <w:tr w:rsidR="004536CE" w:rsidRPr="00FC6390" w:rsidTr="006F11AB">
        <w:tc>
          <w:tcPr>
            <w:tcW w:w="10296" w:type="dxa"/>
            <w:shd w:val="clear" w:color="auto" w:fill="C6D9F1"/>
          </w:tcPr>
          <w:p w:rsidR="004536CE" w:rsidRPr="00FC6390" w:rsidRDefault="004536CE" w:rsidP="004536CE">
            <w:pPr>
              <w:rPr>
                <w:rFonts w:ascii="Calibri" w:hAnsi="Calibri" w:cs="Arial"/>
              </w:rPr>
            </w:pPr>
            <w:r w:rsidRPr="00FC6390">
              <w:rPr>
                <w:rFonts w:ascii="Calibri" w:hAnsi="Calibri" w:cs="Arial"/>
                <w:sz w:val="22"/>
                <w:szCs w:val="22"/>
              </w:rPr>
              <w:t>•</w:t>
            </w:r>
            <w:r w:rsidRPr="00FC6390">
              <w:rPr>
                <w:rFonts w:ascii="Calibri" w:hAnsi="Calibri" w:cs="Arial"/>
                <w:sz w:val="22"/>
                <w:szCs w:val="22"/>
              </w:rPr>
              <w:tab/>
              <w:t xml:space="preserve">Extrusor de plásticos marca </w:t>
            </w:r>
            <w:proofErr w:type="spellStart"/>
            <w:r w:rsidRPr="00FC6390">
              <w:rPr>
                <w:rFonts w:ascii="Calibri" w:hAnsi="Calibri" w:cs="Arial"/>
                <w:sz w:val="22"/>
                <w:szCs w:val="22"/>
              </w:rPr>
              <w:t>Claperion</w:t>
            </w:r>
            <w:proofErr w:type="spellEnd"/>
          </w:p>
        </w:tc>
      </w:tr>
    </w:tbl>
    <w:p w:rsidR="007776B9" w:rsidRPr="00FC6390" w:rsidRDefault="007776B9">
      <w:pPr>
        <w:rPr>
          <w:rFonts w:ascii="Calibri" w:hAnsi="Calibri"/>
        </w:rPr>
      </w:pPr>
    </w:p>
    <w:p w:rsidR="00D507BB" w:rsidRPr="00FC6390" w:rsidRDefault="00D507BB">
      <w:pPr>
        <w:rPr>
          <w:rFonts w:ascii="Calibri" w:hAnsi="Calibri"/>
        </w:rPr>
      </w:pPr>
    </w:p>
    <w:p w:rsidR="00D507BB" w:rsidRPr="00FC6390" w:rsidRDefault="00D507BB">
      <w:pPr>
        <w:rPr>
          <w:rFonts w:ascii="Calibri" w:hAnsi="Calibri"/>
        </w:rPr>
      </w:pPr>
    </w:p>
    <w:p w:rsidR="00D507BB" w:rsidRPr="00FC6390" w:rsidRDefault="00D507BB">
      <w:pPr>
        <w:rPr>
          <w:rFonts w:ascii="Calibri" w:hAnsi="Calibri"/>
        </w:rPr>
      </w:pPr>
    </w:p>
    <w:p w:rsidR="00412A0F" w:rsidRPr="00FC6390" w:rsidRDefault="00412A0F">
      <w:pPr>
        <w:rPr>
          <w:rFonts w:ascii="Calibri" w:hAnsi="Calibri"/>
        </w:rPr>
      </w:pPr>
    </w:p>
    <w:p w:rsidR="00412A0F" w:rsidRPr="00FC6390" w:rsidRDefault="00412A0F">
      <w:pPr>
        <w:rPr>
          <w:rFonts w:ascii="Calibri" w:hAnsi="Calibri"/>
        </w:rPr>
      </w:pPr>
    </w:p>
    <w:p w:rsidR="00412A0F" w:rsidRPr="00FC6390" w:rsidRDefault="00412A0F">
      <w:pPr>
        <w:rPr>
          <w:rFonts w:ascii="Calibri" w:hAnsi="Calibri"/>
        </w:rPr>
      </w:pPr>
    </w:p>
    <w:p w:rsidR="00412A0F" w:rsidRPr="00FC6390" w:rsidRDefault="00412A0F">
      <w:pPr>
        <w:rPr>
          <w:rFonts w:ascii="Calibri" w:hAnsi="Calibri"/>
        </w:rPr>
      </w:pPr>
    </w:p>
    <w:p w:rsidR="00412A0F" w:rsidRPr="00FC6390" w:rsidRDefault="00412A0F">
      <w:pPr>
        <w:rPr>
          <w:rFonts w:ascii="Calibri" w:hAnsi="Calibri"/>
        </w:rPr>
      </w:pPr>
    </w:p>
    <w:p w:rsidR="00D507BB" w:rsidRPr="00FC6390" w:rsidRDefault="00D507BB">
      <w:pPr>
        <w:rPr>
          <w:rFonts w:ascii="Calibri" w:hAnsi="Calibri"/>
        </w:rPr>
      </w:pPr>
    </w:p>
    <w:p w:rsidR="00D507BB" w:rsidRPr="00FC6390" w:rsidRDefault="00D507BB">
      <w:pPr>
        <w:rPr>
          <w:rFonts w:ascii="Calibri" w:hAnsi="Calibri"/>
        </w:rPr>
      </w:pPr>
    </w:p>
    <w:p w:rsidR="00D507BB" w:rsidRPr="00FC6390" w:rsidRDefault="00D507BB">
      <w:pPr>
        <w:rPr>
          <w:rFonts w:ascii="Calibri" w:hAnsi="Calibri"/>
        </w:rPr>
      </w:pPr>
    </w:p>
    <w:p w:rsidR="00D507BB" w:rsidRPr="00FC6390" w:rsidRDefault="00D507BB">
      <w:pPr>
        <w:rPr>
          <w:rFonts w:ascii="Calibri" w:hAnsi="Calibri"/>
        </w:rPr>
      </w:pPr>
    </w:p>
    <w:p w:rsidR="00D507BB" w:rsidRPr="00FC6390" w:rsidRDefault="00D507BB">
      <w:pPr>
        <w:rPr>
          <w:rFonts w:ascii="Calibri" w:hAnsi="Calibri"/>
        </w:rPr>
      </w:pPr>
    </w:p>
    <w:p w:rsidR="00D507BB" w:rsidRPr="00FC6390" w:rsidRDefault="00D507BB">
      <w:pPr>
        <w:rPr>
          <w:rFonts w:ascii="Calibri" w:hAnsi="Calibri"/>
        </w:rPr>
      </w:pPr>
    </w:p>
    <w:p w:rsidR="00D507BB" w:rsidRPr="00FC6390" w:rsidRDefault="00D507BB">
      <w:pPr>
        <w:rPr>
          <w:rFonts w:ascii="Calibri" w:hAnsi="Calibri"/>
        </w:rPr>
      </w:pPr>
    </w:p>
    <w:p w:rsidR="00D507BB" w:rsidRPr="00FC6390" w:rsidRDefault="00D507BB">
      <w:pPr>
        <w:rPr>
          <w:rFonts w:ascii="Calibri" w:hAnsi="Calibri"/>
        </w:rPr>
      </w:pPr>
    </w:p>
    <w:p w:rsidR="00D507BB" w:rsidRPr="00FC6390" w:rsidRDefault="00D507BB">
      <w:pPr>
        <w:rPr>
          <w:rFonts w:ascii="Calibri" w:hAnsi="Calibri"/>
        </w:rPr>
      </w:pPr>
    </w:p>
    <w:p w:rsidR="00D507BB" w:rsidRPr="00FC6390" w:rsidRDefault="00D507BB">
      <w:pPr>
        <w:rPr>
          <w:rFonts w:ascii="Calibri" w:hAnsi="Calibri"/>
        </w:rPr>
      </w:pPr>
    </w:p>
    <w:p w:rsidR="00D507BB" w:rsidRPr="00FC6390" w:rsidRDefault="00D507BB">
      <w:pPr>
        <w:rPr>
          <w:rFonts w:ascii="Calibri" w:hAnsi="Calibri"/>
        </w:rPr>
      </w:pPr>
    </w:p>
    <w:p w:rsidR="00D507BB" w:rsidRPr="00FC6390" w:rsidRDefault="00D507BB">
      <w:pPr>
        <w:rPr>
          <w:rFonts w:ascii="Calibri" w:hAnsi="Calibri"/>
        </w:rPr>
      </w:pPr>
    </w:p>
    <w:p w:rsidR="00D507BB" w:rsidRPr="00FC6390" w:rsidRDefault="00D507BB">
      <w:pPr>
        <w:rPr>
          <w:rFonts w:ascii="Calibri" w:hAnsi="Calibri"/>
        </w:rPr>
      </w:pPr>
    </w:p>
    <w:p w:rsidR="0009777B" w:rsidRPr="00FC6390" w:rsidRDefault="0009777B" w:rsidP="0009777B">
      <w:pPr>
        <w:rPr>
          <w:rFonts w:ascii="Calibri" w:hAnsi="Calibri"/>
          <w:lang w:val="es-MX"/>
        </w:rPr>
      </w:pPr>
    </w:p>
    <w:p w:rsidR="007776B9" w:rsidRPr="00FC6390" w:rsidRDefault="008B6B21">
      <w:pPr>
        <w:rPr>
          <w:rFonts w:ascii="Calibri" w:hAnsi="Calibri"/>
          <w:b/>
          <w:sz w:val="28"/>
          <w:lang w:val="es-MX"/>
        </w:rPr>
      </w:pPr>
      <w:r w:rsidRPr="00FC6390">
        <w:rPr>
          <w:rFonts w:ascii="Calibri" w:hAnsi="Calibri"/>
          <w:b/>
          <w:sz w:val="28"/>
          <w:lang w:val="es-MX"/>
        </w:rPr>
        <w:t>EVENTOS</w:t>
      </w:r>
    </w:p>
    <w:p w:rsidR="00F02556" w:rsidRPr="00FC6390" w:rsidRDefault="00F02556">
      <w:pPr>
        <w:rPr>
          <w:rFonts w:ascii="Calibri" w:hAnsi="Calibri"/>
          <w:b/>
          <w:i/>
          <w:sz w:val="28"/>
          <w:lang w:val="es-MX"/>
        </w:rPr>
      </w:pPr>
    </w:p>
    <w:p w:rsidR="00F02556" w:rsidRPr="00143E78" w:rsidRDefault="00D1602D" w:rsidP="00033A8B">
      <w:pPr>
        <w:jc w:val="both"/>
        <w:rPr>
          <w:rFonts w:ascii="Calibri" w:hAnsi="Calibri"/>
          <w:lang w:val="es-MX"/>
        </w:rPr>
      </w:pPr>
      <w:r w:rsidRPr="00143E78">
        <w:rPr>
          <w:rFonts w:ascii="Calibri" w:hAnsi="Calibri"/>
          <w:lang w:val="es-MX"/>
        </w:rPr>
        <w:t>Dentro del festejo del 5to. A</w:t>
      </w:r>
      <w:r w:rsidR="00F02556" w:rsidRPr="00143E78">
        <w:rPr>
          <w:rFonts w:ascii="Calibri" w:hAnsi="Calibri"/>
          <w:lang w:val="es-MX"/>
        </w:rPr>
        <w:t>niversario del Cimav Unidad Monterr</w:t>
      </w:r>
      <w:r w:rsidRPr="00143E78">
        <w:rPr>
          <w:rFonts w:ascii="Calibri" w:hAnsi="Calibri"/>
          <w:lang w:val="es-MX"/>
        </w:rPr>
        <w:t xml:space="preserve">ey, se impartieron platicas </w:t>
      </w:r>
      <w:r w:rsidR="006F1E4C" w:rsidRPr="00143E78">
        <w:rPr>
          <w:rFonts w:ascii="Calibri" w:hAnsi="Calibri"/>
          <w:lang w:val="es-MX"/>
        </w:rPr>
        <w:t xml:space="preserve"> y actividades culturales las cuales se llevaron a cabo </w:t>
      </w:r>
      <w:r w:rsidRPr="00143E78">
        <w:rPr>
          <w:rFonts w:ascii="Calibri" w:hAnsi="Calibri"/>
          <w:lang w:val="es-MX"/>
        </w:rPr>
        <w:t>del 08 de Abril al 12 de Abril del 2013</w:t>
      </w:r>
      <w:r w:rsidR="006F1E4C" w:rsidRPr="00143E78">
        <w:rPr>
          <w:rFonts w:ascii="Calibri" w:hAnsi="Calibri"/>
          <w:lang w:val="es-MX"/>
        </w:rPr>
        <w:t xml:space="preserve"> dentro de nuestras instalaciones. </w:t>
      </w:r>
    </w:p>
    <w:p w:rsidR="006F1E4C" w:rsidRPr="00FC6390" w:rsidRDefault="006F1E4C">
      <w:pPr>
        <w:rPr>
          <w:rFonts w:ascii="Calibri" w:hAnsi="Calibri"/>
          <w:sz w:val="28"/>
          <w:lang w:val="es-MX"/>
        </w:rPr>
      </w:pPr>
    </w:p>
    <w:p w:rsidR="00ED7FE4" w:rsidRPr="00FC6390" w:rsidRDefault="008B03A1">
      <w:pPr>
        <w:rPr>
          <w:rFonts w:ascii="Calibri" w:hAnsi="Calibri"/>
          <w:b/>
          <w:i/>
          <w:sz w:val="28"/>
          <w:lang w:val="es-MX"/>
        </w:rPr>
      </w:pPr>
      <w:r w:rsidRPr="00FC6390">
        <w:rPr>
          <w:rFonts w:ascii="Calibri" w:hAnsi="Calibri"/>
          <w:b/>
          <w:i/>
          <w:noProof/>
          <w:sz w:val="28"/>
          <w:lang w:val="es-MX" w:eastAsia="es-MX"/>
        </w:rPr>
        <w:lastRenderedPageBreak/>
        <w:drawing>
          <wp:inline distT="0" distB="0" distL="0" distR="0">
            <wp:extent cx="5209607" cy="2401207"/>
            <wp:effectExtent l="0" t="0" r="0" b="12065"/>
            <wp:docPr id="34" name="Imagen 34" descr="C:\Users\direccion.mty\AppData\Local\Microsoft\Windows\Temporary Internet Files\Content.IE5\LE8BY51C\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cion.mty\AppData\Local\Microsoft\Windows\Temporary Internet Files\Content.IE5\LE8BY51C\DSC_01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58" cy="240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56" w:rsidRPr="00FC6390" w:rsidRDefault="00F02556">
      <w:pPr>
        <w:rPr>
          <w:rFonts w:ascii="Calibri" w:hAnsi="Calibri"/>
          <w:b/>
          <w:i/>
          <w:sz w:val="28"/>
          <w:lang w:val="es-MX"/>
        </w:rPr>
      </w:pPr>
    </w:p>
    <w:p w:rsidR="00143E78" w:rsidRPr="00143E78" w:rsidRDefault="00F02556" w:rsidP="00143E78">
      <w:pPr>
        <w:jc w:val="both"/>
        <w:rPr>
          <w:rFonts w:ascii="Calibri" w:hAnsi="Calibri"/>
          <w:lang w:val="es-MX"/>
        </w:rPr>
      </w:pPr>
      <w:r w:rsidRPr="00143E78">
        <w:rPr>
          <w:rFonts w:ascii="Calibri" w:hAnsi="Calibri"/>
          <w:lang w:val="es-MX"/>
        </w:rPr>
        <w:t xml:space="preserve">  </w:t>
      </w:r>
      <w:r w:rsidR="00143E78" w:rsidRPr="00143E78">
        <w:rPr>
          <w:rFonts w:ascii="Calibri" w:hAnsi="Calibri"/>
          <w:lang w:val="es-MX"/>
        </w:rPr>
        <w:t xml:space="preserve">Dra. Patricia Zambrano de la UANL también tuvo una importante participación dentro de los festejos del CIMAV unidad Monterrey. </w:t>
      </w:r>
    </w:p>
    <w:p w:rsidR="00D1602D" w:rsidRPr="00FC6390" w:rsidRDefault="00D1602D">
      <w:pPr>
        <w:rPr>
          <w:rFonts w:ascii="Calibri" w:hAnsi="Calibri"/>
          <w:b/>
          <w:i/>
          <w:sz w:val="28"/>
          <w:lang w:val="es-MX"/>
        </w:rPr>
      </w:pPr>
    </w:p>
    <w:p w:rsidR="00F02556" w:rsidRPr="00FC6390" w:rsidRDefault="00F02556">
      <w:pPr>
        <w:rPr>
          <w:rFonts w:ascii="Calibri" w:hAnsi="Calibri"/>
          <w:sz w:val="28"/>
          <w:lang w:val="es-MX"/>
        </w:rPr>
      </w:pPr>
    </w:p>
    <w:p w:rsidR="00F02556" w:rsidRPr="00FC6390" w:rsidRDefault="00F02556">
      <w:pPr>
        <w:rPr>
          <w:rFonts w:ascii="Calibri" w:hAnsi="Calibri"/>
          <w:sz w:val="28"/>
          <w:lang w:val="es-MX"/>
        </w:rPr>
      </w:pPr>
    </w:p>
    <w:p w:rsidR="00F02556" w:rsidRPr="00FC6390" w:rsidRDefault="00F02556">
      <w:pPr>
        <w:rPr>
          <w:rFonts w:ascii="Calibri" w:hAnsi="Calibri"/>
          <w:b/>
          <w:i/>
          <w:sz w:val="28"/>
          <w:lang w:val="es-MX"/>
        </w:rPr>
      </w:pPr>
      <w:r w:rsidRPr="00FC6390">
        <w:rPr>
          <w:rFonts w:ascii="Calibri" w:hAnsi="Calibri"/>
          <w:b/>
          <w:i/>
          <w:noProof/>
          <w:sz w:val="28"/>
          <w:lang w:val="es-MX" w:eastAsia="es-MX"/>
        </w:rPr>
        <w:drawing>
          <wp:inline distT="0" distB="0" distL="0" distR="0">
            <wp:extent cx="3200672" cy="2553655"/>
            <wp:effectExtent l="0" t="0" r="0" b="12065"/>
            <wp:docPr id="13" name="Imagen 13" descr="C:\Users\direccion.mty\AppData\Local\Microsoft\Windows\Temporary Internet Files\Content.IE5\0AA8MLAL\DSC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cion.mty\AppData\Local\Microsoft\Windows\Temporary Internet Files\Content.IE5\0AA8MLAL\DSC_01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178" cy="255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2D" w:rsidRPr="00FC6390" w:rsidRDefault="00D1602D">
      <w:pPr>
        <w:rPr>
          <w:rFonts w:ascii="Calibri" w:hAnsi="Calibri"/>
          <w:b/>
          <w:i/>
          <w:sz w:val="28"/>
          <w:lang w:val="es-MX"/>
        </w:rPr>
      </w:pPr>
    </w:p>
    <w:p w:rsidR="00D1602D" w:rsidRPr="00FC6390" w:rsidRDefault="00D1602D">
      <w:pPr>
        <w:rPr>
          <w:rFonts w:ascii="Calibri" w:hAnsi="Calibri"/>
          <w:b/>
          <w:i/>
          <w:sz w:val="28"/>
          <w:lang w:val="es-MX"/>
        </w:rPr>
      </w:pPr>
    </w:p>
    <w:p w:rsidR="00F02556" w:rsidRPr="00FC6390" w:rsidRDefault="00F146A1">
      <w:pPr>
        <w:rPr>
          <w:rFonts w:ascii="Calibri" w:hAnsi="Calibri"/>
          <w:b/>
          <w:i/>
          <w:sz w:val="28"/>
          <w:lang w:val="es-MX"/>
        </w:rPr>
      </w:pPr>
      <w:r w:rsidRPr="00FC6390">
        <w:rPr>
          <w:rFonts w:ascii="Calibri" w:hAnsi="Calibri"/>
          <w:b/>
          <w:i/>
          <w:noProof/>
          <w:sz w:val="28"/>
          <w:lang w:val="es-MX" w:eastAsia="es-MX"/>
        </w:rPr>
        <w:lastRenderedPageBreak/>
        <w:drawing>
          <wp:inline distT="0" distB="0" distL="0" distR="0">
            <wp:extent cx="3482405" cy="2373721"/>
            <wp:effectExtent l="0" t="0" r="0" b="0"/>
            <wp:docPr id="14" name="Imagen 14" descr="C:\Users\direccion.mty\AppData\Local\Microsoft\Windows\Temporary Internet Files\Content.IE5\LE8BY51C\DSC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ccion.mty\AppData\Local\Microsoft\Windows\Temporary Internet Files\Content.IE5\LE8BY51C\DSC_02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853" cy="237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0B3" w:rsidRPr="00FC6390" w:rsidRDefault="00F030B3">
      <w:pPr>
        <w:rPr>
          <w:rFonts w:ascii="Calibri" w:hAnsi="Calibri"/>
          <w:b/>
          <w:i/>
          <w:sz w:val="28"/>
          <w:lang w:val="es-MX"/>
        </w:rPr>
      </w:pPr>
    </w:p>
    <w:p w:rsidR="00F030B3" w:rsidRPr="00143E78" w:rsidRDefault="00F030B3" w:rsidP="00143E78">
      <w:pPr>
        <w:jc w:val="both"/>
        <w:rPr>
          <w:rFonts w:ascii="Calibri" w:hAnsi="Calibri"/>
          <w:lang w:val="es-MX"/>
        </w:rPr>
      </w:pPr>
      <w:r w:rsidRPr="00143E78">
        <w:rPr>
          <w:rFonts w:ascii="Calibri" w:hAnsi="Calibri"/>
          <w:lang w:val="es-MX"/>
        </w:rPr>
        <w:t xml:space="preserve">Otro de nuestros invitados fue el </w:t>
      </w:r>
      <w:r w:rsidR="008B03A1" w:rsidRPr="00143E78">
        <w:rPr>
          <w:rFonts w:ascii="Calibri" w:hAnsi="Calibri"/>
          <w:lang w:val="es-MX"/>
        </w:rPr>
        <w:t>Lic. Eugenio Clari</w:t>
      </w:r>
      <w:r w:rsidRPr="00143E78">
        <w:rPr>
          <w:rFonts w:ascii="Calibri" w:hAnsi="Calibri"/>
          <w:lang w:val="es-MX"/>
        </w:rPr>
        <w:t>ón quien también tuvo participación dentro de las pláti</w:t>
      </w:r>
      <w:r w:rsidR="00143E78" w:rsidRPr="00143E78">
        <w:rPr>
          <w:rFonts w:ascii="Calibri" w:hAnsi="Calibri"/>
          <w:lang w:val="es-MX"/>
        </w:rPr>
        <w:t>cas, para el personal de CIMAV U</w:t>
      </w:r>
      <w:r w:rsidRPr="00143E78">
        <w:rPr>
          <w:rFonts w:ascii="Calibri" w:hAnsi="Calibri"/>
          <w:lang w:val="es-MX"/>
        </w:rPr>
        <w:t xml:space="preserve">nidad Monterrey. </w:t>
      </w:r>
    </w:p>
    <w:p w:rsidR="00F02556" w:rsidRPr="00FC6390" w:rsidRDefault="00F02556">
      <w:pPr>
        <w:rPr>
          <w:rFonts w:ascii="Calibri" w:hAnsi="Calibri"/>
          <w:b/>
          <w:i/>
          <w:sz w:val="28"/>
          <w:lang w:val="es-MX"/>
        </w:rPr>
      </w:pPr>
    </w:p>
    <w:p w:rsidR="00F146A1" w:rsidRPr="00FC6390" w:rsidRDefault="00F146A1">
      <w:pPr>
        <w:rPr>
          <w:rFonts w:ascii="Calibri" w:hAnsi="Calibri"/>
          <w:b/>
          <w:i/>
          <w:sz w:val="28"/>
          <w:lang w:val="es-MX"/>
        </w:rPr>
      </w:pPr>
    </w:p>
    <w:p w:rsidR="00F146A1" w:rsidRPr="00FC6390" w:rsidRDefault="00F146A1">
      <w:pPr>
        <w:rPr>
          <w:rFonts w:ascii="Calibri" w:hAnsi="Calibri"/>
          <w:b/>
          <w:i/>
          <w:sz w:val="28"/>
          <w:lang w:val="es-MX"/>
        </w:rPr>
      </w:pPr>
    </w:p>
    <w:p w:rsidR="00F146A1" w:rsidRPr="00FC6390" w:rsidRDefault="00F146A1">
      <w:pPr>
        <w:rPr>
          <w:rFonts w:ascii="Calibri" w:hAnsi="Calibri"/>
          <w:b/>
          <w:i/>
          <w:sz w:val="28"/>
          <w:lang w:val="es-MX"/>
        </w:rPr>
      </w:pPr>
    </w:p>
    <w:p w:rsidR="00F146A1" w:rsidRPr="00FC6390" w:rsidRDefault="00F146A1">
      <w:pPr>
        <w:rPr>
          <w:rFonts w:ascii="Calibri" w:hAnsi="Calibri"/>
          <w:b/>
          <w:i/>
          <w:sz w:val="28"/>
          <w:lang w:val="es-MX"/>
        </w:rPr>
      </w:pPr>
      <w:r w:rsidRPr="00FC6390">
        <w:rPr>
          <w:rFonts w:ascii="Calibri" w:hAnsi="Calibri"/>
          <w:b/>
          <w:i/>
          <w:noProof/>
          <w:sz w:val="28"/>
          <w:lang w:val="es-MX" w:eastAsia="es-MX"/>
        </w:rPr>
        <w:drawing>
          <wp:inline distT="0" distB="0" distL="0" distR="0">
            <wp:extent cx="5440680" cy="3626146"/>
            <wp:effectExtent l="0" t="0" r="7620" b="0"/>
            <wp:docPr id="16" name="Imagen 16" descr="C:\Users\direccion.mty\AppData\Local\Microsoft\Windows\Temporary Internet Files\Content.IE5\AWHE7UJB\DSC_9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ccion.mty\AppData\Local\Microsoft\Windows\Temporary Internet Files\Content.IE5\AWHE7UJB\DSC_91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264" cy="362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A1" w:rsidRPr="00FC6390" w:rsidRDefault="00F146A1">
      <w:pPr>
        <w:rPr>
          <w:rFonts w:ascii="Calibri" w:hAnsi="Calibri"/>
          <w:b/>
          <w:i/>
          <w:sz w:val="28"/>
          <w:lang w:val="es-MX"/>
        </w:rPr>
      </w:pPr>
    </w:p>
    <w:p w:rsidR="00F030B3" w:rsidRPr="00FC6390" w:rsidRDefault="00F030B3">
      <w:pPr>
        <w:rPr>
          <w:rFonts w:ascii="Calibri" w:hAnsi="Calibri"/>
          <w:b/>
          <w:i/>
          <w:sz w:val="28"/>
          <w:lang w:val="es-MX"/>
        </w:rPr>
      </w:pPr>
    </w:p>
    <w:p w:rsidR="00F030B3" w:rsidRPr="00FC6390" w:rsidRDefault="00F030B3">
      <w:pPr>
        <w:rPr>
          <w:rFonts w:ascii="Calibri" w:hAnsi="Calibri"/>
          <w:b/>
          <w:i/>
          <w:sz w:val="28"/>
          <w:lang w:val="es-MX"/>
        </w:rPr>
      </w:pPr>
    </w:p>
    <w:p w:rsidR="00F146A1" w:rsidRPr="00FC6390" w:rsidRDefault="00F146A1">
      <w:pPr>
        <w:rPr>
          <w:rFonts w:ascii="Calibri" w:hAnsi="Calibri"/>
          <w:b/>
          <w:i/>
          <w:sz w:val="28"/>
          <w:lang w:val="es-MX"/>
        </w:rPr>
      </w:pPr>
      <w:r w:rsidRPr="00FC6390">
        <w:rPr>
          <w:rFonts w:ascii="Calibri" w:hAnsi="Calibri"/>
          <w:b/>
          <w:i/>
          <w:noProof/>
          <w:sz w:val="28"/>
          <w:lang w:val="es-MX" w:eastAsia="es-MX"/>
        </w:rPr>
        <w:drawing>
          <wp:inline distT="0" distB="0" distL="0" distR="0">
            <wp:extent cx="5577840" cy="2645229"/>
            <wp:effectExtent l="0" t="0" r="3810" b="3175"/>
            <wp:docPr id="18" name="Imagen 18" descr="C:\Users\direccion.mty\AppData\Local\Microsoft\Windows\Temporary Internet Files\Content.IE5\QNU3DNLS\DSC_9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reccion.mty\AppData\Local\Microsoft\Windows\Temporary Internet Files\Content.IE5\QNU3DNLS\DSC_97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464" cy="264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6A1" w:rsidRPr="00FC6390" w:rsidRDefault="00F146A1">
      <w:pPr>
        <w:rPr>
          <w:rFonts w:ascii="Calibri" w:hAnsi="Calibri"/>
          <w:b/>
          <w:i/>
          <w:sz w:val="28"/>
          <w:lang w:val="es-MX"/>
        </w:rPr>
      </w:pPr>
    </w:p>
    <w:p w:rsidR="0079638C" w:rsidRPr="00FC6390" w:rsidRDefault="0079638C">
      <w:pPr>
        <w:rPr>
          <w:rFonts w:ascii="Calibri" w:hAnsi="Calibri"/>
          <w:b/>
          <w:i/>
          <w:sz w:val="28"/>
          <w:lang w:val="es-MX"/>
        </w:rPr>
      </w:pPr>
    </w:p>
    <w:p w:rsidR="00E94987" w:rsidRPr="00143E78" w:rsidRDefault="00E94987" w:rsidP="00143E78">
      <w:pPr>
        <w:rPr>
          <w:rFonts w:ascii="Calibri" w:hAnsi="Calibri"/>
          <w:b/>
          <w:sz w:val="28"/>
        </w:rPr>
      </w:pPr>
      <w:r w:rsidRPr="00143E78">
        <w:rPr>
          <w:rFonts w:ascii="Calibri" w:hAnsi="Calibri"/>
          <w:b/>
          <w:sz w:val="28"/>
        </w:rPr>
        <w:t>Mujeres en la ciencia</w:t>
      </w:r>
    </w:p>
    <w:p w:rsidR="00B66C6C" w:rsidRDefault="00B66C6C" w:rsidP="00E94987">
      <w:pPr>
        <w:jc w:val="center"/>
        <w:rPr>
          <w:rFonts w:ascii="Calibri" w:hAnsi="Calibri"/>
        </w:rPr>
      </w:pPr>
    </w:p>
    <w:p w:rsidR="00143E78" w:rsidRPr="00FC6390" w:rsidRDefault="00143E78" w:rsidP="00143E78">
      <w:pPr>
        <w:jc w:val="both"/>
        <w:rPr>
          <w:rFonts w:ascii="Calibri" w:hAnsi="Calibri"/>
        </w:rPr>
      </w:pPr>
      <w:r>
        <w:rPr>
          <w:rFonts w:ascii="Calibri" w:hAnsi="Calibri"/>
        </w:rPr>
        <w:t>Dentro del programa Muj</w:t>
      </w:r>
      <w:r w:rsidR="00C7762D">
        <w:rPr>
          <w:rFonts w:ascii="Calibri" w:hAnsi="Calibri"/>
        </w:rPr>
        <w:t>eres en la Ciencia del Programa de la UANL se tuvo una participación activa en la Unidad</w:t>
      </w:r>
    </w:p>
    <w:tbl>
      <w:tblPr>
        <w:tblpPr w:leftFromText="141" w:rightFromText="141" w:vertAnchor="text" w:horzAnchor="page" w:tblpX="1052" w:tblpY="80"/>
        <w:tblW w:w="11150" w:type="dxa"/>
        <w:tblCellMar>
          <w:left w:w="70" w:type="dxa"/>
          <w:right w:w="70" w:type="dxa"/>
        </w:tblCellMar>
        <w:tblLook w:val="0000"/>
      </w:tblPr>
      <w:tblGrid>
        <w:gridCol w:w="5549"/>
        <w:gridCol w:w="5601"/>
      </w:tblGrid>
      <w:tr w:rsidR="00655B17" w:rsidRPr="00FC6390" w:rsidTr="00C7762D">
        <w:trPr>
          <w:trHeight w:val="4363"/>
        </w:trPr>
        <w:tc>
          <w:tcPr>
            <w:tcW w:w="5549" w:type="dxa"/>
          </w:tcPr>
          <w:p w:rsidR="00655B17" w:rsidRPr="00FC6390" w:rsidRDefault="00655B17" w:rsidP="00655B17">
            <w:pPr>
              <w:rPr>
                <w:rFonts w:ascii="Calibri" w:hAnsi="Calibri"/>
              </w:rPr>
            </w:pPr>
          </w:p>
          <w:p w:rsidR="00655B17" w:rsidRPr="00FC6390" w:rsidRDefault="00655B17" w:rsidP="00655B17">
            <w:pPr>
              <w:jc w:val="center"/>
              <w:rPr>
                <w:rFonts w:ascii="Calibri" w:hAnsi="Calibri"/>
              </w:rPr>
            </w:pPr>
          </w:p>
          <w:p w:rsidR="00655B17" w:rsidRPr="00FC6390" w:rsidRDefault="00655B17" w:rsidP="00655B17">
            <w:pPr>
              <w:jc w:val="center"/>
              <w:rPr>
                <w:rFonts w:ascii="Calibri" w:hAnsi="Calibri"/>
              </w:rPr>
            </w:pPr>
          </w:p>
          <w:p w:rsidR="00655B17" w:rsidRPr="00FC6390" w:rsidRDefault="00655B17" w:rsidP="00655B17">
            <w:pPr>
              <w:jc w:val="center"/>
              <w:rPr>
                <w:rFonts w:ascii="Calibri" w:hAnsi="Calibri"/>
              </w:rPr>
            </w:pPr>
            <w:r w:rsidRPr="00FC6390">
              <w:rPr>
                <w:rFonts w:ascii="Calibri" w:hAnsi="Calibri"/>
                <w:noProof/>
                <w:lang w:val="es-MX" w:eastAsia="es-MX"/>
              </w:rPr>
              <w:drawing>
                <wp:inline distT="0" distB="0" distL="0" distR="0">
                  <wp:extent cx="3420745" cy="2272354"/>
                  <wp:effectExtent l="0" t="0" r="8255" b="0"/>
                  <wp:docPr id="22" name="Imagen 22" descr="NO NAME:Fotos 2013:Mujeres en la ciencia 2013:DSC_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O NAME:Fotos 2013:Mujeres en la ciencia 2013:DSC_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857" cy="227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</w:tcPr>
          <w:p w:rsidR="00655B17" w:rsidRPr="00FC6390" w:rsidRDefault="00655B17" w:rsidP="00655B17">
            <w:pPr>
              <w:rPr>
                <w:rFonts w:ascii="Calibri" w:hAnsi="Calibri"/>
              </w:rPr>
            </w:pPr>
          </w:p>
          <w:p w:rsidR="00655B17" w:rsidRPr="00FC6390" w:rsidRDefault="00655B17" w:rsidP="00655B17">
            <w:pPr>
              <w:jc w:val="center"/>
              <w:rPr>
                <w:rFonts w:ascii="Calibri" w:hAnsi="Calibri"/>
              </w:rPr>
            </w:pPr>
          </w:p>
          <w:p w:rsidR="00655B17" w:rsidRPr="00FC6390" w:rsidRDefault="00655B17" w:rsidP="00655B17">
            <w:pPr>
              <w:jc w:val="center"/>
              <w:rPr>
                <w:rFonts w:ascii="Calibri" w:hAnsi="Calibri"/>
              </w:rPr>
            </w:pPr>
          </w:p>
          <w:p w:rsidR="00655B17" w:rsidRPr="00FC6390" w:rsidRDefault="00655B17" w:rsidP="00655B17">
            <w:pPr>
              <w:jc w:val="center"/>
              <w:rPr>
                <w:rFonts w:ascii="Calibri" w:hAnsi="Calibri"/>
              </w:rPr>
            </w:pPr>
            <w:r w:rsidRPr="00FC6390">
              <w:rPr>
                <w:rFonts w:ascii="Calibri" w:hAnsi="Calibri"/>
                <w:noProof/>
                <w:lang w:val="es-MX" w:eastAsia="es-MX"/>
              </w:rPr>
              <w:drawing>
                <wp:inline distT="0" distB="0" distL="0" distR="0">
                  <wp:extent cx="3462258" cy="2299931"/>
                  <wp:effectExtent l="0" t="0" r="0" b="12065"/>
                  <wp:docPr id="23" name="Imagen 23" descr="NO NAME:Fotos 2013:Mujeres en la ciencia 2013:DSC_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O NAME:Fotos 2013:Mujeres en la ciencia 2013:DSC_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912" cy="230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B17" w:rsidRPr="00FC6390" w:rsidRDefault="00655B17" w:rsidP="00655B17">
            <w:pPr>
              <w:jc w:val="center"/>
              <w:rPr>
                <w:rFonts w:ascii="Calibri" w:hAnsi="Calibri"/>
              </w:rPr>
            </w:pPr>
          </w:p>
          <w:p w:rsidR="00655B17" w:rsidRPr="00FC6390" w:rsidRDefault="00655B17" w:rsidP="00655B17">
            <w:pPr>
              <w:rPr>
                <w:rFonts w:ascii="Calibri" w:hAnsi="Calibri"/>
              </w:rPr>
            </w:pPr>
          </w:p>
        </w:tc>
      </w:tr>
    </w:tbl>
    <w:p w:rsidR="00E94987" w:rsidRPr="00FC6390" w:rsidRDefault="00E94987" w:rsidP="00655B17">
      <w:pPr>
        <w:rPr>
          <w:rFonts w:ascii="Calibri" w:hAnsi="Calibri"/>
        </w:rPr>
      </w:pPr>
    </w:p>
    <w:p w:rsidR="002F132D" w:rsidRPr="00FC6390" w:rsidRDefault="002F132D" w:rsidP="00655B17">
      <w:pPr>
        <w:rPr>
          <w:rFonts w:ascii="Calibri" w:hAnsi="Calibri"/>
        </w:rPr>
      </w:pPr>
    </w:p>
    <w:p w:rsidR="002F132D" w:rsidRPr="00FC6390" w:rsidRDefault="002F132D" w:rsidP="00655B17">
      <w:pPr>
        <w:rPr>
          <w:rFonts w:ascii="Calibri" w:hAnsi="Calibri"/>
        </w:rPr>
      </w:pPr>
    </w:p>
    <w:p w:rsidR="002F132D" w:rsidRPr="00C7762D" w:rsidRDefault="002F132D" w:rsidP="002F132D">
      <w:pPr>
        <w:spacing w:line="360" w:lineRule="auto"/>
        <w:jc w:val="both"/>
        <w:rPr>
          <w:rFonts w:ascii="Calibri" w:hAnsi="Calibri" w:cs="Arial"/>
          <w:b/>
          <w:color w:val="222222"/>
          <w:sz w:val="28"/>
          <w:szCs w:val="28"/>
        </w:rPr>
      </w:pPr>
      <w:r w:rsidRPr="00C7762D">
        <w:rPr>
          <w:rFonts w:ascii="Calibri" w:hAnsi="Calibri" w:cs="Arial"/>
          <w:b/>
          <w:color w:val="222222"/>
          <w:sz w:val="28"/>
          <w:szCs w:val="28"/>
        </w:rPr>
        <w:lastRenderedPageBreak/>
        <w:t>Participación en la Semana Nacional de la Ciencia y la Tecnología</w:t>
      </w:r>
    </w:p>
    <w:p w:rsidR="002F132D" w:rsidRPr="00FC6390" w:rsidRDefault="002F132D" w:rsidP="002F132D">
      <w:pPr>
        <w:spacing w:line="360" w:lineRule="auto"/>
        <w:jc w:val="both"/>
        <w:rPr>
          <w:rFonts w:ascii="Calibri" w:hAnsi="Calibri" w:cs="Arial"/>
          <w:color w:val="222222"/>
          <w:szCs w:val="28"/>
        </w:rPr>
      </w:pPr>
    </w:p>
    <w:p w:rsidR="002F132D" w:rsidRPr="00FC6390" w:rsidRDefault="002F132D" w:rsidP="002F132D">
      <w:pPr>
        <w:spacing w:line="360" w:lineRule="auto"/>
        <w:jc w:val="both"/>
        <w:rPr>
          <w:rFonts w:ascii="Calibri" w:hAnsi="Calibri" w:cs="Arial"/>
          <w:color w:val="222222"/>
          <w:szCs w:val="28"/>
          <w:lang w:val="es-MX"/>
        </w:rPr>
      </w:pPr>
      <w:r w:rsidRPr="00FC6390">
        <w:rPr>
          <w:rFonts w:ascii="Calibri" w:hAnsi="Calibri" w:cs="Arial"/>
          <w:color w:val="222222"/>
          <w:szCs w:val="28"/>
          <w:lang w:val="es-MX"/>
        </w:rPr>
        <w:t xml:space="preserve">CIMAV Unidad Monterrey obtuvo una valiosa participación durante la semana Nacional de la Ciencia y la Tecnología. Durante la semana  más de 150 estudiantes de primaria, secundaria y preparatoria visitaron las instalaciones del centro disfrutando de diferentes presentaciones  como burbujas gigantes, observaciones en el microscopio, reacciones químicas etc. </w:t>
      </w:r>
    </w:p>
    <w:p w:rsidR="002F132D" w:rsidRPr="00FC6390" w:rsidRDefault="002F132D" w:rsidP="00655B17">
      <w:pPr>
        <w:rPr>
          <w:rFonts w:ascii="Calibri" w:hAnsi="Calibri"/>
        </w:rPr>
      </w:pPr>
    </w:p>
    <w:p w:rsidR="00655B17" w:rsidRPr="00FC6390" w:rsidRDefault="00655B17" w:rsidP="00B66C6C">
      <w:pPr>
        <w:jc w:val="center"/>
        <w:rPr>
          <w:rFonts w:ascii="Calibri" w:hAnsi="Calibri"/>
        </w:rPr>
      </w:pPr>
    </w:p>
    <w:p w:rsidR="00655B17" w:rsidRPr="00FC6390" w:rsidRDefault="00655B17" w:rsidP="00B66C6C">
      <w:pPr>
        <w:jc w:val="center"/>
        <w:rPr>
          <w:rFonts w:ascii="Calibri" w:hAnsi="Calibri"/>
        </w:rPr>
      </w:pPr>
    </w:p>
    <w:tbl>
      <w:tblPr>
        <w:tblW w:w="11140" w:type="dxa"/>
        <w:tblInd w:w="-639" w:type="dxa"/>
        <w:tblCellMar>
          <w:left w:w="70" w:type="dxa"/>
          <w:right w:w="70" w:type="dxa"/>
        </w:tblCellMar>
        <w:tblLook w:val="0000"/>
      </w:tblPr>
      <w:tblGrid>
        <w:gridCol w:w="5635"/>
        <w:gridCol w:w="5505"/>
      </w:tblGrid>
      <w:tr w:rsidR="0085434A" w:rsidRPr="00FC6390" w:rsidTr="00C7762D">
        <w:trPr>
          <w:trHeight w:val="4320"/>
        </w:trPr>
        <w:tc>
          <w:tcPr>
            <w:tcW w:w="5635" w:type="dxa"/>
          </w:tcPr>
          <w:p w:rsidR="0085434A" w:rsidRPr="00FC6390" w:rsidRDefault="0085434A" w:rsidP="0085434A">
            <w:pPr>
              <w:rPr>
                <w:rFonts w:ascii="Calibri" w:hAnsi="Calibri"/>
              </w:rPr>
            </w:pPr>
          </w:p>
          <w:p w:rsidR="0085434A" w:rsidRPr="00FC6390" w:rsidRDefault="0085434A" w:rsidP="0085434A">
            <w:pPr>
              <w:jc w:val="center"/>
              <w:rPr>
                <w:rFonts w:ascii="Calibri" w:hAnsi="Calibri"/>
              </w:rPr>
            </w:pPr>
          </w:p>
          <w:p w:rsidR="0085434A" w:rsidRPr="00FC6390" w:rsidRDefault="0085434A" w:rsidP="0085434A">
            <w:pPr>
              <w:jc w:val="center"/>
              <w:rPr>
                <w:rFonts w:ascii="Calibri" w:hAnsi="Calibri"/>
              </w:rPr>
            </w:pPr>
            <w:r w:rsidRPr="00FC6390">
              <w:rPr>
                <w:rFonts w:ascii="Calibri" w:hAnsi="Calibri"/>
                <w:noProof/>
                <w:lang w:val="es-MX" w:eastAsia="es-MX"/>
              </w:rPr>
              <w:drawing>
                <wp:inline distT="0" distB="0" distL="0" distR="0">
                  <wp:extent cx="3382464" cy="2542502"/>
                  <wp:effectExtent l="0" t="0" r="0" b="0"/>
                  <wp:docPr id="26" name="Imagen 26" descr="NO NAME:Fotos 2013:Semana de la Ciencia_2013:29Oct13:68108_10153411588730375_202797385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NO NAME:Fotos 2013:Semana de la Ciencia_2013:29Oct13:68108_10153411588730375_202797385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071" cy="25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34A" w:rsidRPr="00FC6390" w:rsidRDefault="0085434A" w:rsidP="0085434A">
            <w:pPr>
              <w:jc w:val="center"/>
              <w:rPr>
                <w:rFonts w:ascii="Calibri" w:hAnsi="Calibri"/>
              </w:rPr>
            </w:pPr>
          </w:p>
          <w:p w:rsidR="0085434A" w:rsidRPr="00FC6390" w:rsidRDefault="0085434A" w:rsidP="0085434A">
            <w:pPr>
              <w:rPr>
                <w:rFonts w:ascii="Calibri" w:hAnsi="Calibri"/>
              </w:rPr>
            </w:pPr>
          </w:p>
        </w:tc>
        <w:tc>
          <w:tcPr>
            <w:tcW w:w="5505" w:type="dxa"/>
          </w:tcPr>
          <w:p w:rsidR="0085434A" w:rsidRPr="00FC6390" w:rsidRDefault="0085434A" w:rsidP="0085434A">
            <w:pPr>
              <w:rPr>
                <w:rFonts w:ascii="Calibri" w:hAnsi="Calibri"/>
              </w:rPr>
            </w:pPr>
          </w:p>
          <w:p w:rsidR="0085434A" w:rsidRPr="00FC6390" w:rsidRDefault="0085434A" w:rsidP="0085434A">
            <w:pPr>
              <w:jc w:val="center"/>
              <w:rPr>
                <w:rFonts w:ascii="Calibri" w:hAnsi="Calibri"/>
              </w:rPr>
            </w:pPr>
          </w:p>
          <w:p w:rsidR="0085434A" w:rsidRPr="00FC6390" w:rsidRDefault="0085434A" w:rsidP="0085434A">
            <w:pPr>
              <w:jc w:val="center"/>
              <w:rPr>
                <w:rFonts w:ascii="Calibri" w:hAnsi="Calibri"/>
              </w:rPr>
            </w:pPr>
            <w:r w:rsidRPr="00FC6390">
              <w:rPr>
                <w:rFonts w:ascii="Calibri" w:hAnsi="Calibri"/>
                <w:noProof/>
                <w:lang w:val="es-MX" w:eastAsia="es-MX"/>
              </w:rPr>
              <w:drawing>
                <wp:inline distT="0" distB="0" distL="0" distR="0">
                  <wp:extent cx="3346541" cy="2509811"/>
                  <wp:effectExtent l="0" t="0" r="6350" b="5080"/>
                  <wp:docPr id="19" name="Imagen 19" descr="NO NAME:Fotos 2013:Semana de la Ciencia_2013:29Oct13:1379801_10153412120110375_86078874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O NAME:Fotos 2013:Semana de la Ciencia_2013:29Oct13:1379801_10153412120110375_86078874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864" cy="251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6C6C" w:rsidRPr="00FC6390" w:rsidRDefault="00B66C6C" w:rsidP="00B66C6C">
      <w:pPr>
        <w:jc w:val="center"/>
        <w:rPr>
          <w:rFonts w:ascii="Calibri" w:hAnsi="Calibri"/>
        </w:rPr>
      </w:pPr>
    </w:p>
    <w:p w:rsidR="00B66C6C" w:rsidRPr="00FC6390" w:rsidRDefault="00B66C6C" w:rsidP="00B66C6C">
      <w:pPr>
        <w:jc w:val="center"/>
        <w:rPr>
          <w:rFonts w:ascii="Calibri" w:hAnsi="Calibri"/>
        </w:rPr>
      </w:pPr>
    </w:p>
    <w:p w:rsidR="00B66C6C" w:rsidRPr="00FC6390" w:rsidRDefault="00B66C6C" w:rsidP="00B66C6C">
      <w:pPr>
        <w:jc w:val="center"/>
        <w:rPr>
          <w:rFonts w:ascii="Calibri" w:hAnsi="Calibri"/>
        </w:rPr>
      </w:pPr>
    </w:p>
    <w:p w:rsidR="00B66C6C" w:rsidRPr="00C7762D" w:rsidRDefault="00B66C6C" w:rsidP="00C7762D">
      <w:pPr>
        <w:rPr>
          <w:rFonts w:ascii="Calibri" w:hAnsi="Calibri"/>
          <w:b/>
          <w:sz w:val="28"/>
        </w:rPr>
      </w:pPr>
      <w:r w:rsidRPr="00C7762D">
        <w:rPr>
          <w:rFonts w:ascii="Calibri" w:hAnsi="Calibri"/>
          <w:b/>
          <w:sz w:val="28"/>
        </w:rPr>
        <w:t>Ciencia en familia</w:t>
      </w:r>
    </w:p>
    <w:p w:rsidR="0085434A" w:rsidRPr="00FC6390" w:rsidRDefault="0085434A" w:rsidP="00B66C6C">
      <w:pPr>
        <w:jc w:val="center"/>
        <w:rPr>
          <w:rFonts w:ascii="Calibri" w:hAnsi="Calibri"/>
        </w:rPr>
      </w:pPr>
    </w:p>
    <w:p w:rsidR="002F132D" w:rsidRPr="00FC6390" w:rsidRDefault="002F132D" w:rsidP="002F132D">
      <w:pPr>
        <w:spacing w:line="360" w:lineRule="auto"/>
        <w:jc w:val="both"/>
        <w:rPr>
          <w:rFonts w:ascii="Calibri" w:hAnsi="Calibri"/>
          <w:lang w:val="es-MX"/>
        </w:rPr>
      </w:pPr>
      <w:r w:rsidRPr="00FC6390">
        <w:rPr>
          <w:rFonts w:ascii="Calibri" w:hAnsi="Calibri"/>
          <w:lang w:val="es-MX"/>
        </w:rPr>
        <w:t xml:space="preserve">Cimav Unidad Monterrey tuvo una importante participación en </w:t>
      </w:r>
      <w:r w:rsidR="00C7762D">
        <w:rPr>
          <w:rFonts w:ascii="Calibri" w:hAnsi="Calibri"/>
          <w:lang w:val="es-MX"/>
        </w:rPr>
        <w:t>dentro del</w:t>
      </w:r>
      <w:r w:rsidRPr="00FC6390">
        <w:rPr>
          <w:rFonts w:ascii="Calibri" w:hAnsi="Calibri"/>
          <w:lang w:val="es-MX"/>
        </w:rPr>
        <w:t xml:space="preserve"> Programa de Ciencia en Familia con sede en el Parque Niños Héroes. </w:t>
      </w:r>
    </w:p>
    <w:p w:rsidR="002F132D" w:rsidRPr="00FC6390" w:rsidRDefault="002F132D" w:rsidP="002F132D">
      <w:pPr>
        <w:spacing w:line="360" w:lineRule="auto"/>
        <w:jc w:val="both"/>
        <w:rPr>
          <w:rFonts w:ascii="Calibri" w:hAnsi="Calibri"/>
          <w:lang w:val="es-MX"/>
        </w:rPr>
      </w:pPr>
    </w:p>
    <w:p w:rsidR="002F132D" w:rsidRPr="00FC6390" w:rsidRDefault="002F132D" w:rsidP="002F132D">
      <w:pPr>
        <w:spacing w:line="360" w:lineRule="auto"/>
        <w:jc w:val="both"/>
        <w:rPr>
          <w:rFonts w:ascii="Calibri" w:hAnsi="Calibri"/>
          <w:lang w:val="es-MX"/>
        </w:rPr>
      </w:pPr>
      <w:r w:rsidRPr="00FC6390">
        <w:rPr>
          <w:rFonts w:ascii="Calibri" w:hAnsi="Calibri"/>
          <w:lang w:val="es-MX"/>
        </w:rPr>
        <w:lastRenderedPageBreak/>
        <w:t xml:space="preserve">En el evento asistieron alumnos del centro presentando diversas actividades  divertidas, interesantes y sorprendentes en relación a la Química. </w:t>
      </w:r>
    </w:p>
    <w:p w:rsidR="002F132D" w:rsidRPr="00FC6390" w:rsidRDefault="002F132D" w:rsidP="002F132D">
      <w:pPr>
        <w:jc w:val="both"/>
        <w:rPr>
          <w:rFonts w:ascii="Calibri" w:hAnsi="Calibri"/>
        </w:rPr>
      </w:pPr>
    </w:p>
    <w:tbl>
      <w:tblPr>
        <w:tblW w:w="10888" w:type="dxa"/>
        <w:tblInd w:w="-4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360"/>
        <w:gridCol w:w="5528"/>
      </w:tblGrid>
      <w:tr w:rsidR="0085434A" w:rsidRPr="00FC6390" w:rsidTr="00C7762D">
        <w:trPr>
          <w:trHeight w:val="5225"/>
        </w:trPr>
        <w:tc>
          <w:tcPr>
            <w:tcW w:w="5360" w:type="dxa"/>
          </w:tcPr>
          <w:p w:rsidR="0085434A" w:rsidRPr="00FC6390" w:rsidRDefault="0085434A" w:rsidP="0085434A">
            <w:pPr>
              <w:rPr>
                <w:rFonts w:ascii="Calibri" w:hAnsi="Calibri"/>
              </w:rPr>
            </w:pPr>
          </w:p>
          <w:p w:rsidR="0085434A" w:rsidRPr="00FC6390" w:rsidRDefault="0085434A" w:rsidP="0085434A">
            <w:pPr>
              <w:jc w:val="center"/>
              <w:rPr>
                <w:rFonts w:ascii="Calibri" w:hAnsi="Calibri"/>
              </w:rPr>
            </w:pPr>
          </w:p>
          <w:p w:rsidR="0085434A" w:rsidRPr="00FC6390" w:rsidRDefault="0085434A" w:rsidP="009E556A">
            <w:pPr>
              <w:jc w:val="center"/>
              <w:rPr>
                <w:rFonts w:ascii="Calibri" w:hAnsi="Calibri"/>
              </w:rPr>
            </w:pPr>
            <w:r w:rsidRPr="00FC6390">
              <w:rPr>
                <w:rFonts w:ascii="Calibri" w:hAnsi="Calibri"/>
                <w:noProof/>
                <w:lang w:val="es-MX" w:eastAsia="es-MX"/>
              </w:rPr>
              <w:drawing>
                <wp:inline distT="0" distB="0" distL="0" distR="0">
                  <wp:extent cx="3163926" cy="2369366"/>
                  <wp:effectExtent l="0" t="0" r="11430" b="0"/>
                  <wp:docPr id="27" name="Imagen 27" descr="NO NAME:Fotos 2013:1_ciencia en familia:photo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O NAME:Fotos 2013:1_ciencia en familia:photo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741" cy="237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85434A" w:rsidRPr="00FC6390" w:rsidRDefault="0085434A" w:rsidP="009E556A">
            <w:pPr>
              <w:rPr>
                <w:rFonts w:ascii="Calibri" w:hAnsi="Calibri"/>
              </w:rPr>
            </w:pPr>
          </w:p>
          <w:p w:rsidR="0085434A" w:rsidRPr="00FC6390" w:rsidRDefault="0085434A" w:rsidP="0085434A">
            <w:pPr>
              <w:jc w:val="center"/>
              <w:rPr>
                <w:rFonts w:ascii="Calibri" w:hAnsi="Calibri"/>
              </w:rPr>
            </w:pPr>
          </w:p>
          <w:p w:rsidR="0085434A" w:rsidRPr="00FC6390" w:rsidRDefault="0085434A" w:rsidP="0085434A">
            <w:pPr>
              <w:jc w:val="center"/>
              <w:rPr>
                <w:rFonts w:ascii="Calibri" w:hAnsi="Calibri"/>
              </w:rPr>
            </w:pPr>
            <w:r w:rsidRPr="00FC6390">
              <w:rPr>
                <w:rFonts w:ascii="Calibri" w:hAnsi="Calibri"/>
                <w:noProof/>
                <w:lang w:val="es-MX" w:eastAsia="es-MX"/>
              </w:rPr>
              <w:drawing>
                <wp:inline distT="0" distB="0" distL="0" distR="0">
                  <wp:extent cx="3145155" cy="2355309"/>
                  <wp:effectExtent l="0" t="0" r="4445" b="6985"/>
                  <wp:docPr id="28" name="Imagen 28" descr="NO NAME:Fotos 2013:1_ciencia en familia:photo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O NAME:Fotos 2013:1_ciencia en familia:photo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827" cy="235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34A" w:rsidRPr="00FC6390" w:rsidRDefault="0085434A" w:rsidP="0085434A">
            <w:pPr>
              <w:jc w:val="center"/>
              <w:rPr>
                <w:rFonts w:ascii="Calibri" w:hAnsi="Calibri"/>
              </w:rPr>
            </w:pPr>
          </w:p>
          <w:p w:rsidR="0085434A" w:rsidRPr="00FC6390" w:rsidRDefault="0085434A" w:rsidP="0085434A">
            <w:pPr>
              <w:jc w:val="center"/>
              <w:rPr>
                <w:rFonts w:ascii="Calibri" w:hAnsi="Calibri"/>
              </w:rPr>
            </w:pPr>
          </w:p>
          <w:p w:rsidR="0085434A" w:rsidRPr="00FC6390" w:rsidRDefault="0085434A" w:rsidP="0085434A">
            <w:pPr>
              <w:jc w:val="center"/>
              <w:rPr>
                <w:rFonts w:ascii="Calibri" w:hAnsi="Calibri"/>
              </w:rPr>
            </w:pPr>
          </w:p>
        </w:tc>
      </w:tr>
    </w:tbl>
    <w:p w:rsidR="00B66C6C" w:rsidRPr="00FC6390" w:rsidRDefault="00B66C6C" w:rsidP="00C7762D">
      <w:pPr>
        <w:rPr>
          <w:rFonts w:ascii="Calibri" w:hAnsi="Calibri"/>
        </w:rPr>
      </w:pPr>
      <w:bookmarkStart w:id="0" w:name="_GoBack"/>
      <w:bookmarkEnd w:id="0"/>
    </w:p>
    <w:p w:rsidR="00E94987" w:rsidRPr="00FC6390" w:rsidRDefault="00E94987">
      <w:pPr>
        <w:rPr>
          <w:rFonts w:ascii="Calibri" w:hAnsi="Calibri"/>
          <w:sz w:val="28"/>
          <w:lang w:val="es-MX"/>
        </w:rPr>
      </w:pPr>
    </w:p>
    <w:p w:rsidR="00412A0F" w:rsidRPr="00FC6390" w:rsidRDefault="00412A0F">
      <w:pPr>
        <w:rPr>
          <w:rFonts w:ascii="Calibri" w:hAnsi="Calibri"/>
          <w:b/>
          <w:i/>
          <w:sz w:val="28"/>
          <w:lang w:val="es-MX"/>
        </w:rPr>
      </w:pPr>
    </w:p>
    <w:p w:rsidR="00ED7FE4" w:rsidRPr="00FC6390" w:rsidRDefault="00ED7FE4">
      <w:pPr>
        <w:rPr>
          <w:rFonts w:ascii="Calibri" w:hAnsi="Calibri"/>
          <w:b/>
          <w:sz w:val="28"/>
          <w:lang w:val="es-MX"/>
        </w:rPr>
      </w:pPr>
      <w:r w:rsidRPr="00FC6390">
        <w:rPr>
          <w:rFonts w:ascii="Calibri" w:hAnsi="Calibri"/>
          <w:b/>
          <w:sz w:val="28"/>
          <w:lang w:val="es-MX"/>
        </w:rPr>
        <w:t xml:space="preserve">VISITAS </w:t>
      </w:r>
    </w:p>
    <w:p w:rsidR="00E647E2" w:rsidRPr="00FC6390" w:rsidRDefault="00E647E2">
      <w:pPr>
        <w:rPr>
          <w:rFonts w:ascii="Calibri" w:hAnsi="Calibri"/>
          <w:b/>
          <w:i/>
          <w:sz w:val="28"/>
          <w:lang w:val="es-MX"/>
        </w:rPr>
      </w:pPr>
    </w:p>
    <w:p w:rsidR="00E647E2" w:rsidRPr="00FC6390" w:rsidRDefault="00C7762D" w:rsidP="001253F7">
      <w:pPr>
        <w:spacing w:line="360" w:lineRule="auto"/>
        <w:jc w:val="both"/>
        <w:rPr>
          <w:rFonts w:ascii="Calibri" w:hAnsi="Calibri"/>
          <w:lang w:val="es-MX"/>
        </w:rPr>
      </w:pPr>
      <w:r>
        <w:rPr>
          <w:rFonts w:ascii="Calibri" w:hAnsi="Calibri"/>
          <w:lang w:val="es-MX"/>
        </w:rPr>
        <w:t>A lo largo</w:t>
      </w:r>
      <w:r w:rsidR="00E647E2" w:rsidRPr="00FC6390">
        <w:rPr>
          <w:rFonts w:ascii="Calibri" w:hAnsi="Calibri"/>
          <w:lang w:val="es-MX"/>
        </w:rPr>
        <w:t xml:space="preserve"> del 2013 Cimav Unidad Monterrey recibi</w:t>
      </w:r>
      <w:r w:rsidR="003F1EE7" w:rsidRPr="00FC6390">
        <w:rPr>
          <w:rFonts w:ascii="Calibri" w:hAnsi="Calibri"/>
          <w:lang w:val="es-MX"/>
        </w:rPr>
        <w:t xml:space="preserve">ó la visita de más de </w:t>
      </w:r>
      <w:r w:rsidR="009E556A" w:rsidRPr="00FC6390">
        <w:rPr>
          <w:rFonts w:ascii="Calibri" w:hAnsi="Calibri"/>
          <w:lang w:val="es-MX"/>
        </w:rPr>
        <w:t>40</w:t>
      </w:r>
      <w:r w:rsidR="003F1EE7" w:rsidRPr="00FC6390">
        <w:rPr>
          <w:rFonts w:ascii="Calibri" w:hAnsi="Calibri"/>
          <w:lang w:val="es-MX"/>
        </w:rPr>
        <w:t xml:space="preserve"> Empresas entre ellas Termotek, Panel Rey, Nutec, Ternium,</w:t>
      </w:r>
      <w:r w:rsidR="001253F7" w:rsidRPr="00FC6390">
        <w:rPr>
          <w:rFonts w:ascii="Calibri" w:hAnsi="Calibri"/>
          <w:lang w:val="es-MX"/>
        </w:rPr>
        <w:t xml:space="preserve"> Control 2000,  Schneider Electric, Delegación de Nicaragua, Philips, etc.</w:t>
      </w:r>
    </w:p>
    <w:p w:rsidR="00E647E2" w:rsidRPr="00FC6390" w:rsidRDefault="00E647E2">
      <w:pPr>
        <w:rPr>
          <w:rFonts w:ascii="Calibri" w:hAnsi="Calibri"/>
          <w:sz w:val="28"/>
          <w:lang w:val="es-MX"/>
        </w:rPr>
      </w:pPr>
    </w:p>
    <w:p w:rsidR="00DE2619" w:rsidRPr="00FC6390" w:rsidRDefault="00DE2619">
      <w:pPr>
        <w:rPr>
          <w:rFonts w:ascii="Calibri" w:hAnsi="Calibri"/>
          <w:sz w:val="28"/>
          <w:lang w:val="es-MX"/>
        </w:rPr>
      </w:pPr>
    </w:p>
    <w:p w:rsidR="005B374D" w:rsidRPr="00FC6390" w:rsidRDefault="005B374D" w:rsidP="005B374D">
      <w:pPr>
        <w:rPr>
          <w:rFonts w:ascii="Calibri" w:hAnsi="Calibri"/>
          <w:lang w:val="es-MX"/>
        </w:rPr>
      </w:pPr>
    </w:p>
    <w:p w:rsidR="008964F4" w:rsidRPr="00FC6390" w:rsidRDefault="008964F4" w:rsidP="008964F4">
      <w:pPr>
        <w:rPr>
          <w:rFonts w:ascii="Calibri" w:hAnsi="Calibri" w:cs="Arial"/>
          <w:sz w:val="22"/>
          <w:szCs w:val="22"/>
          <w:lang w:val="es-MX"/>
        </w:rPr>
      </w:pPr>
    </w:p>
    <w:p w:rsidR="0009777B" w:rsidRPr="00FC6390" w:rsidRDefault="0009777B" w:rsidP="00C47907">
      <w:pPr>
        <w:spacing w:line="360" w:lineRule="auto"/>
        <w:jc w:val="both"/>
        <w:rPr>
          <w:rFonts w:ascii="Calibri" w:hAnsi="Calibri"/>
        </w:rPr>
      </w:pPr>
    </w:p>
    <w:p w:rsidR="000D6122" w:rsidRPr="00FC6390" w:rsidRDefault="000D6122">
      <w:pPr>
        <w:rPr>
          <w:rFonts w:ascii="Calibri" w:hAnsi="Calibri"/>
        </w:rPr>
      </w:pPr>
    </w:p>
    <w:p w:rsidR="007776B9" w:rsidRPr="00FC6390" w:rsidRDefault="007776B9">
      <w:pPr>
        <w:rPr>
          <w:rFonts w:ascii="Calibri" w:hAnsi="Calibri"/>
          <w:lang w:val="es-MX"/>
        </w:rPr>
      </w:pPr>
    </w:p>
    <w:p w:rsidR="007776B9" w:rsidRPr="00FC6390" w:rsidRDefault="007776B9">
      <w:pPr>
        <w:rPr>
          <w:rFonts w:ascii="Calibri" w:hAnsi="Calibri"/>
          <w:lang w:val="es-MX"/>
        </w:rPr>
      </w:pPr>
    </w:p>
    <w:p w:rsidR="007776B9" w:rsidRPr="00FC6390" w:rsidRDefault="007776B9">
      <w:pPr>
        <w:rPr>
          <w:rFonts w:ascii="Calibri" w:hAnsi="Calibri"/>
          <w:lang w:val="es-MX"/>
        </w:rPr>
      </w:pPr>
    </w:p>
    <w:sectPr w:rsidR="007776B9" w:rsidRPr="00FC6390" w:rsidSect="002A6D5A">
      <w:headerReference w:type="default" r:id="rId27"/>
      <w:footerReference w:type="default" r:id="rId28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3E78" w:rsidRDefault="00143E78" w:rsidP="00FA1816">
      <w:r>
        <w:separator/>
      </w:r>
    </w:p>
  </w:endnote>
  <w:endnote w:type="continuationSeparator" w:id="0">
    <w:p w:rsidR="00143E78" w:rsidRDefault="00143E78" w:rsidP="00FA18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Century Schoolbook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Schoolbook,Italic">
    <w:altName w:val="MS Gothic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AdvTTa8216b63.B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TTa8216b63.B+fb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dvCAECI-H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CAECI-S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80000067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939"/>
      <w:gridCol w:w="8115"/>
    </w:tblGrid>
    <w:tr w:rsidR="00143E78" w:rsidTr="00C11938">
      <w:tc>
        <w:tcPr>
          <w:tcW w:w="918" w:type="dxa"/>
        </w:tcPr>
        <w:p w:rsidR="00143E78" w:rsidRDefault="00BF2A74" w:rsidP="00C11938">
          <w:pPr>
            <w:pStyle w:val="Piedepgina"/>
            <w:jc w:val="right"/>
            <w:rPr>
              <w:b/>
              <w:bCs/>
              <w:color w:val="4F81BD" w:themeColor="accent1"/>
              <w:sz w:val="32"/>
              <w:szCs w:val="32"/>
            </w:rPr>
          </w:pPr>
          <w:r w:rsidRPr="00BF2A74">
            <w:rPr>
              <w:sz w:val="22"/>
              <w:szCs w:val="21"/>
            </w:rPr>
            <w:fldChar w:fldCharType="begin"/>
          </w:r>
          <w:r w:rsidR="00143E78">
            <w:instrText>PAGE   \* MERGEFORMAT</w:instrText>
          </w:r>
          <w:r w:rsidRPr="00BF2A74">
            <w:rPr>
              <w:sz w:val="22"/>
              <w:szCs w:val="21"/>
            </w:rPr>
            <w:fldChar w:fldCharType="separate"/>
          </w:r>
          <w:r w:rsidR="00714916" w:rsidRPr="00714916">
            <w:rPr>
              <w:b/>
              <w:bCs/>
              <w:noProof/>
              <w:color w:val="4F81BD" w:themeColor="accent1"/>
              <w:sz w:val="32"/>
              <w:szCs w:val="32"/>
            </w:rPr>
            <w:t>2</w:t>
          </w:r>
          <w:r>
            <w:rPr>
              <w:b/>
              <w:bCs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143E78" w:rsidRDefault="00143E78" w:rsidP="00C11938">
          <w:pPr>
            <w:pStyle w:val="Piedepgina"/>
          </w:pPr>
        </w:p>
      </w:tc>
    </w:tr>
  </w:tbl>
  <w:p w:rsidR="00143E78" w:rsidRDefault="00143E78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3E78" w:rsidRDefault="00143E78" w:rsidP="00FA1816">
      <w:r>
        <w:separator/>
      </w:r>
    </w:p>
  </w:footnote>
  <w:footnote w:type="continuationSeparator" w:id="0">
    <w:p w:rsidR="00143E78" w:rsidRDefault="00143E78" w:rsidP="00FA18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777" w:type="pct"/>
      <w:tblInd w:w="108" w:type="dxa"/>
      <w:tblBorders>
        <w:top w:val="thinThickLargeGap" w:sz="24" w:space="0" w:color="548DD4" w:themeColor="text2" w:themeTint="99"/>
        <w:left w:val="thinThickLargeGap" w:sz="24" w:space="0" w:color="548DD4" w:themeColor="text2" w:themeTint="99"/>
        <w:bottom w:val="thickThinLargeGap" w:sz="24" w:space="0" w:color="548DD4" w:themeColor="text2" w:themeTint="99"/>
        <w:right w:val="thickThinLargeGap" w:sz="24" w:space="0" w:color="548DD4" w:themeColor="text2" w:themeTint="99"/>
      </w:tblBorders>
      <w:tblLook w:val="04A0"/>
    </w:tblPr>
    <w:tblGrid>
      <w:gridCol w:w="8254"/>
      <w:gridCol w:w="396"/>
    </w:tblGrid>
    <w:tr w:rsidR="00143E78" w:rsidTr="002A6D5A">
      <w:trPr>
        <w:trHeight w:val="255"/>
      </w:trPr>
      <w:tc>
        <w:tcPr>
          <w:tcW w:w="4771" w:type="pct"/>
          <w:shd w:val="clear" w:color="auto" w:fill="95B3D7" w:themeFill="accent1" w:themeFillTint="99"/>
          <w:vAlign w:val="center"/>
        </w:tcPr>
        <w:p w:rsidR="00143E78" w:rsidRDefault="00143E78" w:rsidP="002A6D5A">
          <w:pPr>
            <w:pStyle w:val="Encabezado"/>
            <w:jc w:val="right"/>
            <w:rPr>
              <w:rFonts w:ascii="Calibri" w:hAnsi="Calibri"/>
              <w:b/>
              <w:caps/>
              <w:color w:val="FFFFFF" w:themeColor="background1"/>
            </w:rPr>
          </w:pPr>
          <w:r>
            <w:rPr>
              <w:rFonts w:ascii="Calibri" w:hAnsi="Calibri"/>
              <w:b/>
              <w:color w:val="FFFFFF" w:themeColor="background1"/>
            </w:rPr>
            <w:t>Carpeta informativa 2013</w:t>
          </w:r>
        </w:p>
      </w:tc>
      <w:tc>
        <w:tcPr>
          <w:tcW w:w="229" w:type="pct"/>
          <w:tcBorders>
            <w:top w:val="thinThickLargeGap" w:sz="24" w:space="0" w:color="548DD4" w:themeColor="text2" w:themeTint="99"/>
            <w:bottom w:val="thickThinLargeGap" w:sz="24" w:space="0" w:color="548DD4" w:themeColor="text2" w:themeTint="99"/>
          </w:tcBorders>
          <w:shd w:val="clear" w:color="auto" w:fill="548DD4" w:themeFill="text2" w:themeFillTint="99"/>
        </w:tcPr>
        <w:p w:rsidR="00143E78" w:rsidRDefault="00143E78">
          <w:pPr>
            <w:pStyle w:val="Encabezado"/>
            <w:rPr>
              <w:caps/>
              <w:color w:val="FFFFFF" w:themeColor="background1"/>
            </w:rPr>
          </w:pPr>
        </w:p>
      </w:tc>
    </w:tr>
  </w:tbl>
  <w:p w:rsidR="00143E78" w:rsidRDefault="00143E78" w:rsidP="00FC6390">
    <w:pPr>
      <w:pStyle w:val="Encabezado"/>
      <w:tabs>
        <w:tab w:val="clear" w:pos="4419"/>
        <w:tab w:val="clear" w:pos="8838"/>
        <w:tab w:val="left" w:pos="3319"/>
      </w:tabs>
    </w:pPr>
  </w:p>
  <w:p w:rsidR="00143E78" w:rsidRDefault="00143E78" w:rsidP="00FC6390">
    <w:pPr>
      <w:pStyle w:val="Encabezado"/>
      <w:tabs>
        <w:tab w:val="clear" w:pos="4419"/>
        <w:tab w:val="clear" w:pos="8838"/>
        <w:tab w:val="left" w:pos="3319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A1DE6"/>
    <w:multiLevelType w:val="hybridMultilevel"/>
    <w:tmpl w:val="0180C6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74C21"/>
    <w:multiLevelType w:val="hybridMultilevel"/>
    <w:tmpl w:val="D2F80530"/>
    <w:lvl w:ilvl="0" w:tplc="E7F4057C">
      <w:start w:val="4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D5FF3"/>
    <w:multiLevelType w:val="hybridMultilevel"/>
    <w:tmpl w:val="D0AE5690"/>
    <w:lvl w:ilvl="0" w:tplc="6C58C2AC">
      <w:start w:val="18"/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6911D5"/>
    <w:multiLevelType w:val="hybridMultilevel"/>
    <w:tmpl w:val="9000C62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503CF6"/>
    <w:multiLevelType w:val="hybridMultilevel"/>
    <w:tmpl w:val="B69E3E0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DF4450"/>
    <w:multiLevelType w:val="hybridMultilevel"/>
    <w:tmpl w:val="6926380C"/>
    <w:lvl w:ilvl="0" w:tplc="CFAED5FA">
      <w:start w:val="18"/>
      <w:numFmt w:val="bullet"/>
      <w:lvlText w:val=""/>
      <w:lvlJc w:val="left"/>
      <w:pPr>
        <w:ind w:left="360" w:hanging="360"/>
      </w:pPr>
      <w:rPr>
        <w:rFonts w:ascii="Symbol" w:eastAsia="MS Mincho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F560CA5"/>
    <w:multiLevelType w:val="hybridMultilevel"/>
    <w:tmpl w:val="531AA25A"/>
    <w:lvl w:ilvl="0" w:tplc="87566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2811602"/>
    <w:multiLevelType w:val="hybridMultilevel"/>
    <w:tmpl w:val="F008EECA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9F7CAA"/>
    <w:multiLevelType w:val="hybridMultilevel"/>
    <w:tmpl w:val="9DB832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22094B"/>
    <w:multiLevelType w:val="hybridMultilevel"/>
    <w:tmpl w:val="997E0C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D99E34F6">
      <w:start w:val="1"/>
      <w:numFmt w:val="upp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9C3988"/>
    <w:multiLevelType w:val="hybridMultilevel"/>
    <w:tmpl w:val="AC9428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BD70B0"/>
    <w:multiLevelType w:val="hybridMultilevel"/>
    <w:tmpl w:val="BCB28BCC"/>
    <w:lvl w:ilvl="0" w:tplc="D42412CE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Arial" w:hint="default"/>
        <w:b w:val="0"/>
        <w:bCs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721CE7"/>
    <w:multiLevelType w:val="hybridMultilevel"/>
    <w:tmpl w:val="1FBE2B5A"/>
    <w:lvl w:ilvl="0" w:tplc="2F508210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F871CD"/>
    <w:multiLevelType w:val="hybridMultilevel"/>
    <w:tmpl w:val="B82E71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B2B8EAAE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50397D"/>
    <w:multiLevelType w:val="multilevel"/>
    <w:tmpl w:val="49AE1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840A12"/>
    <w:multiLevelType w:val="hybridMultilevel"/>
    <w:tmpl w:val="C7F481E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3465A0"/>
    <w:multiLevelType w:val="hybridMultilevel"/>
    <w:tmpl w:val="BEA203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D3186E"/>
    <w:multiLevelType w:val="hybridMultilevel"/>
    <w:tmpl w:val="F9C82A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CD1C7F"/>
    <w:multiLevelType w:val="hybridMultilevel"/>
    <w:tmpl w:val="A8F0791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D03A59"/>
    <w:multiLevelType w:val="hybridMultilevel"/>
    <w:tmpl w:val="565A355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C71530D"/>
    <w:multiLevelType w:val="hybridMultilevel"/>
    <w:tmpl w:val="CD8C19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3D7188"/>
    <w:multiLevelType w:val="hybridMultilevel"/>
    <w:tmpl w:val="E52455A8"/>
    <w:lvl w:ilvl="0" w:tplc="8E386E7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7573A9"/>
    <w:multiLevelType w:val="hybridMultilevel"/>
    <w:tmpl w:val="CED08F9E"/>
    <w:lvl w:ilvl="0" w:tplc="795EA58E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490FC4"/>
    <w:multiLevelType w:val="hybridMultilevel"/>
    <w:tmpl w:val="931AC8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622430"/>
    <w:multiLevelType w:val="hybridMultilevel"/>
    <w:tmpl w:val="F184DF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1E1EE5"/>
    <w:multiLevelType w:val="hybridMultilevel"/>
    <w:tmpl w:val="BB72B59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14F66F6"/>
    <w:multiLevelType w:val="hybridMultilevel"/>
    <w:tmpl w:val="4E882B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0862DC"/>
    <w:multiLevelType w:val="hybridMultilevel"/>
    <w:tmpl w:val="D17AB9A4"/>
    <w:lvl w:ilvl="0" w:tplc="0C0A000F">
      <w:start w:val="1"/>
      <w:numFmt w:val="decimal"/>
      <w:lvlText w:val="%1."/>
      <w:lvlJc w:val="left"/>
      <w:pPr>
        <w:ind w:left="1429" w:hanging="360"/>
      </w:pPr>
    </w:lvl>
    <w:lvl w:ilvl="1" w:tplc="080A0019" w:tentative="1">
      <w:start w:val="1"/>
      <w:numFmt w:val="lowerLetter"/>
      <w:lvlText w:val="%2."/>
      <w:lvlJc w:val="left"/>
      <w:pPr>
        <w:ind w:left="2149" w:hanging="360"/>
      </w:pPr>
    </w:lvl>
    <w:lvl w:ilvl="2" w:tplc="080A001B" w:tentative="1">
      <w:start w:val="1"/>
      <w:numFmt w:val="lowerRoman"/>
      <w:lvlText w:val="%3."/>
      <w:lvlJc w:val="right"/>
      <w:pPr>
        <w:ind w:left="2869" w:hanging="180"/>
      </w:pPr>
    </w:lvl>
    <w:lvl w:ilvl="3" w:tplc="080A000F" w:tentative="1">
      <w:start w:val="1"/>
      <w:numFmt w:val="decimal"/>
      <w:lvlText w:val="%4."/>
      <w:lvlJc w:val="left"/>
      <w:pPr>
        <w:ind w:left="3589" w:hanging="360"/>
      </w:pPr>
    </w:lvl>
    <w:lvl w:ilvl="4" w:tplc="080A0019" w:tentative="1">
      <w:start w:val="1"/>
      <w:numFmt w:val="lowerLetter"/>
      <w:lvlText w:val="%5."/>
      <w:lvlJc w:val="left"/>
      <w:pPr>
        <w:ind w:left="4309" w:hanging="360"/>
      </w:pPr>
    </w:lvl>
    <w:lvl w:ilvl="5" w:tplc="080A001B" w:tentative="1">
      <w:start w:val="1"/>
      <w:numFmt w:val="lowerRoman"/>
      <w:lvlText w:val="%6."/>
      <w:lvlJc w:val="right"/>
      <w:pPr>
        <w:ind w:left="5029" w:hanging="180"/>
      </w:pPr>
    </w:lvl>
    <w:lvl w:ilvl="6" w:tplc="080A000F" w:tentative="1">
      <w:start w:val="1"/>
      <w:numFmt w:val="decimal"/>
      <w:lvlText w:val="%7."/>
      <w:lvlJc w:val="left"/>
      <w:pPr>
        <w:ind w:left="5749" w:hanging="360"/>
      </w:pPr>
    </w:lvl>
    <w:lvl w:ilvl="7" w:tplc="080A0019" w:tentative="1">
      <w:start w:val="1"/>
      <w:numFmt w:val="lowerLetter"/>
      <w:lvlText w:val="%8."/>
      <w:lvlJc w:val="left"/>
      <w:pPr>
        <w:ind w:left="6469" w:hanging="360"/>
      </w:pPr>
    </w:lvl>
    <w:lvl w:ilvl="8" w:tplc="0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56072B4"/>
    <w:multiLevelType w:val="hybridMultilevel"/>
    <w:tmpl w:val="FABEF6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8C5E42"/>
    <w:multiLevelType w:val="hybridMultilevel"/>
    <w:tmpl w:val="F6C6BBC6"/>
    <w:lvl w:ilvl="0" w:tplc="1232468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4E1871"/>
    <w:multiLevelType w:val="hybridMultilevel"/>
    <w:tmpl w:val="ECC624C4"/>
    <w:lvl w:ilvl="0" w:tplc="674ADD5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9F40E1C"/>
    <w:multiLevelType w:val="hybridMultilevel"/>
    <w:tmpl w:val="531AA25A"/>
    <w:lvl w:ilvl="0" w:tplc="87566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C7167DC"/>
    <w:multiLevelType w:val="hybridMultilevel"/>
    <w:tmpl w:val="8D7AEA0A"/>
    <w:lvl w:ilvl="0" w:tplc="A64886DE">
      <w:start w:val="18"/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7520E6"/>
    <w:multiLevelType w:val="hybridMultilevel"/>
    <w:tmpl w:val="52224AE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511438"/>
    <w:multiLevelType w:val="hybridMultilevel"/>
    <w:tmpl w:val="E52455A8"/>
    <w:lvl w:ilvl="0" w:tplc="8E386E7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0B50D9"/>
    <w:multiLevelType w:val="hybridMultilevel"/>
    <w:tmpl w:val="9ACAB296"/>
    <w:lvl w:ilvl="0" w:tplc="62E0C8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5B0C88"/>
    <w:multiLevelType w:val="hybridMultilevel"/>
    <w:tmpl w:val="34B099A6"/>
    <w:lvl w:ilvl="0" w:tplc="0C0A000F">
      <w:start w:val="1"/>
      <w:numFmt w:val="decimal"/>
      <w:lvlText w:val="%1.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0"/>
  </w:num>
  <w:num w:numId="2">
    <w:abstractNumId w:val="24"/>
  </w:num>
  <w:num w:numId="3">
    <w:abstractNumId w:val="19"/>
  </w:num>
  <w:num w:numId="4">
    <w:abstractNumId w:val="10"/>
  </w:num>
  <w:num w:numId="5">
    <w:abstractNumId w:val="25"/>
  </w:num>
  <w:num w:numId="6">
    <w:abstractNumId w:val="7"/>
  </w:num>
  <w:num w:numId="7">
    <w:abstractNumId w:val="1"/>
  </w:num>
  <w:num w:numId="8">
    <w:abstractNumId w:val="4"/>
  </w:num>
  <w:num w:numId="9">
    <w:abstractNumId w:val="29"/>
  </w:num>
  <w:num w:numId="10">
    <w:abstractNumId w:val="3"/>
  </w:num>
  <w:num w:numId="11">
    <w:abstractNumId w:val="18"/>
  </w:num>
  <w:num w:numId="12">
    <w:abstractNumId w:val="27"/>
  </w:num>
  <w:num w:numId="13">
    <w:abstractNumId w:val="22"/>
  </w:num>
  <w:num w:numId="14">
    <w:abstractNumId w:val="15"/>
  </w:num>
  <w:num w:numId="15">
    <w:abstractNumId w:val="33"/>
  </w:num>
  <w:num w:numId="16">
    <w:abstractNumId w:val="14"/>
  </w:num>
  <w:num w:numId="17">
    <w:abstractNumId w:val="17"/>
  </w:num>
  <w:num w:numId="18">
    <w:abstractNumId w:val="36"/>
  </w:num>
  <w:num w:numId="19">
    <w:abstractNumId w:val="16"/>
  </w:num>
  <w:num w:numId="20">
    <w:abstractNumId w:val="11"/>
  </w:num>
  <w:num w:numId="21">
    <w:abstractNumId w:val="23"/>
  </w:num>
  <w:num w:numId="22">
    <w:abstractNumId w:val="34"/>
  </w:num>
  <w:num w:numId="23">
    <w:abstractNumId w:val="21"/>
  </w:num>
  <w:num w:numId="24">
    <w:abstractNumId w:val="13"/>
  </w:num>
  <w:num w:numId="25">
    <w:abstractNumId w:val="0"/>
  </w:num>
  <w:num w:numId="26">
    <w:abstractNumId w:val="9"/>
  </w:num>
  <w:num w:numId="27">
    <w:abstractNumId w:val="28"/>
  </w:num>
  <w:num w:numId="28">
    <w:abstractNumId w:val="26"/>
  </w:num>
  <w:num w:numId="29">
    <w:abstractNumId w:val="8"/>
  </w:num>
  <w:num w:numId="30">
    <w:abstractNumId w:val="30"/>
  </w:num>
  <w:num w:numId="31">
    <w:abstractNumId w:val="6"/>
  </w:num>
  <w:num w:numId="32">
    <w:abstractNumId w:val="2"/>
  </w:num>
  <w:num w:numId="33">
    <w:abstractNumId w:val="32"/>
  </w:num>
  <w:num w:numId="34">
    <w:abstractNumId w:val="5"/>
  </w:num>
  <w:num w:numId="35">
    <w:abstractNumId w:val="12"/>
  </w:num>
  <w:num w:numId="36">
    <w:abstractNumId w:val="31"/>
  </w:num>
  <w:num w:numId="37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0298"/>
    <w:rsid w:val="00033A8B"/>
    <w:rsid w:val="000756B1"/>
    <w:rsid w:val="00081F10"/>
    <w:rsid w:val="0009777B"/>
    <w:rsid w:val="000A24F1"/>
    <w:rsid w:val="000D6122"/>
    <w:rsid w:val="000E1804"/>
    <w:rsid w:val="00107EED"/>
    <w:rsid w:val="00115255"/>
    <w:rsid w:val="00117B8C"/>
    <w:rsid w:val="001253F7"/>
    <w:rsid w:val="00125B87"/>
    <w:rsid w:val="0012675F"/>
    <w:rsid w:val="00143E78"/>
    <w:rsid w:val="00145E36"/>
    <w:rsid w:val="00156129"/>
    <w:rsid w:val="001873A7"/>
    <w:rsid w:val="001A2365"/>
    <w:rsid w:val="001A6EC1"/>
    <w:rsid w:val="001E020A"/>
    <w:rsid w:val="00203894"/>
    <w:rsid w:val="00226983"/>
    <w:rsid w:val="002279AB"/>
    <w:rsid w:val="002329E5"/>
    <w:rsid w:val="002436F7"/>
    <w:rsid w:val="002620A0"/>
    <w:rsid w:val="00264ACD"/>
    <w:rsid w:val="00270D78"/>
    <w:rsid w:val="00280BC0"/>
    <w:rsid w:val="00293274"/>
    <w:rsid w:val="002973CA"/>
    <w:rsid w:val="002A6D5A"/>
    <w:rsid w:val="002C5A2F"/>
    <w:rsid w:val="002F132D"/>
    <w:rsid w:val="002F7C50"/>
    <w:rsid w:val="00321E55"/>
    <w:rsid w:val="00325FF5"/>
    <w:rsid w:val="00332A40"/>
    <w:rsid w:val="0035625B"/>
    <w:rsid w:val="0037793B"/>
    <w:rsid w:val="003A7113"/>
    <w:rsid w:val="003B08F2"/>
    <w:rsid w:val="003D5E76"/>
    <w:rsid w:val="003F1EE7"/>
    <w:rsid w:val="003F1FB0"/>
    <w:rsid w:val="003F3780"/>
    <w:rsid w:val="00412A0F"/>
    <w:rsid w:val="00413F84"/>
    <w:rsid w:val="004536CE"/>
    <w:rsid w:val="0046210B"/>
    <w:rsid w:val="00463470"/>
    <w:rsid w:val="0046655E"/>
    <w:rsid w:val="004704BF"/>
    <w:rsid w:val="004A4AF5"/>
    <w:rsid w:val="004C50CD"/>
    <w:rsid w:val="004D0586"/>
    <w:rsid w:val="004D636F"/>
    <w:rsid w:val="004F1BB4"/>
    <w:rsid w:val="005056F8"/>
    <w:rsid w:val="005135DA"/>
    <w:rsid w:val="005148A2"/>
    <w:rsid w:val="00576B2D"/>
    <w:rsid w:val="00594CF1"/>
    <w:rsid w:val="00595B55"/>
    <w:rsid w:val="005B374D"/>
    <w:rsid w:val="005E7F54"/>
    <w:rsid w:val="00601F79"/>
    <w:rsid w:val="00602768"/>
    <w:rsid w:val="00606270"/>
    <w:rsid w:val="006138B4"/>
    <w:rsid w:val="006145EF"/>
    <w:rsid w:val="006217C6"/>
    <w:rsid w:val="00634F89"/>
    <w:rsid w:val="006363C3"/>
    <w:rsid w:val="00636783"/>
    <w:rsid w:val="00646BB4"/>
    <w:rsid w:val="00655B17"/>
    <w:rsid w:val="006616FD"/>
    <w:rsid w:val="00672F34"/>
    <w:rsid w:val="00692971"/>
    <w:rsid w:val="006A0298"/>
    <w:rsid w:val="006A5608"/>
    <w:rsid w:val="006B4183"/>
    <w:rsid w:val="006C0B51"/>
    <w:rsid w:val="006D0DB9"/>
    <w:rsid w:val="006E748D"/>
    <w:rsid w:val="006F11AB"/>
    <w:rsid w:val="006F1E4C"/>
    <w:rsid w:val="00714916"/>
    <w:rsid w:val="00716A5A"/>
    <w:rsid w:val="00744752"/>
    <w:rsid w:val="0074749F"/>
    <w:rsid w:val="00752CD5"/>
    <w:rsid w:val="0075712D"/>
    <w:rsid w:val="007776B9"/>
    <w:rsid w:val="00791D4C"/>
    <w:rsid w:val="00794B5F"/>
    <w:rsid w:val="0079536A"/>
    <w:rsid w:val="0079638C"/>
    <w:rsid w:val="007A1F1C"/>
    <w:rsid w:val="007A3CA0"/>
    <w:rsid w:val="007B72BA"/>
    <w:rsid w:val="007E16C0"/>
    <w:rsid w:val="007E4B5A"/>
    <w:rsid w:val="008050B4"/>
    <w:rsid w:val="008138A9"/>
    <w:rsid w:val="00830492"/>
    <w:rsid w:val="008351F8"/>
    <w:rsid w:val="0085434A"/>
    <w:rsid w:val="0085775F"/>
    <w:rsid w:val="00877BDE"/>
    <w:rsid w:val="008964F4"/>
    <w:rsid w:val="008A4628"/>
    <w:rsid w:val="008B03A1"/>
    <w:rsid w:val="008B6B21"/>
    <w:rsid w:val="008E01F9"/>
    <w:rsid w:val="0091390D"/>
    <w:rsid w:val="009318A6"/>
    <w:rsid w:val="00933A27"/>
    <w:rsid w:val="00945681"/>
    <w:rsid w:val="00951CAD"/>
    <w:rsid w:val="00957D9B"/>
    <w:rsid w:val="00967D2E"/>
    <w:rsid w:val="00981624"/>
    <w:rsid w:val="00986550"/>
    <w:rsid w:val="00986B38"/>
    <w:rsid w:val="009B0575"/>
    <w:rsid w:val="009D2A5E"/>
    <w:rsid w:val="009E556A"/>
    <w:rsid w:val="009E7DBE"/>
    <w:rsid w:val="00A074A8"/>
    <w:rsid w:val="00A1578D"/>
    <w:rsid w:val="00A36B70"/>
    <w:rsid w:val="00A41213"/>
    <w:rsid w:val="00A66777"/>
    <w:rsid w:val="00A76EF0"/>
    <w:rsid w:val="00AA1202"/>
    <w:rsid w:val="00AB6005"/>
    <w:rsid w:val="00AB7440"/>
    <w:rsid w:val="00AE5579"/>
    <w:rsid w:val="00B30AF5"/>
    <w:rsid w:val="00B36061"/>
    <w:rsid w:val="00B36C76"/>
    <w:rsid w:val="00B378F3"/>
    <w:rsid w:val="00B511BF"/>
    <w:rsid w:val="00B60714"/>
    <w:rsid w:val="00B66C6C"/>
    <w:rsid w:val="00B76666"/>
    <w:rsid w:val="00B910A0"/>
    <w:rsid w:val="00BA17AC"/>
    <w:rsid w:val="00BA6B7B"/>
    <w:rsid w:val="00BB7601"/>
    <w:rsid w:val="00BE6DB6"/>
    <w:rsid w:val="00BF2A74"/>
    <w:rsid w:val="00C02B0D"/>
    <w:rsid w:val="00C11938"/>
    <w:rsid w:val="00C13CDC"/>
    <w:rsid w:val="00C17F1F"/>
    <w:rsid w:val="00C23E3F"/>
    <w:rsid w:val="00C32B81"/>
    <w:rsid w:val="00C47907"/>
    <w:rsid w:val="00C74382"/>
    <w:rsid w:val="00C7762D"/>
    <w:rsid w:val="00C81E24"/>
    <w:rsid w:val="00C84364"/>
    <w:rsid w:val="00C92937"/>
    <w:rsid w:val="00CA2F5A"/>
    <w:rsid w:val="00CA5CFD"/>
    <w:rsid w:val="00CC340F"/>
    <w:rsid w:val="00CC70DB"/>
    <w:rsid w:val="00CD194E"/>
    <w:rsid w:val="00CE10DB"/>
    <w:rsid w:val="00CF1960"/>
    <w:rsid w:val="00D1602D"/>
    <w:rsid w:val="00D258F5"/>
    <w:rsid w:val="00D3127A"/>
    <w:rsid w:val="00D339D1"/>
    <w:rsid w:val="00D37A71"/>
    <w:rsid w:val="00D507BB"/>
    <w:rsid w:val="00D65E37"/>
    <w:rsid w:val="00D86B35"/>
    <w:rsid w:val="00DA12CB"/>
    <w:rsid w:val="00DC7504"/>
    <w:rsid w:val="00DD221D"/>
    <w:rsid w:val="00DD37DC"/>
    <w:rsid w:val="00DD3BCE"/>
    <w:rsid w:val="00DE2619"/>
    <w:rsid w:val="00DF2100"/>
    <w:rsid w:val="00E02D2A"/>
    <w:rsid w:val="00E13660"/>
    <w:rsid w:val="00E13FF8"/>
    <w:rsid w:val="00E1695E"/>
    <w:rsid w:val="00E16F49"/>
    <w:rsid w:val="00E346A4"/>
    <w:rsid w:val="00E647E2"/>
    <w:rsid w:val="00E70D81"/>
    <w:rsid w:val="00E91D3E"/>
    <w:rsid w:val="00E92F43"/>
    <w:rsid w:val="00E94987"/>
    <w:rsid w:val="00EA17B5"/>
    <w:rsid w:val="00EA2824"/>
    <w:rsid w:val="00EB0577"/>
    <w:rsid w:val="00EB5EA0"/>
    <w:rsid w:val="00ED7FE4"/>
    <w:rsid w:val="00EE4BE7"/>
    <w:rsid w:val="00F0112D"/>
    <w:rsid w:val="00F02556"/>
    <w:rsid w:val="00F030B3"/>
    <w:rsid w:val="00F146A1"/>
    <w:rsid w:val="00F57D7A"/>
    <w:rsid w:val="00F7262C"/>
    <w:rsid w:val="00F96D51"/>
    <w:rsid w:val="00FA1816"/>
    <w:rsid w:val="00FC6390"/>
    <w:rsid w:val="00FD34CF"/>
    <w:rsid w:val="00FE1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9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029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0298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6A02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4">
    <w:name w:val="Light Shading Accent 4"/>
    <w:basedOn w:val="Tablanormal"/>
    <w:uiPriority w:val="60"/>
    <w:rsid w:val="00C74382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2">
    <w:name w:val="Light Shading Accent 2"/>
    <w:basedOn w:val="Tablanormal"/>
    <w:uiPriority w:val="60"/>
    <w:rsid w:val="00C7438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Cuadrculaclara-nfasis4">
    <w:name w:val="Light Grid Accent 4"/>
    <w:basedOn w:val="Tablanormal"/>
    <w:uiPriority w:val="62"/>
    <w:rsid w:val="00C74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styleId="Refdecomentario">
    <w:name w:val="annotation reference"/>
    <w:rsid w:val="00636783"/>
    <w:rPr>
      <w:sz w:val="18"/>
      <w:szCs w:val="18"/>
    </w:rPr>
  </w:style>
  <w:style w:type="paragraph" w:styleId="Textocomentario">
    <w:name w:val="annotation text"/>
    <w:basedOn w:val="Normal"/>
    <w:link w:val="TextocomentarioCar"/>
    <w:rsid w:val="00636783"/>
  </w:style>
  <w:style w:type="character" w:customStyle="1" w:styleId="TextocomentarioCar">
    <w:name w:val="Texto comentario Car"/>
    <w:basedOn w:val="Fuentedeprrafopredeter"/>
    <w:link w:val="Textocomentario"/>
    <w:rsid w:val="0063678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A181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181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FA181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181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rsid w:val="00E70D81"/>
    <w:rPr>
      <w:color w:val="0000FF" w:themeColor="hyperlink"/>
      <w:u w:val="single"/>
    </w:rPr>
  </w:style>
  <w:style w:type="character" w:customStyle="1" w:styleId="apple-converted-space">
    <w:name w:val="apple-converted-space"/>
    <w:rsid w:val="008964F4"/>
  </w:style>
  <w:style w:type="paragraph" w:styleId="NormalWeb">
    <w:name w:val="Normal (Web)"/>
    <w:basedOn w:val="Normal"/>
    <w:uiPriority w:val="99"/>
    <w:unhideWhenUsed/>
    <w:rsid w:val="008964F4"/>
    <w:pPr>
      <w:spacing w:before="100" w:beforeAutospacing="1" w:after="100" w:afterAutospacing="1"/>
    </w:pPr>
    <w:rPr>
      <w:lang w:val="en-US" w:eastAsia="en-US"/>
    </w:rPr>
  </w:style>
  <w:style w:type="paragraph" w:styleId="Prrafodelista">
    <w:name w:val="List Paragraph"/>
    <w:basedOn w:val="Normal"/>
    <w:uiPriority w:val="34"/>
    <w:qFormat/>
    <w:rsid w:val="00EB0577"/>
    <w:pPr>
      <w:ind w:left="720"/>
      <w:contextualSpacing/>
    </w:pPr>
  </w:style>
  <w:style w:type="character" w:styleId="Textoennegrita">
    <w:name w:val="Strong"/>
    <w:qFormat/>
    <w:rsid w:val="0009777B"/>
    <w:rPr>
      <w:b/>
      <w:bCs/>
    </w:rPr>
  </w:style>
  <w:style w:type="character" w:customStyle="1" w:styleId="il">
    <w:name w:val="il"/>
    <w:basedOn w:val="Fuentedeprrafopredeter"/>
    <w:rsid w:val="00325FF5"/>
  </w:style>
  <w:style w:type="table" w:customStyle="1" w:styleId="Tablaconcuadrcula1">
    <w:name w:val="Tabla con cuadrícula1"/>
    <w:basedOn w:val="Tablanormal"/>
    <w:next w:val="Tablaconcuadrcula"/>
    <w:uiPriority w:val="59"/>
    <w:rsid w:val="00594C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vistosa-nfasis1">
    <w:name w:val="Colorful Grid Accent 1"/>
    <w:basedOn w:val="Tablanormal"/>
    <w:uiPriority w:val="73"/>
    <w:rsid w:val="006363C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aoscura-nfasis1">
    <w:name w:val="Dark List Accent 1"/>
    <w:basedOn w:val="Tablanormal"/>
    <w:uiPriority w:val="70"/>
    <w:rsid w:val="006363C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uadrculamedia3-nfasis5">
    <w:name w:val="Medium Grid 3 Accent 5"/>
    <w:basedOn w:val="Tablanormal"/>
    <w:uiPriority w:val="69"/>
    <w:rsid w:val="006363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Tablaconcuadrcula2">
    <w:name w:val="Tabla con cuadrícula2"/>
    <w:basedOn w:val="Tablanormal"/>
    <w:next w:val="Tablaconcuadrcula"/>
    <w:uiPriority w:val="59"/>
    <w:rsid w:val="00BB7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C1193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ps">
    <w:name w:val="hps"/>
    <w:rsid w:val="00C23E3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9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029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0298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6A02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4">
    <w:name w:val="Light Shading Accent 4"/>
    <w:basedOn w:val="Tablanormal"/>
    <w:uiPriority w:val="60"/>
    <w:rsid w:val="00C74382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2">
    <w:name w:val="Light Shading Accent 2"/>
    <w:basedOn w:val="Tablanormal"/>
    <w:uiPriority w:val="60"/>
    <w:rsid w:val="00C7438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Cuadrculaclara-nfasis4">
    <w:name w:val="Light Grid Accent 4"/>
    <w:basedOn w:val="Tablanormal"/>
    <w:uiPriority w:val="62"/>
    <w:rsid w:val="00C74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styleId="Refdecomentario">
    <w:name w:val="annotation reference"/>
    <w:rsid w:val="00636783"/>
    <w:rPr>
      <w:sz w:val="18"/>
      <w:szCs w:val="18"/>
    </w:rPr>
  </w:style>
  <w:style w:type="paragraph" w:styleId="Textocomentario">
    <w:name w:val="annotation text"/>
    <w:basedOn w:val="Normal"/>
    <w:link w:val="TextocomentarioCar"/>
    <w:rsid w:val="00636783"/>
  </w:style>
  <w:style w:type="character" w:customStyle="1" w:styleId="TextocomentarioCar">
    <w:name w:val="Texto comentario Car"/>
    <w:basedOn w:val="Fuentedeprrafopredeter"/>
    <w:link w:val="Textocomentario"/>
    <w:rsid w:val="0063678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A181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181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FA181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181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rsid w:val="00E70D81"/>
    <w:rPr>
      <w:color w:val="0000FF" w:themeColor="hyperlink"/>
      <w:u w:val="single"/>
    </w:rPr>
  </w:style>
  <w:style w:type="character" w:customStyle="1" w:styleId="apple-converted-space">
    <w:name w:val="apple-converted-space"/>
    <w:rsid w:val="008964F4"/>
  </w:style>
  <w:style w:type="paragraph" w:styleId="NormalWeb">
    <w:name w:val="Normal (Web)"/>
    <w:basedOn w:val="Normal"/>
    <w:uiPriority w:val="99"/>
    <w:unhideWhenUsed/>
    <w:rsid w:val="008964F4"/>
    <w:pPr>
      <w:spacing w:before="100" w:beforeAutospacing="1" w:after="100" w:afterAutospacing="1"/>
    </w:pPr>
    <w:rPr>
      <w:lang w:val="en-US" w:eastAsia="en-US"/>
    </w:rPr>
  </w:style>
  <w:style w:type="paragraph" w:styleId="Prrafodelista">
    <w:name w:val="List Paragraph"/>
    <w:basedOn w:val="Normal"/>
    <w:uiPriority w:val="34"/>
    <w:qFormat/>
    <w:rsid w:val="00EB0577"/>
    <w:pPr>
      <w:ind w:left="720"/>
      <w:contextualSpacing/>
    </w:pPr>
  </w:style>
  <w:style w:type="character" w:styleId="Textoennegrita">
    <w:name w:val="Strong"/>
    <w:qFormat/>
    <w:rsid w:val="0009777B"/>
    <w:rPr>
      <w:b/>
      <w:bCs/>
    </w:rPr>
  </w:style>
  <w:style w:type="character" w:customStyle="1" w:styleId="il">
    <w:name w:val="il"/>
    <w:basedOn w:val="Fuentedeprrafopredeter"/>
    <w:rsid w:val="00325FF5"/>
  </w:style>
  <w:style w:type="table" w:customStyle="1" w:styleId="Tablaconcuadrcula1">
    <w:name w:val="Tabla con cuadrícula1"/>
    <w:basedOn w:val="Tablanormal"/>
    <w:next w:val="Tablaconcuadrcula"/>
    <w:uiPriority w:val="59"/>
    <w:rsid w:val="00594C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multicolor-nfasis1">
    <w:name w:val="Colorful Grid Accent 1"/>
    <w:basedOn w:val="Tablanormal"/>
    <w:uiPriority w:val="73"/>
    <w:rsid w:val="006363C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aoscura-nfasis1">
    <w:name w:val="Dark List Accent 1"/>
    <w:basedOn w:val="Tablanormal"/>
    <w:uiPriority w:val="70"/>
    <w:rsid w:val="006363C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uadrculamediana3-nfasis5">
    <w:name w:val="Medium Grid 3 Accent 5"/>
    <w:basedOn w:val="Tablanormal"/>
    <w:uiPriority w:val="69"/>
    <w:rsid w:val="006363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Tablaconcuadrcula2">
    <w:name w:val="Tabla con cuadrícula2"/>
    <w:basedOn w:val="Tablanormal"/>
    <w:next w:val="Tablaconcuadrcula"/>
    <w:uiPriority w:val="59"/>
    <w:rsid w:val="00BB7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C1193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ps">
    <w:name w:val="hps"/>
    <w:rsid w:val="00C23E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9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9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7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0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7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0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1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chart" Target="charts/chart2.xml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MX"/>
  <c:chart>
    <c:title>
      <c:tx>
        <c:rich>
          <a:bodyPr/>
          <a:lstStyle/>
          <a:p>
            <a:pPr>
              <a:defRPr/>
            </a:pPr>
            <a:r>
              <a:rPr lang="en-US"/>
              <a:t>Ingresos 2013</a:t>
            </a:r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Ingreso 2013</c:v>
                </c:pt>
              </c:strCache>
            </c:strRef>
          </c:tx>
          <c:explosion val="13"/>
          <c:dLbls>
            <c:dLbl>
              <c:idx val="0"/>
              <c:layout>
                <c:manualLayout>
                  <c:x val="2.6415704286082902E-2"/>
                  <c:y val="-4.8626379058770416E-2"/>
                </c:manualLayout>
              </c:layout>
              <c:showVal val="1"/>
            </c:dLbl>
            <c:dLbl>
              <c:idx val="1"/>
              <c:layout>
                <c:manualLayout>
                  <c:x val="-1.3293786118249601E-2"/>
                  <c:y val="-2.2897744439043702E-2"/>
                </c:manualLayout>
              </c:layout>
              <c:showVal val="1"/>
            </c:dLbl>
            <c:delete val="1"/>
          </c:dLbls>
          <c:cat>
            <c:strRef>
              <c:f>Hoja1!$A$2:$A$3</c:f>
              <c:strCache>
                <c:ptCount val="2"/>
                <c:pt idx="0">
                  <c:v>Maestría</c:v>
                </c:pt>
                <c:pt idx="1">
                  <c:v>Doctorado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47</c:v>
                </c:pt>
                <c:pt idx="1">
                  <c:v>18</c:v>
                </c:pt>
              </c:numCache>
            </c:numRef>
          </c:val>
        </c:ser>
        <c:dLbls/>
        <c:firstSliceAng val="0"/>
      </c:pieChart>
    </c:plotArea>
    <c:legend>
      <c:legendPos val="r"/>
      <c:layout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MX"/>
  <c:chart>
    <c:title>
      <c:layout/>
    </c:title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Servicios</c:v>
                </c:pt>
              </c:strCache>
            </c:strRef>
          </c:tx>
          <c:dPt>
            <c:idx val="0"/>
            <c:explosion val="21"/>
          </c:dPt>
          <c:dPt>
            <c:idx val="2"/>
            <c:explosion val="14"/>
          </c:dPt>
          <c:dLbls>
            <c:dLbl>
              <c:idx val="0"/>
              <c:layout>
                <c:manualLayout>
                  <c:x val="1.41286751184305E-2"/>
                  <c:y val="3.51580753048506E-2"/>
                </c:manualLayout>
              </c:layout>
              <c:showVal val="1"/>
            </c:dLbl>
            <c:dLbl>
              <c:idx val="1"/>
              <c:layout>
                <c:manualLayout>
                  <c:x val="8.4882072432014427E-2"/>
                  <c:y val="-2.7531211202601904E-2"/>
                </c:manualLayout>
              </c:layout>
              <c:showVal val="1"/>
            </c:dLbl>
            <c:dLbl>
              <c:idx val="2"/>
              <c:layout>
                <c:manualLayout>
                  <c:x val="-2.7782056400277809E-3"/>
                  <c:y val="-6.8668653659267997E-2"/>
                </c:manualLayout>
              </c:layout>
              <c:showVal val="1"/>
            </c:dLbl>
            <c:showVal val="1"/>
            <c:showLeaderLines val="1"/>
          </c:dLbls>
          <c:cat>
            <c:strRef>
              <c:f>Hoja1!$A$2:$A$4</c:f>
              <c:strCache>
                <c:ptCount val="3"/>
                <c:pt idx="0">
                  <c:v>Servicio social</c:v>
                </c:pt>
                <c:pt idx="1">
                  <c:v>Estancia académica</c:v>
                </c:pt>
                <c:pt idx="2">
                  <c:v>Prácticas profesionales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3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</c:ser>
        <c:dLbls/>
        <c:firstSliceAng val="0"/>
      </c:pieChart>
    </c:plotArea>
    <c:legend>
      <c:legendPos val="r"/>
      <c:layout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MX"/>
  <c:chart>
    <c:title>
      <c:layout/>
    </c:title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Graduados</c:v>
                </c:pt>
              </c:strCache>
            </c:strRef>
          </c:tx>
          <c:explosion val="13"/>
          <c:dLbls>
            <c:dLbl>
              <c:idx val="0"/>
              <c:layout>
                <c:manualLayout>
                  <c:x val="1.0163312919218404E-2"/>
                  <c:y val="2.0099293374220804E-2"/>
                </c:manualLayout>
              </c:layout>
              <c:showVal val="1"/>
            </c:dLbl>
            <c:dLbl>
              <c:idx val="1"/>
              <c:layout>
                <c:manualLayout>
                  <c:x val="-3.8672717993584113E-2"/>
                  <c:y val="-3.7769931234906712E-2"/>
                </c:manualLayout>
              </c:layout>
              <c:showVal val="1"/>
            </c:dLbl>
            <c:dLbl>
              <c:idx val="2"/>
              <c:layout>
                <c:manualLayout>
                  <c:x val="4.8168197725284292E-3"/>
                  <c:y val="-1.6769956825982604E-2"/>
                </c:manualLayout>
              </c:layout>
              <c:showVal val="1"/>
            </c:dLbl>
            <c:delete val="1"/>
          </c:dLbls>
          <c:cat>
            <c:strRef>
              <c:f>Hoja1!$A$2:$A$4</c:f>
              <c:strCache>
                <c:ptCount val="3"/>
                <c:pt idx="0">
                  <c:v>MCM</c:v>
                </c:pt>
                <c:pt idx="1">
                  <c:v>MCCCT</c:v>
                </c:pt>
                <c:pt idx="2">
                  <c:v>DCM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6</c:v>
                </c:pt>
                <c:pt idx="1">
                  <c:v>24</c:v>
                </c:pt>
                <c:pt idx="2">
                  <c:v>1</c:v>
                </c:pt>
              </c:numCache>
            </c:numRef>
          </c:val>
        </c:ser>
        <c:dLbls/>
        <c:firstSliceAng val="0"/>
      </c:pieChart>
    </c:plotArea>
    <c:legend>
      <c:legendPos val="r"/>
      <c:layout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tiqueta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B4C27-2C61-4866-8435-D56CFCCDA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31</Pages>
  <Words>5347</Words>
  <Characters>29410</Characters>
  <Application>Microsoft Office Word</Application>
  <DocSecurity>0</DocSecurity>
  <Lines>245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Janice Bahena</dc:creator>
  <cp:lastModifiedBy>monica.miranda</cp:lastModifiedBy>
  <cp:revision>2</cp:revision>
  <cp:lastPrinted>2013-07-20T01:02:00Z</cp:lastPrinted>
  <dcterms:created xsi:type="dcterms:W3CDTF">2014-01-24T18:51:00Z</dcterms:created>
  <dcterms:modified xsi:type="dcterms:W3CDTF">2014-01-24T18:51:00Z</dcterms:modified>
</cp:coreProperties>
</file>