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269F" w:rsidRPr="0067269F" w:rsidRDefault="0067269F" w:rsidP="0067269F">
      <w:pPr>
        <w:widowControl w:val="0"/>
        <w:autoSpaceDE w:val="0"/>
        <w:autoSpaceDN w:val="0"/>
        <w:adjustRightInd w:val="0"/>
        <w:jc w:val="center"/>
        <w:rPr>
          <w:rFonts w:ascii="Times New Roman" w:hAnsi="Times New Roman"/>
          <w:b/>
          <w:bCs/>
          <w:color w:val="000000"/>
          <w:sz w:val="20"/>
          <w:szCs w:val="20"/>
          <w:lang w:val="es-ES"/>
        </w:rPr>
      </w:pPr>
      <w:r w:rsidRPr="0067269F">
        <w:rPr>
          <w:rFonts w:ascii="Times New Roman" w:hAnsi="Times New Roman"/>
          <w:b/>
          <w:bCs/>
          <w:color w:val="000000"/>
          <w:sz w:val="20"/>
          <w:szCs w:val="20"/>
          <w:lang w:val="es-ES"/>
        </w:rPr>
        <w:t>Estudio Cinético y Modelación de la Absorción de CO</w:t>
      </w:r>
      <w:r w:rsidRPr="0067269F">
        <w:rPr>
          <w:rFonts w:ascii="Times New Roman" w:hAnsi="Times New Roman"/>
          <w:b/>
          <w:bCs/>
          <w:color w:val="000000"/>
          <w:sz w:val="20"/>
          <w:szCs w:val="20"/>
          <w:vertAlign w:val="subscript"/>
          <w:lang w:val="es-ES"/>
        </w:rPr>
        <w:t>2</w:t>
      </w:r>
      <w:r w:rsidRPr="0067269F">
        <w:rPr>
          <w:rFonts w:ascii="Times New Roman" w:hAnsi="Times New Roman"/>
          <w:b/>
          <w:bCs/>
          <w:color w:val="000000"/>
          <w:sz w:val="20"/>
          <w:szCs w:val="20"/>
          <w:lang w:val="es-ES"/>
        </w:rPr>
        <w:t xml:space="preserve"> por el Li</w:t>
      </w:r>
      <w:r w:rsidRPr="0067269F">
        <w:rPr>
          <w:rFonts w:ascii="Times New Roman" w:hAnsi="Times New Roman"/>
          <w:b/>
          <w:bCs/>
          <w:color w:val="000000"/>
          <w:sz w:val="20"/>
          <w:szCs w:val="20"/>
          <w:vertAlign w:val="subscript"/>
          <w:lang w:val="es-ES"/>
        </w:rPr>
        <w:t>4</w:t>
      </w:r>
      <w:r w:rsidRPr="0067269F">
        <w:rPr>
          <w:rFonts w:ascii="Times New Roman" w:hAnsi="Times New Roman"/>
          <w:b/>
          <w:bCs/>
          <w:color w:val="000000"/>
          <w:sz w:val="20"/>
          <w:szCs w:val="20"/>
          <w:lang w:val="es-ES"/>
        </w:rPr>
        <w:t>SiO</w:t>
      </w:r>
      <w:r w:rsidRPr="0067269F">
        <w:rPr>
          <w:rFonts w:ascii="Times New Roman" w:hAnsi="Times New Roman"/>
          <w:b/>
          <w:bCs/>
          <w:color w:val="000000"/>
          <w:sz w:val="20"/>
          <w:szCs w:val="20"/>
          <w:vertAlign w:val="subscript"/>
          <w:lang w:val="es-ES"/>
        </w:rPr>
        <w:t>4</w:t>
      </w:r>
      <w:r w:rsidRPr="0067269F">
        <w:rPr>
          <w:rFonts w:ascii="Times New Roman" w:hAnsi="Times New Roman"/>
          <w:b/>
          <w:bCs/>
          <w:color w:val="000000"/>
          <w:sz w:val="20"/>
          <w:szCs w:val="20"/>
          <w:lang w:val="es-ES"/>
        </w:rPr>
        <w:t xml:space="preserve"> para la Producción de Hidrógeno</w:t>
      </w:r>
    </w:p>
    <w:p w:rsidR="006239BC" w:rsidRPr="0067269F" w:rsidRDefault="006239BC" w:rsidP="0067269F">
      <w:pPr>
        <w:widowControl w:val="0"/>
        <w:autoSpaceDE w:val="0"/>
        <w:autoSpaceDN w:val="0"/>
        <w:adjustRightInd w:val="0"/>
        <w:jc w:val="center"/>
        <w:rPr>
          <w:rFonts w:ascii="Times New Roman" w:hAnsi="Times New Roman"/>
          <w:b/>
          <w:bCs/>
          <w:color w:val="000000"/>
          <w:sz w:val="20"/>
          <w:szCs w:val="20"/>
          <w:lang w:val="es-ES"/>
        </w:rPr>
      </w:pPr>
    </w:p>
    <w:p w:rsidR="0067269F" w:rsidRPr="0067269F" w:rsidRDefault="0067269F" w:rsidP="0067269F">
      <w:pPr>
        <w:widowControl w:val="0"/>
        <w:autoSpaceDE w:val="0"/>
        <w:autoSpaceDN w:val="0"/>
        <w:adjustRightInd w:val="0"/>
        <w:jc w:val="center"/>
        <w:rPr>
          <w:rFonts w:ascii="Times New Roman" w:hAnsi="Times New Roman"/>
          <w:color w:val="000000"/>
          <w:sz w:val="20"/>
          <w:szCs w:val="20"/>
          <w:lang w:val="es-ES"/>
        </w:rPr>
      </w:pPr>
      <w:r w:rsidRPr="0067269F">
        <w:rPr>
          <w:rFonts w:ascii="Times New Roman" w:hAnsi="Times New Roman"/>
          <w:color w:val="000000"/>
          <w:sz w:val="20"/>
          <w:szCs w:val="20"/>
        </w:rPr>
        <w:t>M. A. Escobedo Bretado</w:t>
      </w:r>
      <w:r w:rsidRPr="0067269F">
        <w:rPr>
          <w:rFonts w:ascii="Times New Roman" w:hAnsi="Times New Roman"/>
          <w:color w:val="000000"/>
          <w:sz w:val="20"/>
          <w:szCs w:val="20"/>
          <w:vertAlign w:val="superscript"/>
        </w:rPr>
        <w:t>2</w:t>
      </w:r>
      <w:r w:rsidRPr="0067269F">
        <w:rPr>
          <w:rFonts w:ascii="Times New Roman" w:hAnsi="Times New Roman"/>
          <w:color w:val="000000"/>
          <w:sz w:val="20"/>
          <w:szCs w:val="20"/>
        </w:rPr>
        <w:t>, Ma. A</w:t>
      </w:r>
      <w:r w:rsidR="00CA7382">
        <w:rPr>
          <w:rFonts w:ascii="Times New Roman" w:hAnsi="Times New Roman"/>
          <w:color w:val="000000"/>
          <w:sz w:val="20"/>
          <w:szCs w:val="20"/>
        </w:rPr>
        <w:t>.</w:t>
      </w:r>
      <w:r w:rsidRPr="0067269F">
        <w:rPr>
          <w:rFonts w:ascii="Times New Roman" w:hAnsi="Times New Roman"/>
          <w:color w:val="000000"/>
          <w:sz w:val="20"/>
          <w:szCs w:val="20"/>
        </w:rPr>
        <w:t xml:space="preserve"> González Lozano</w:t>
      </w:r>
      <w:r w:rsidRPr="0067269F">
        <w:rPr>
          <w:rFonts w:ascii="Times New Roman" w:hAnsi="Times New Roman"/>
          <w:iCs/>
          <w:color w:val="000000"/>
          <w:sz w:val="20"/>
          <w:szCs w:val="20"/>
          <w:vertAlign w:val="superscript"/>
        </w:rPr>
        <w:t>2</w:t>
      </w:r>
      <w:r w:rsidRPr="0067269F">
        <w:rPr>
          <w:rFonts w:ascii="Times New Roman" w:hAnsi="Times New Roman"/>
          <w:iCs/>
          <w:color w:val="000000"/>
          <w:sz w:val="20"/>
          <w:szCs w:val="20"/>
        </w:rPr>
        <w:t>,</w:t>
      </w:r>
      <w:r w:rsidRPr="0067269F">
        <w:rPr>
          <w:rFonts w:ascii="Times New Roman" w:hAnsi="Times New Roman"/>
          <w:color w:val="000000"/>
          <w:sz w:val="20"/>
          <w:szCs w:val="20"/>
        </w:rPr>
        <w:t xml:space="preserve"> J. Salinas Gutiérrez</w:t>
      </w:r>
      <w:r w:rsidRPr="0067269F">
        <w:rPr>
          <w:rFonts w:ascii="Times New Roman" w:hAnsi="Times New Roman"/>
          <w:color w:val="000000"/>
          <w:sz w:val="20"/>
          <w:szCs w:val="20"/>
          <w:vertAlign w:val="superscript"/>
        </w:rPr>
        <w:t>1</w:t>
      </w:r>
      <w:r w:rsidRPr="0067269F">
        <w:rPr>
          <w:rFonts w:ascii="Times New Roman" w:hAnsi="Times New Roman"/>
          <w:color w:val="000000"/>
          <w:sz w:val="20"/>
          <w:szCs w:val="20"/>
        </w:rPr>
        <w:t xml:space="preserve">, </w:t>
      </w:r>
      <w:r w:rsidRPr="0067269F">
        <w:rPr>
          <w:rFonts w:ascii="Times New Roman" w:hAnsi="Times New Roman"/>
          <w:color w:val="000000"/>
          <w:sz w:val="20"/>
          <w:szCs w:val="20"/>
          <w:lang w:val="es-ES"/>
        </w:rPr>
        <w:t>V. Collins Martínez</w:t>
      </w:r>
      <w:r w:rsidRPr="0067269F">
        <w:rPr>
          <w:rFonts w:ascii="Times New Roman" w:hAnsi="Times New Roman"/>
          <w:color w:val="000000"/>
          <w:sz w:val="20"/>
          <w:szCs w:val="20"/>
          <w:vertAlign w:val="superscript"/>
          <w:lang w:val="es-ES"/>
        </w:rPr>
        <w:t>1</w:t>
      </w:r>
      <w:r w:rsidRPr="0067269F">
        <w:rPr>
          <w:rFonts w:ascii="Times New Roman" w:hAnsi="Times New Roman"/>
          <w:color w:val="000000"/>
          <w:sz w:val="20"/>
          <w:szCs w:val="20"/>
        </w:rPr>
        <w:t>, A. López Ortiz</w:t>
      </w:r>
      <w:r w:rsidRPr="0067269F">
        <w:rPr>
          <w:rFonts w:ascii="Times New Roman" w:hAnsi="Times New Roman"/>
          <w:color w:val="000000"/>
          <w:sz w:val="20"/>
          <w:szCs w:val="20"/>
          <w:vertAlign w:val="superscript"/>
        </w:rPr>
        <w:t>1,*</w:t>
      </w:r>
    </w:p>
    <w:p w:rsidR="006239BC" w:rsidRPr="0067269F" w:rsidRDefault="006239BC" w:rsidP="006239BC">
      <w:pPr>
        <w:widowControl w:val="0"/>
        <w:autoSpaceDE w:val="0"/>
        <w:autoSpaceDN w:val="0"/>
        <w:adjustRightInd w:val="0"/>
        <w:jc w:val="center"/>
        <w:rPr>
          <w:rFonts w:ascii="Times New Roman" w:hAnsi="Times New Roman"/>
          <w:color w:val="000000"/>
          <w:sz w:val="20"/>
          <w:szCs w:val="20"/>
          <w:lang w:val="es-ES"/>
        </w:rPr>
      </w:pPr>
    </w:p>
    <w:p w:rsidR="009C73D5" w:rsidRDefault="0067269F" w:rsidP="0067269F">
      <w:pPr>
        <w:widowControl w:val="0"/>
        <w:autoSpaceDE w:val="0"/>
        <w:autoSpaceDN w:val="0"/>
        <w:adjustRightInd w:val="0"/>
        <w:jc w:val="center"/>
        <w:rPr>
          <w:rFonts w:ascii="Times New Roman" w:hAnsi="Times New Roman"/>
          <w:color w:val="000000"/>
          <w:sz w:val="20"/>
          <w:szCs w:val="20"/>
        </w:rPr>
      </w:pPr>
      <w:r w:rsidRPr="00FE6592">
        <w:rPr>
          <w:rFonts w:ascii="Times New Roman" w:hAnsi="Times New Roman"/>
          <w:color w:val="000000"/>
          <w:sz w:val="20"/>
          <w:szCs w:val="20"/>
          <w:vertAlign w:val="superscript"/>
        </w:rPr>
        <w:t>1</w:t>
      </w:r>
      <w:r w:rsidRPr="00FE6592">
        <w:rPr>
          <w:rFonts w:ascii="Times New Roman" w:hAnsi="Times New Roman"/>
          <w:color w:val="000000"/>
          <w:sz w:val="20"/>
          <w:szCs w:val="20"/>
        </w:rPr>
        <w:t xml:space="preserve">Departamento de Materiales </w:t>
      </w:r>
      <w:proofErr w:type="spellStart"/>
      <w:r w:rsidRPr="00FE6592">
        <w:rPr>
          <w:rFonts w:ascii="Times New Roman" w:hAnsi="Times New Roman"/>
          <w:color w:val="000000"/>
          <w:sz w:val="20"/>
          <w:szCs w:val="20"/>
        </w:rPr>
        <w:t>Nanoestructurados</w:t>
      </w:r>
      <w:proofErr w:type="spellEnd"/>
      <w:r w:rsidRPr="00FE6592">
        <w:rPr>
          <w:rFonts w:ascii="Times New Roman" w:hAnsi="Times New Roman"/>
          <w:color w:val="000000"/>
          <w:sz w:val="20"/>
          <w:szCs w:val="20"/>
        </w:rPr>
        <w:t xml:space="preserve">, </w:t>
      </w:r>
      <w:r>
        <w:rPr>
          <w:rFonts w:ascii="Times New Roman" w:hAnsi="Times New Roman"/>
          <w:color w:val="000000"/>
          <w:sz w:val="20"/>
          <w:szCs w:val="20"/>
        </w:rPr>
        <w:t>Centro de Investigació</w:t>
      </w:r>
      <w:r w:rsidRPr="00937A1C">
        <w:rPr>
          <w:rFonts w:ascii="Times New Roman" w:hAnsi="Times New Roman"/>
          <w:color w:val="000000"/>
          <w:sz w:val="20"/>
          <w:szCs w:val="20"/>
        </w:rPr>
        <w:t>n</w:t>
      </w:r>
      <w:r>
        <w:rPr>
          <w:rFonts w:ascii="Times New Roman" w:hAnsi="Times New Roman"/>
          <w:color w:val="000000"/>
          <w:sz w:val="20"/>
          <w:szCs w:val="20"/>
        </w:rPr>
        <w:t xml:space="preserve"> en Materiales Avanzados, S.C., </w:t>
      </w:r>
    </w:p>
    <w:p w:rsidR="0067269F" w:rsidRDefault="0067269F" w:rsidP="0067269F">
      <w:pPr>
        <w:widowControl w:val="0"/>
        <w:autoSpaceDE w:val="0"/>
        <w:autoSpaceDN w:val="0"/>
        <w:adjustRightInd w:val="0"/>
        <w:jc w:val="center"/>
        <w:rPr>
          <w:rFonts w:ascii="Times New Roman" w:hAnsi="Times New Roman"/>
          <w:color w:val="000000"/>
          <w:sz w:val="20"/>
          <w:szCs w:val="20"/>
        </w:rPr>
      </w:pPr>
      <w:r w:rsidRPr="00937A1C">
        <w:rPr>
          <w:rFonts w:ascii="Times New Roman" w:hAnsi="Times New Roman"/>
          <w:color w:val="000000"/>
          <w:sz w:val="20"/>
          <w:szCs w:val="20"/>
        </w:rPr>
        <w:t>Miguel de Cerv</w:t>
      </w:r>
      <w:r>
        <w:rPr>
          <w:rFonts w:ascii="Times New Roman" w:hAnsi="Times New Roman"/>
          <w:color w:val="000000"/>
          <w:sz w:val="20"/>
          <w:szCs w:val="20"/>
        </w:rPr>
        <w:t xml:space="preserve">antes 120, Chihuahua, </w:t>
      </w:r>
      <w:proofErr w:type="spellStart"/>
      <w:r>
        <w:rPr>
          <w:rFonts w:ascii="Times New Roman" w:hAnsi="Times New Roman"/>
          <w:color w:val="000000"/>
          <w:sz w:val="20"/>
          <w:szCs w:val="20"/>
        </w:rPr>
        <w:t>Chih</w:t>
      </w:r>
      <w:proofErr w:type="spellEnd"/>
      <w:r>
        <w:rPr>
          <w:rFonts w:ascii="Times New Roman" w:hAnsi="Times New Roman"/>
          <w:color w:val="000000"/>
          <w:sz w:val="20"/>
          <w:szCs w:val="20"/>
        </w:rPr>
        <w:t>., México, 31109, Mé</w:t>
      </w:r>
      <w:r w:rsidRPr="00937A1C">
        <w:rPr>
          <w:rFonts w:ascii="Times New Roman" w:hAnsi="Times New Roman"/>
          <w:color w:val="000000"/>
          <w:sz w:val="20"/>
          <w:szCs w:val="20"/>
        </w:rPr>
        <w:t>xico</w:t>
      </w:r>
      <w:r>
        <w:rPr>
          <w:rFonts w:ascii="Times New Roman" w:hAnsi="Times New Roman"/>
          <w:color w:val="000000"/>
          <w:sz w:val="20"/>
          <w:szCs w:val="20"/>
        </w:rPr>
        <w:t>.</w:t>
      </w:r>
    </w:p>
    <w:p w:rsidR="0067269F" w:rsidRPr="004C3C20" w:rsidRDefault="0067269F" w:rsidP="0067269F">
      <w:pPr>
        <w:widowControl w:val="0"/>
        <w:autoSpaceDE w:val="0"/>
        <w:autoSpaceDN w:val="0"/>
        <w:adjustRightInd w:val="0"/>
        <w:jc w:val="center"/>
        <w:rPr>
          <w:rFonts w:ascii="Times New Roman" w:hAnsi="Times New Roman"/>
          <w:color w:val="000000"/>
          <w:sz w:val="20"/>
          <w:szCs w:val="20"/>
        </w:rPr>
      </w:pPr>
      <w:r w:rsidRPr="00FE6592">
        <w:rPr>
          <w:rFonts w:ascii="Times New Roman" w:hAnsi="Times New Roman"/>
          <w:color w:val="000000"/>
          <w:sz w:val="20"/>
          <w:szCs w:val="20"/>
          <w:vertAlign w:val="superscript"/>
        </w:rPr>
        <w:t>2</w:t>
      </w:r>
      <w:r w:rsidRPr="00FE6592">
        <w:rPr>
          <w:rFonts w:ascii="Times New Roman" w:hAnsi="Times New Roman"/>
          <w:color w:val="000000"/>
          <w:sz w:val="20"/>
          <w:szCs w:val="20"/>
        </w:rPr>
        <w:t xml:space="preserve">Facultad de Ciencias Químicas, Universidad Juárez del Estado de Durango, Av. Veterinaria s/n, Circuito Universitario, Durango, </w:t>
      </w:r>
      <w:proofErr w:type="spellStart"/>
      <w:r w:rsidRPr="00FE6592">
        <w:rPr>
          <w:rFonts w:ascii="Times New Roman" w:hAnsi="Times New Roman"/>
          <w:color w:val="000000"/>
          <w:sz w:val="20"/>
          <w:szCs w:val="20"/>
        </w:rPr>
        <w:t>Dgo</w:t>
      </w:r>
      <w:proofErr w:type="spellEnd"/>
      <w:r w:rsidRPr="00FE6592">
        <w:rPr>
          <w:rFonts w:ascii="Times New Roman" w:hAnsi="Times New Roman"/>
          <w:color w:val="000000"/>
          <w:sz w:val="20"/>
          <w:szCs w:val="20"/>
        </w:rPr>
        <w:t>., 34120</w:t>
      </w:r>
      <w:r>
        <w:rPr>
          <w:rFonts w:ascii="Times New Roman" w:hAnsi="Times New Roman"/>
          <w:color w:val="000000"/>
          <w:sz w:val="20"/>
          <w:szCs w:val="20"/>
        </w:rPr>
        <w:t>,</w:t>
      </w:r>
      <w:r w:rsidRPr="00937A1C">
        <w:rPr>
          <w:rFonts w:ascii="Times New Roman" w:hAnsi="Times New Roman"/>
          <w:color w:val="000000"/>
          <w:sz w:val="20"/>
          <w:szCs w:val="20"/>
        </w:rPr>
        <w:t xml:space="preserve"> </w:t>
      </w:r>
      <w:r w:rsidRPr="00FE6592">
        <w:rPr>
          <w:rFonts w:ascii="Times New Roman" w:hAnsi="Times New Roman"/>
          <w:color w:val="000000"/>
          <w:sz w:val="20"/>
          <w:szCs w:val="20"/>
        </w:rPr>
        <w:t>México</w:t>
      </w:r>
      <w:r>
        <w:rPr>
          <w:rFonts w:ascii="Times New Roman" w:hAnsi="Times New Roman"/>
          <w:color w:val="000000"/>
          <w:sz w:val="20"/>
          <w:szCs w:val="20"/>
        </w:rPr>
        <w:t>.</w:t>
      </w:r>
    </w:p>
    <w:p w:rsidR="0067269F" w:rsidRDefault="0067269F" w:rsidP="0067269F">
      <w:pPr>
        <w:widowControl w:val="0"/>
        <w:autoSpaceDE w:val="0"/>
        <w:autoSpaceDN w:val="0"/>
        <w:adjustRightInd w:val="0"/>
        <w:jc w:val="center"/>
        <w:rPr>
          <w:rFonts w:ascii="Times New Roman" w:hAnsi="Times New Roman"/>
          <w:color w:val="000000"/>
          <w:sz w:val="20"/>
          <w:szCs w:val="20"/>
          <w:lang w:val="fr-FR"/>
        </w:rPr>
      </w:pPr>
      <w:r w:rsidRPr="005A22A4">
        <w:rPr>
          <w:rFonts w:ascii="Times New Roman" w:hAnsi="Times New Roman"/>
          <w:color w:val="000000"/>
          <w:sz w:val="20"/>
          <w:szCs w:val="20"/>
          <w:vertAlign w:val="superscript"/>
          <w:lang w:val="fr-FR"/>
        </w:rPr>
        <w:t>*</w:t>
      </w:r>
      <w:r w:rsidRPr="008D2863">
        <w:rPr>
          <w:rFonts w:ascii="Times New Roman" w:hAnsi="Times New Roman"/>
          <w:color w:val="000000"/>
          <w:sz w:val="20"/>
          <w:szCs w:val="20"/>
          <w:lang w:val="fr-FR"/>
        </w:rPr>
        <w:t xml:space="preserve">Tel: </w:t>
      </w:r>
      <w:r>
        <w:rPr>
          <w:rFonts w:ascii="Times New Roman" w:hAnsi="Times New Roman"/>
          <w:color w:val="000000"/>
          <w:sz w:val="20"/>
          <w:szCs w:val="20"/>
          <w:lang w:val="fr-FR"/>
        </w:rPr>
        <w:t>6144394815</w:t>
      </w:r>
      <w:r w:rsidRPr="008D2863">
        <w:rPr>
          <w:rFonts w:ascii="Times New Roman" w:hAnsi="Times New Roman"/>
          <w:color w:val="000000"/>
          <w:sz w:val="20"/>
          <w:szCs w:val="20"/>
          <w:lang w:val="fr-FR"/>
        </w:rPr>
        <w:t xml:space="preserve">, </w:t>
      </w:r>
      <w:r w:rsidR="009C73D5">
        <w:rPr>
          <w:rFonts w:ascii="Times New Roman" w:hAnsi="Times New Roman"/>
          <w:color w:val="000000"/>
          <w:sz w:val="20"/>
          <w:szCs w:val="20"/>
          <w:lang w:val="fr-FR"/>
        </w:rPr>
        <w:t>F</w:t>
      </w:r>
      <w:r w:rsidRPr="008D2863">
        <w:rPr>
          <w:rFonts w:ascii="Times New Roman" w:hAnsi="Times New Roman"/>
          <w:color w:val="000000"/>
          <w:sz w:val="20"/>
          <w:szCs w:val="20"/>
          <w:lang w:val="fr-FR"/>
        </w:rPr>
        <w:t xml:space="preserve">ax </w:t>
      </w:r>
      <w:r>
        <w:rPr>
          <w:rFonts w:ascii="Times New Roman" w:hAnsi="Times New Roman"/>
          <w:color w:val="000000"/>
          <w:sz w:val="20"/>
          <w:szCs w:val="20"/>
          <w:lang w:val="fr-FR"/>
        </w:rPr>
        <w:t>614439</w:t>
      </w:r>
      <w:r w:rsidRPr="00B81A12">
        <w:rPr>
          <w:rFonts w:ascii="Times New Roman" w:hAnsi="Times New Roman"/>
          <w:color w:val="000000"/>
          <w:sz w:val="20"/>
          <w:szCs w:val="20"/>
          <w:lang w:val="fr-FR"/>
        </w:rPr>
        <w:t>4884</w:t>
      </w:r>
      <w:r w:rsidRPr="008D2863">
        <w:rPr>
          <w:rFonts w:ascii="Times New Roman" w:hAnsi="Times New Roman"/>
          <w:color w:val="000000"/>
          <w:sz w:val="20"/>
          <w:szCs w:val="20"/>
          <w:lang w:val="fr-FR"/>
        </w:rPr>
        <w:t xml:space="preserve">, mail: </w:t>
      </w:r>
      <w:r w:rsidR="00677628">
        <w:fldChar w:fldCharType="begin"/>
      </w:r>
      <w:r w:rsidR="00677628" w:rsidRPr="009C73D5">
        <w:rPr>
          <w:lang w:val="en-US"/>
        </w:rPr>
        <w:instrText xml:space="preserve"> HYPERLINK "mailto:alejandro.lopez@cimav.edu.mx" </w:instrText>
      </w:r>
      <w:r w:rsidR="00677628">
        <w:fldChar w:fldCharType="separate"/>
      </w:r>
      <w:r w:rsidRPr="00E9716E">
        <w:rPr>
          <w:rStyle w:val="Hipervnculo"/>
          <w:rFonts w:ascii="Times New Roman" w:hAnsi="Times New Roman"/>
          <w:sz w:val="20"/>
          <w:szCs w:val="20"/>
          <w:lang w:val="fr-FR"/>
        </w:rPr>
        <w:t>alejandro.lopez@cimav.edu.mx</w:t>
      </w:r>
      <w:r w:rsidR="00677628">
        <w:rPr>
          <w:rStyle w:val="Hipervnculo"/>
          <w:rFonts w:ascii="Times New Roman" w:hAnsi="Times New Roman"/>
          <w:sz w:val="20"/>
          <w:szCs w:val="20"/>
          <w:lang w:val="fr-FR"/>
        </w:rPr>
        <w:fldChar w:fldCharType="end"/>
      </w:r>
    </w:p>
    <w:p w:rsidR="006239BC" w:rsidRPr="00666EC6" w:rsidRDefault="006239BC" w:rsidP="006239BC">
      <w:pPr>
        <w:widowControl w:val="0"/>
        <w:autoSpaceDE w:val="0"/>
        <w:autoSpaceDN w:val="0"/>
        <w:adjustRightInd w:val="0"/>
        <w:jc w:val="center"/>
        <w:rPr>
          <w:rFonts w:ascii="Times New Roman" w:hAnsi="Times New Roman"/>
          <w:color w:val="000000"/>
          <w:sz w:val="20"/>
          <w:szCs w:val="20"/>
          <w:lang w:val="fr-FR"/>
        </w:rPr>
      </w:pPr>
    </w:p>
    <w:p w:rsidR="006239BC" w:rsidRPr="009C73D5" w:rsidRDefault="006239BC" w:rsidP="006239BC">
      <w:pPr>
        <w:widowControl w:val="0"/>
        <w:autoSpaceDE w:val="0"/>
        <w:autoSpaceDN w:val="0"/>
        <w:adjustRightInd w:val="0"/>
        <w:jc w:val="center"/>
        <w:rPr>
          <w:rFonts w:ascii="Times New Roman" w:hAnsi="Times New Roman"/>
          <w:color w:val="000000"/>
          <w:sz w:val="20"/>
          <w:szCs w:val="20"/>
          <w:lang w:val="en-US"/>
        </w:rPr>
      </w:pPr>
    </w:p>
    <w:p w:rsidR="006239BC" w:rsidRPr="009C73D5" w:rsidRDefault="006239BC" w:rsidP="006239BC">
      <w:pPr>
        <w:widowControl w:val="0"/>
        <w:autoSpaceDE w:val="0"/>
        <w:autoSpaceDN w:val="0"/>
        <w:adjustRightInd w:val="0"/>
        <w:jc w:val="center"/>
        <w:rPr>
          <w:rFonts w:ascii="Times New Roman" w:hAnsi="Times New Roman"/>
          <w:color w:val="000000"/>
          <w:sz w:val="20"/>
          <w:szCs w:val="20"/>
          <w:lang w:val="en-US"/>
        </w:rPr>
      </w:pPr>
    </w:p>
    <w:p w:rsidR="006239BC" w:rsidRPr="006239BC" w:rsidRDefault="006239BC" w:rsidP="006239BC">
      <w:pPr>
        <w:widowControl w:val="0"/>
        <w:autoSpaceDE w:val="0"/>
        <w:autoSpaceDN w:val="0"/>
        <w:adjustRightInd w:val="0"/>
        <w:jc w:val="center"/>
        <w:rPr>
          <w:rFonts w:ascii="Times New Roman" w:hAnsi="Times New Roman"/>
          <w:color w:val="000000"/>
          <w:sz w:val="20"/>
          <w:szCs w:val="20"/>
        </w:rPr>
      </w:pPr>
      <w:r w:rsidRPr="006239BC">
        <w:rPr>
          <w:rFonts w:ascii="Times New Roman" w:hAnsi="Times New Roman"/>
          <w:color w:val="000000"/>
          <w:sz w:val="20"/>
          <w:szCs w:val="20"/>
        </w:rPr>
        <w:t>ABSTRACT</w:t>
      </w:r>
    </w:p>
    <w:p w:rsidR="006239BC" w:rsidRPr="006239BC" w:rsidRDefault="006239BC" w:rsidP="006239BC">
      <w:pPr>
        <w:widowControl w:val="0"/>
        <w:autoSpaceDE w:val="0"/>
        <w:autoSpaceDN w:val="0"/>
        <w:adjustRightInd w:val="0"/>
        <w:jc w:val="both"/>
        <w:rPr>
          <w:rFonts w:ascii="Times New Roman" w:hAnsi="Times New Roman"/>
          <w:color w:val="000000"/>
          <w:sz w:val="20"/>
          <w:szCs w:val="20"/>
        </w:rPr>
      </w:pPr>
    </w:p>
    <w:p w:rsidR="008C201A" w:rsidRDefault="008C201A" w:rsidP="006239BC">
      <w:pPr>
        <w:pStyle w:val="Textoindependiente"/>
        <w:tabs>
          <w:tab w:val="left" w:pos="720"/>
        </w:tabs>
        <w:spacing w:line="360" w:lineRule="auto"/>
        <w:jc w:val="both"/>
        <w:rPr>
          <w:iCs/>
          <w:sz w:val="20"/>
        </w:rPr>
      </w:pPr>
      <w:r w:rsidRPr="008C201A">
        <w:rPr>
          <w:iCs/>
          <w:sz w:val="20"/>
        </w:rPr>
        <w:t>El hidrógeno como vector energético puede ser obtenido de diversas fuentes renovables y limpias. Sin embargo, el proceso convencional para producir H</w:t>
      </w:r>
      <w:r w:rsidRPr="008C201A">
        <w:rPr>
          <w:iCs/>
          <w:sz w:val="20"/>
          <w:vertAlign w:val="subscript"/>
        </w:rPr>
        <w:t>2</w:t>
      </w:r>
      <w:r w:rsidRPr="008C201A">
        <w:rPr>
          <w:iCs/>
          <w:sz w:val="20"/>
        </w:rPr>
        <w:t xml:space="preserve"> a escala industrial (reformación catalítica) requiere de múltiples pasos hasta obtener H</w:t>
      </w:r>
      <w:r w:rsidRPr="008C201A">
        <w:rPr>
          <w:iCs/>
          <w:sz w:val="20"/>
          <w:vertAlign w:val="subscript"/>
        </w:rPr>
        <w:t>2</w:t>
      </w:r>
      <w:r w:rsidRPr="008C201A">
        <w:rPr>
          <w:iCs/>
          <w:sz w:val="20"/>
        </w:rPr>
        <w:t xml:space="preserve"> de alta pureza (98 %) que reducen la eficiencia del sistema. Ahora el esfuerzo para producir H</w:t>
      </w:r>
      <w:r w:rsidRPr="008C201A">
        <w:rPr>
          <w:iCs/>
          <w:sz w:val="20"/>
          <w:vertAlign w:val="subscript"/>
        </w:rPr>
        <w:t>2</w:t>
      </w:r>
      <w:r w:rsidRPr="008C201A">
        <w:rPr>
          <w:iCs/>
          <w:sz w:val="20"/>
        </w:rPr>
        <w:t xml:space="preserve"> en forma eficiente </w:t>
      </w:r>
      <w:bookmarkStart w:id="0" w:name="_GoBack"/>
      <w:bookmarkEnd w:id="0"/>
      <w:r w:rsidRPr="008C201A">
        <w:rPr>
          <w:iCs/>
          <w:sz w:val="20"/>
        </w:rPr>
        <w:t>ha sido modificando el proceso convencional mediante la remoción de CO</w:t>
      </w:r>
      <w:r w:rsidRPr="008C201A">
        <w:rPr>
          <w:iCs/>
          <w:sz w:val="20"/>
          <w:vertAlign w:val="subscript"/>
        </w:rPr>
        <w:t>2</w:t>
      </w:r>
      <w:r w:rsidRPr="008C201A">
        <w:rPr>
          <w:iCs/>
          <w:sz w:val="20"/>
        </w:rPr>
        <w:t xml:space="preserve"> a alta temperatura ≥ 500 °C como en la gasificación de carbón integrada a ciclo combinado (IGCC, </w:t>
      </w:r>
      <w:proofErr w:type="spellStart"/>
      <w:r w:rsidRPr="008C201A">
        <w:rPr>
          <w:iCs/>
          <w:sz w:val="20"/>
        </w:rPr>
        <w:t>Integrated</w:t>
      </w:r>
      <w:proofErr w:type="spellEnd"/>
      <w:r w:rsidRPr="008C201A">
        <w:rPr>
          <w:iCs/>
          <w:sz w:val="20"/>
        </w:rPr>
        <w:t xml:space="preserve"> </w:t>
      </w:r>
      <w:proofErr w:type="spellStart"/>
      <w:r w:rsidRPr="008C201A">
        <w:rPr>
          <w:iCs/>
          <w:sz w:val="20"/>
        </w:rPr>
        <w:t>gasification</w:t>
      </w:r>
      <w:proofErr w:type="spellEnd"/>
      <w:r w:rsidRPr="008C201A">
        <w:rPr>
          <w:iCs/>
          <w:sz w:val="20"/>
        </w:rPr>
        <w:t xml:space="preserve"> </w:t>
      </w:r>
      <w:proofErr w:type="spellStart"/>
      <w:r w:rsidRPr="008C201A">
        <w:rPr>
          <w:iCs/>
          <w:sz w:val="20"/>
        </w:rPr>
        <w:t>combined</w:t>
      </w:r>
      <w:proofErr w:type="spellEnd"/>
      <w:r w:rsidRPr="008C201A">
        <w:rPr>
          <w:iCs/>
          <w:sz w:val="20"/>
        </w:rPr>
        <w:t xml:space="preserve"> </w:t>
      </w:r>
      <w:proofErr w:type="spellStart"/>
      <w:r w:rsidRPr="008C201A">
        <w:rPr>
          <w:iCs/>
          <w:sz w:val="20"/>
        </w:rPr>
        <w:t>cycle</w:t>
      </w:r>
      <w:proofErr w:type="spellEnd"/>
      <w:r w:rsidRPr="008C201A">
        <w:rPr>
          <w:iCs/>
          <w:sz w:val="20"/>
        </w:rPr>
        <w:t xml:space="preserve">), reformación mejorada con absorción (SER, </w:t>
      </w:r>
      <w:proofErr w:type="spellStart"/>
      <w:r w:rsidRPr="008C201A">
        <w:rPr>
          <w:iCs/>
          <w:sz w:val="20"/>
        </w:rPr>
        <w:t>Sorption</w:t>
      </w:r>
      <w:proofErr w:type="spellEnd"/>
      <w:r w:rsidRPr="008C201A">
        <w:rPr>
          <w:iCs/>
          <w:sz w:val="20"/>
        </w:rPr>
        <w:t xml:space="preserve"> </w:t>
      </w:r>
      <w:proofErr w:type="spellStart"/>
      <w:r w:rsidRPr="008C201A">
        <w:rPr>
          <w:iCs/>
          <w:sz w:val="20"/>
        </w:rPr>
        <w:t>Enhanced</w:t>
      </w:r>
      <w:proofErr w:type="spellEnd"/>
      <w:r w:rsidRPr="008C201A">
        <w:rPr>
          <w:iCs/>
          <w:sz w:val="20"/>
        </w:rPr>
        <w:t xml:space="preserve"> </w:t>
      </w:r>
      <w:proofErr w:type="spellStart"/>
      <w:r w:rsidRPr="008C201A">
        <w:rPr>
          <w:iCs/>
          <w:sz w:val="20"/>
        </w:rPr>
        <w:t>Reforming</w:t>
      </w:r>
      <w:proofErr w:type="spellEnd"/>
      <w:r w:rsidRPr="008C201A">
        <w:rPr>
          <w:iCs/>
          <w:sz w:val="20"/>
        </w:rPr>
        <w:t xml:space="preserve">) así como en celdas de combustible de carbonato fundido (MCFC, </w:t>
      </w:r>
      <w:proofErr w:type="spellStart"/>
      <w:r w:rsidRPr="008C201A">
        <w:rPr>
          <w:iCs/>
          <w:sz w:val="20"/>
        </w:rPr>
        <w:t>Molten</w:t>
      </w:r>
      <w:proofErr w:type="spellEnd"/>
      <w:r w:rsidRPr="008C201A">
        <w:rPr>
          <w:iCs/>
          <w:sz w:val="20"/>
        </w:rPr>
        <w:t xml:space="preserve"> Carbonate Fuel </w:t>
      </w:r>
      <w:proofErr w:type="spellStart"/>
      <w:r w:rsidRPr="008C201A">
        <w:rPr>
          <w:iCs/>
          <w:sz w:val="20"/>
        </w:rPr>
        <w:t>Cell</w:t>
      </w:r>
      <w:proofErr w:type="spellEnd"/>
      <w:r w:rsidRPr="008C201A">
        <w:rPr>
          <w:iCs/>
          <w:sz w:val="20"/>
        </w:rPr>
        <w:t>) ya que estos sistemas ofrecen varias ventajas sobre el proceso convencional como la captura de CO</w:t>
      </w:r>
      <w:r w:rsidRPr="008C201A">
        <w:rPr>
          <w:iCs/>
          <w:sz w:val="20"/>
          <w:vertAlign w:val="subscript"/>
        </w:rPr>
        <w:t>2</w:t>
      </w:r>
      <w:r w:rsidRPr="008C201A">
        <w:rPr>
          <w:iCs/>
          <w:sz w:val="20"/>
        </w:rPr>
        <w:t xml:space="preserve"> en un solo paso y que pueden ser alimentados con diversas fuentes de biocombustibles. Entre los absorbentes sólidos de CO</w:t>
      </w:r>
      <w:r w:rsidRPr="008C201A">
        <w:rPr>
          <w:iCs/>
          <w:sz w:val="20"/>
          <w:vertAlign w:val="subscript"/>
        </w:rPr>
        <w:t>2</w:t>
      </w:r>
      <w:r w:rsidRPr="008C201A">
        <w:rPr>
          <w:iCs/>
          <w:sz w:val="20"/>
        </w:rPr>
        <w:t xml:space="preserve"> que pueden ser utilizados a alta temperatura destaca el </w:t>
      </w:r>
      <w:proofErr w:type="spellStart"/>
      <w:r w:rsidRPr="008C201A">
        <w:rPr>
          <w:iCs/>
          <w:sz w:val="20"/>
        </w:rPr>
        <w:t>ortosilicato</w:t>
      </w:r>
      <w:proofErr w:type="spellEnd"/>
      <w:r w:rsidRPr="008C201A">
        <w:rPr>
          <w:iCs/>
          <w:sz w:val="20"/>
        </w:rPr>
        <w:t xml:space="preserve"> de litio (Li</w:t>
      </w:r>
      <w:r w:rsidRPr="008C201A">
        <w:rPr>
          <w:iCs/>
          <w:sz w:val="20"/>
          <w:vertAlign w:val="subscript"/>
        </w:rPr>
        <w:t>4</w:t>
      </w:r>
      <w:r w:rsidRPr="008C201A">
        <w:rPr>
          <w:iCs/>
          <w:sz w:val="20"/>
        </w:rPr>
        <w:t>SiO</w:t>
      </w:r>
      <w:r w:rsidRPr="008C201A">
        <w:rPr>
          <w:iCs/>
          <w:sz w:val="20"/>
          <w:vertAlign w:val="subscript"/>
        </w:rPr>
        <w:t>4</w:t>
      </w:r>
      <w:r w:rsidRPr="008C201A">
        <w:rPr>
          <w:iCs/>
          <w:sz w:val="20"/>
        </w:rPr>
        <w:t>) por su gran capacidad de captura y estabilidad térmica. Debido a estas características en este trabajo experimental el objetivo es estudiar y modelar la cinética de absorción de CO</w:t>
      </w:r>
      <w:r w:rsidRPr="008C201A">
        <w:rPr>
          <w:iCs/>
          <w:sz w:val="20"/>
          <w:vertAlign w:val="subscript"/>
        </w:rPr>
        <w:t>2</w:t>
      </w:r>
      <w:r w:rsidRPr="008C201A">
        <w:rPr>
          <w:iCs/>
          <w:sz w:val="20"/>
        </w:rPr>
        <w:t xml:space="preserve"> del Li</w:t>
      </w:r>
      <w:r w:rsidRPr="008C201A">
        <w:rPr>
          <w:iCs/>
          <w:sz w:val="20"/>
          <w:vertAlign w:val="subscript"/>
        </w:rPr>
        <w:t>4</w:t>
      </w:r>
      <w:r w:rsidRPr="008C201A">
        <w:rPr>
          <w:iCs/>
          <w:sz w:val="20"/>
        </w:rPr>
        <w:t>SiO</w:t>
      </w:r>
      <w:r w:rsidRPr="008C201A">
        <w:rPr>
          <w:iCs/>
          <w:sz w:val="20"/>
          <w:vertAlign w:val="subscript"/>
        </w:rPr>
        <w:t>4</w:t>
      </w:r>
      <w:r w:rsidRPr="008C201A">
        <w:rPr>
          <w:iCs/>
          <w:sz w:val="20"/>
        </w:rPr>
        <w:t xml:space="preserve"> en un rango de temperatura de 550 – 650 °C</w:t>
      </w:r>
      <w:r w:rsidR="001E153A">
        <w:rPr>
          <w:iCs/>
          <w:sz w:val="20"/>
        </w:rPr>
        <w:t xml:space="preserve">. </w:t>
      </w:r>
      <w:r w:rsidRPr="008C201A">
        <w:rPr>
          <w:iCs/>
          <w:sz w:val="20"/>
        </w:rPr>
        <w:t>Los resultados de velocidades iniciales de absorción de CO</w:t>
      </w:r>
      <w:r w:rsidRPr="008C201A">
        <w:rPr>
          <w:iCs/>
          <w:sz w:val="20"/>
          <w:vertAlign w:val="subscript"/>
        </w:rPr>
        <w:t>2</w:t>
      </w:r>
      <w:r w:rsidRPr="008C201A">
        <w:rPr>
          <w:iCs/>
          <w:sz w:val="20"/>
        </w:rPr>
        <w:t xml:space="preserve"> por el Li</w:t>
      </w:r>
      <w:r w:rsidRPr="008C201A">
        <w:rPr>
          <w:iCs/>
          <w:sz w:val="20"/>
          <w:vertAlign w:val="subscript"/>
        </w:rPr>
        <w:t>4</w:t>
      </w:r>
      <w:r w:rsidRPr="008C201A">
        <w:rPr>
          <w:iCs/>
          <w:sz w:val="20"/>
        </w:rPr>
        <w:t>SiO</w:t>
      </w:r>
      <w:r w:rsidRPr="008C201A">
        <w:rPr>
          <w:iCs/>
          <w:sz w:val="20"/>
          <w:vertAlign w:val="subscript"/>
        </w:rPr>
        <w:t>4</w:t>
      </w:r>
      <w:r w:rsidRPr="008C201A">
        <w:rPr>
          <w:iCs/>
          <w:sz w:val="20"/>
        </w:rPr>
        <w:t xml:space="preserve"> fueron consistentes con la dependencia de primer orden respecto a la concentración de CO</w:t>
      </w:r>
      <w:r w:rsidRPr="008C201A">
        <w:rPr>
          <w:iCs/>
          <w:sz w:val="20"/>
          <w:vertAlign w:val="subscript"/>
        </w:rPr>
        <w:t>2</w:t>
      </w:r>
      <w:r w:rsidRPr="008C201A">
        <w:rPr>
          <w:iCs/>
          <w:sz w:val="20"/>
        </w:rPr>
        <w:t>, la energía de activación aparente de la reacción sólido-gas (22.5 Kcal/mol) es aproximadamente igual a la energía de activación intrínseca (26.9 Kcal/mol) lo cual sugiere que la resistencia por la reacción superficial determina la velocidad de reacción global.</w:t>
      </w:r>
    </w:p>
    <w:p w:rsidR="00127F2E" w:rsidRDefault="00127F2E" w:rsidP="006239BC">
      <w:pPr>
        <w:pStyle w:val="Textoindependiente"/>
        <w:tabs>
          <w:tab w:val="left" w:pos="720"/>
        </w:tabs>
        <w:spacing w:line="360" w:lineRule="auto"/>
        <w:jc w:val="both"/>
        <w:rPr>
          <w:iCs/>
          <w:sz w:val="20"/>
        </w:rPr>
      </w:pPr>
    </w:p>
    <w:p w:rsidR="008A7952" w:rsidRPr="008C201A" w:rsidRDefault="008C201A" w:rsidP="008C201A">
      <w:pPr>
        <w:pStyle w:val="Textoindependiente"/>
        <w:tabs>
          <w:tab w:val="left" w:pos="720"/>
        </w:tabs>
        <w:spacing w:line="360" w:lineRule="auto"/>
        <w:jc w:val="both"/>
        <w:rPr>
          <w:sz w:val="20"/>
          <w:lang w:val="es-ES"/>
        </w:rPr>
      </w:pPr>
      <w:proofErr w:type="spellStart"/>
      <w:r w:rsidRPr="008C201A">
        <w:rPr>
          <w:sz w:val="20"/>
          <w:lang w:val="es-ES"/>
        </w:rPr>
        <w:t>Keywords</w:t>
      </w:r>
      <w:proofErr w:type="spellEnd"/>
      <w:r w:rsidRPr="008C201A">
        <w:rPr>
          <w:sz w:val="20"/>
          <w:lang w:val="es-ES"/>
        </w:rPr>
        <w:t>: Estudio Cinético, Captura de CO</w:t>
      </w:r>
      <w:r w:rsidRPr="008C201A">
        <w:rPr>
          <w:sz w:val="20"/>
          <w:vertAlign w:val="subscript"/>
          <w:lang w:val="es-ES"/>
        </w:rPr>
        <w:t>2</w:t>
      </w:r>
      <w:r w:rsidRPr="008C201A">
        <w:rPr>
          <w:sz w:val="20"/>
          <w:lang w:val="es-ES"/>
        </w:rPr>
        <w:t>, Li</w:t>
      </w:r>
      <w:r w:rsidRPr="008C201A">
        <w:rPr>
          <w:sz w:val="20"/>
          <w:vertAlign w:val="subscript"/>
          <w:lang w:val="es-ES"/>
        </w:rPr>
        <w:t>4</w:t>
      </w:r>
      <w:r w:rsidRPr="008C201A">
        <w:rPr>
          <w:sz w:val="20"/>
          <w:lang w:val="es-ES"/>
        </w:rPr>
        <w:t>SiO</w:t>
      </w:r>
      <w:r w:rsidRPr="008C201A">
        <w:rPr>
          <w:sz w:val="20"/>
          <w:vertAlign w:val="subscript"/>
          <w:lang w:val="es-ES"/>
        </w:rPr>
        <w:t>4</w:t>
      </w:r>
      <w:r w:rsidRPr="008C201A">
        <w:rPr>
          <w:sz w:val="20"/>
          <w:lang w:val="es-ES"/>
        </w:rPr>
        <w:t>, Producción de Hidrógeno.</w:t>
      </w:r>
    </w:p>
    <w:p w:rsidR="008C201A" w:rsidRDefault="008C201A" w:rsidP="008A7952">
      <w:pPr>
        <w:pStyle w:val="Sinespaciado"/>
        <w:spacing w:line="360" w:lineRule="auto"/>
        <w:jc w:val="both"/>
        <w:rPr>
          <w:rFonts w:ascii="Times New Roman" w:hAnsi="Times New Roman"/>
          <w:b/>
          <w:sz w:val="20"/>
          <w:szCs w:val="20"/>
          <w:lang w:val="es-ES"/>
        </w:rPr>
      </w:pPr>
    </w:p>
    <w:p w:rsidR="00F7526F" w:rsidRDefault="00F7526F" w:rsidP="008A7952">
      <w:pPr>
        <w:pStyle w:val="Sinespaciado"/>
        <w:spacing w:line="360" w:lineRule="auto"/>
        <w:jc w:val="both"/>
        <w:rPr>
          <w:rFonts w:ascii="Times New Roman" w:hAnsi="Times New Roman"/>
          <w:b/>
          <w:sz w:val="20"/>
          <w:szCs w:val="20"/>
          <w:lang w:val="es-ES"/>
        </w:rPr>
      </w:pPr>
    </w:p>
    <w:p w:rsidR="00F7526F" w:rsidRDefault="00F7526F" w:rsidP="008A7952">
      <w:pPr>
        <w:pStyle w:val="Sinespaciado"/>
        <w:spacing w:line="360" w:lineRule="auto"/>
        <w:jc w:val="both"/>
        <w:rPr>
          <w:rFonts w:ascii="Times New Roman" w:hAnsi="Times New Roman"/>
          <w:b/>
          <w:sz w:val="20"/>
          <w:szCs w:val="20"/>
          <w:lang w:val="es-ES"/>
        </w:rPr>
      </w:pPr>
    </w:p>
    <w:p w:rsidR="008C201A" w:rsidRDefault="008C201A" w:rsidP="008A7952">
      <w:pPr>
        <w:pStyle w:val="Sinespaciado"/>
        <w:spacing w:line="360" w:lineRule="auto"/>
        <w:jc w:val="both"/>
        <w:rPr>
          <w:rFonts w:ascii="Times New Roman" w:hAnsi="Times New Roman"/>
          <w:b/>
          <w:sz w:val="20"/>
          <w:szCs w:val="20"/>
          <w:lang w:val="es-ES"/>
        </w:rPr>
      </w:pPr>
    </w:p>
    <w:p w:rsidR="00127F2E" w:rsidRDefault="00127F2E" w:rsidP="008A7952">
      <w:pPr>
        <w:pStyle w:val="Sinespaciado"/>
        <w:spacing w:line="360" w:lineRule="auto"/>
        <w:jc w:val="both"/>
        <w:rPr>
          <w:rFonts w:ascii="Times New Roman" w:hAnsi="Times New Roman"/>
          <w:b/>
          <w:sz w:val="20"/>
          <w:szCs w:val="20"/>
          <w:lang w:val="es-ES"/>
        </w:rPr>
      </w:pPr>
    </w:p>
    <w:p w:rsidR="00127F2E" w:rsidRDefault="00127F2E" w:rsidP="008A7952">
      <w:pPr>
        <w:pStyle w:val="Sinespaciado"/>
        <w:spacing w:line="360" w:lineRule="auto"/>
        <w:jc w:val="both"/>
        <w:rPr>
          <w:rFonts w:ascii="Times New Roman" w:hAnsi="Times New Roman"/>
          <w:b/>
          <w:sz w:val="20"/>
          <w:szCs w:val="20"/>
          <w:lang w:val="es-ES"/>
        </w:rPr>
      </w:pPr>
    </w:p>
    <w:p w:rsidR="00490852" w:rsidRDefault="00490852" w:rsidP="008A7952">
      <w:pPr>
        <w:pStyle w:val="Sinespaciado"/>
        <w:spacing w:line="360" w:lineRule="auto"/>
        <w:jc w:val="both"/>
        <w:rPr>
          <w:rFonts w:ascii="Times New Roman" w:hAnsi="Times New Roman"/>
          <w:b/>
          <w:sz w:val="20"/>
          <w:szCs w:val="20"/>
          <w:lang w:val="es-ES"/>
        </w:rPr>
      </w:pPr>
    </w:p>
    <w:p w:rsidR="008A7952" w:rsidRPr="006239BC" w:rsidRDefault="008A7952" w:rsidP="008A7952">
      <w:pPr>
        <w:pStyle w:val="Sinespaciado"/>
        <w:spacing w:line="360" w:lineRule="auto"/>
        <w:jc w:val="both"/>
        <w:rPr>
          <w:rFonts w:ascii="Times New Roman" w:hAnsi="Times New Roman"/>
          <w:b/>
          <w:sz w:val="20"/>
          <w:szCs w:val="20"/>
        </w:rPr>
      </w:pPr>
      <w:r w:rsidRPr="006239BC">
        <w:rPr>
          <w:rFonts w:ascii="Times New Roman" w:hAnsi="Times New Roman"/>
          <w:b/>
          <w:sz w:val="20"/>
          <w:szCs w:val="20"/>
        </w:rPr>
        <w:lastRenderedPageBreak/>
        <w:t>1. Introduc</w:t>
      </w:r>
      <w:r w:rsidR="006239BC" w:rsidRPr="006239BC">
        <w:rPr>
          <w:rFonts w:ascii="Times New Roman" w:hAnsi="Times New Roman"/>
          <w:b/>
          <w:sz w:val="20"/>
          <w:szCs w:val="20"/>
        </w:rPr>
        <w:t>ción</w:t>
      </w:r>
      <w:r w:rsidRPr="006239BC">
        <w:rPr>
          <w:rFonts w:ascii="Times New Roman" w:hAnsi="Times New Roman"/>
          <w:b/>
          <w:sz w:val="20"/>
          <w:szCs w:val="20"/>
        </w:rPr>
        <w:t xml:space="preserve"> </w:t>
      </w:r>
    </w:p>
    <w:p w:rsidR="003015AD" w:rsidRPr="003015AD" w:rsidRDefault="003015AD" w:rsidP="003015AD">
      <w:pPr>
        <w:pStyle w:val="Sinespaciado"/>
        <w:spacing w:line="360" w:lineRule="auto"/>
        <w:jc w:val="both"/>
        <w:rPr>
          <w:rFonts w:ascii="Times New Roman" w:hAnsi="Times New Roman"/>
          <w:sz w:val="20"/>
          <w:szCs w:val="20"/>
        </w:rPr>
      </w:pPr>
      <w:r w:rsidRPr="003015AD">
        <w:rPr>
          <w:rFonts w:ascii="Times New Roman" w:hAnsi="Times New Roman"/>
          <w:sz w:val="20"/>
          <w:szCs w:val="20"/>
        </w:rPr>
        <w:t>El uso de hidrocarburos como fuerza motriz para el desarrollo tecnológico ha tenido un notablemente incremento a partir de la producción comercial de petróleo a mediados del siglo XIX. Sin embargo, este consumo ha emitido grandes cantidades de carbón a la atmósfera en forma de dióxido de carbono (CO</w:t>
      </w:r>
      <w:r w:rsidRPr="003015AD">
        <w:rPr>
          <w:rFonts w:ascii="Times New Roman" w:hAnsi="Times New Roman"/>
          <w:sz w:val="20"/>
          <w:szCs w:val="20"/>
          <w:vertAlign w:val="subscript"/>
        </w:rPr>
        <w:t>2</w:t>
      </w:r>
      <w:r w:rsidRPr="003015AD">
        <w:rPr>
          <w:rFonts w:ascii="Times New Roman" w:hAnsi="Times New Roman"/>
          <w:sz w:val="20"/>
          <w:szCs w:val="20"/>
        </w:rPr>
        <w:t xml:space="preserve">). Estudios recientes indican que el incremento en la concentración de este gas en la atmósfera está enlazado directamente al efecto invernadero </w:t>
      </w:r>
      <w:proofErr w:type="spellStart"/>
      <w:r w:rsidRPr="003015AD">
        <w:rPr>
          <w:rFonts w:ascii="Times New Roman" w:hAnsi="Times New Roman"/>
          <w:sz w:val="20"/>
          <w:szCs w:val="20"/>
        </w:rPr>
        <w:t>antropogénico</w:t>
      </w:r>
      <w:proofErr w:type="spellEnd"/>
      <w:r w:rsidRPr="003015AD">
        <w:rPr>
          <w:rFonts w:ascii="Times New Roman" w:hAnsi="Times New Roman"/>
          <w:sz w:val="20"/>
          <w:szCs w:val="20"/>
        </w:rPr>
        <w:t xml:space="preserve"> el cual provoca el cambio climático</w:t>
      </w:r>
      <w:r w:rsidR="00917BE1">
        <w:rPr>
          <w:rFonts w:ascii="Times New Roman" w:hAnsi="Times New Roman"/>
          <w:sz w:val="20"/>
          <w:szCs w:val="20"/>
        </w:rPr>
        <w:t xml:space="preserve"> </w:t>
      </w:r>
      <w:r w:rsidRPr="003015AD">
        <w:rPr>
          <w:rFonts w:ascii="Times New Roman" w:hAnsi="Times New Roman"/>
          <w:sz w:val="20"/>
          <w:szCs w:val="20"/>
        </w:rPr>
        <w:t>[</w:t>
      </w:r>
      <w:r w:rsidR="00DA6759">
        <w:rPr>
          <w:rFonts w:ascii="Times New Roman" w:hAnsi="Times New Roman"/>
          <w:sz w:val="20"/>
          <w:szCs w:val="20"/>
        </w:rPr>
        <w:t>1</w:t>
      </w:r>
      <w:r w:rsidRPr="003015AD">
        <w:rPr>
          <w:rFonts w:ascii="Times New Roman" w:hAnsi="Times New Roman"/>
          <w:sz w:val="20"/>
          <w:szCs w:val="20"/>
        </w:rPr>
        <w:t>].</w:t>
      </w:r>
    </w:p>
    <w:p w:rsidR="003015AD" w:rsidRPr="003015AD" w:rsidRDefault="003015AD" w:rsidP="003015AD">
      <w:pPr>
        <w:pStyle w:val="Sinespaciado"/>
        <w:spacing w:line="360" w:lineRule="auto"/>
        <w:jc w:val="both"/>
        <w:rPr>
          <w:rFonts w:ascii="Times New Roman" w:hAnsi="Times New Roman"/>
          <w:sz w:val="20"/>
          <w:szCs w:val="20"/>
        </w:rPr>
      </w:pPr>
    </w:p>
    <w:p w:rsidR="003015AD" w:rsidRPr="003015AD" w:rsidRDefault="003015AD" w:rsidP="003015AD">
      <w:pPr>
        <w:pStyle w:val="Sinespaciado"/>
        <w:spacing w:line="360" w:lineRule="auto"/>
        <w:jc w:val="both"/>
        <w:rPr>
          <w:rFonts w:ascii="Times New Roman" w:hAnsi="Times New Roman"/>
          <w:sz w:val="20"/>
          <w:szCs w:val="20"/>
        </w:rPr>
      </w:pPr>
      <w:r w:rsidRPr="003015AD">
        <w:rPr>
          <w:rFonts w:ascii="Times New Roman" w:hAnsi="Times New Roman"/>
          <w:sz w:val="20"/>
          <w:szCs w:val="20"/>
        </w:rPr>
        <w:t>Actualmente se ha hecho énfasis en remover el CO</w:t>
      </w:r>
      <w:r w:rsidRPr="003015AD">
        <w:rPr>
          <w:rFonts w:ascii="Times New Roman" w:hAnsi="Times New Roman"/>
          <w:sz w:val="20"/>
          <w:szCs w:val="20"/>
          <w:vertAlign w:val="subscript"/>
        </w:rPr>
        <w:t xml:space="preserve">2 </w:t>
      </w:r>
      <w:r w:rsidRPr="003015AD">
        <w:rPr>
          <w:rFonts w:ascii="Times New Roman" w:hAnsi="Times New Roman"/>
          <w:sz w:val="20"/>
          <w:szCs w:val="20"/>
        </w:rPr>
        <w:t xml:space="preserve">del flujo de gas producido en  los procesos para generar energía y fijarlos desde la fuente como en la gasificación de carbón integrada a ciclo combinado (IGCC, </w:t>
      </w:r>
      <w:proofErr w:type="spellStart"/>
      <w:r w:rsidRPr="003015AD">
        <w:rPr>
          <w:rFonts w:ascii="Times New Roman" w:hAnsi="Times New Roman"/>
          <w:sz w:val="20"/>
          <w:szCs w:val="20"/>
        </w:rPr>
        <w:t>Integrated</w:t>
      </w:r>
      <w:proofErr w:type="spellEnd"/>
      <w:r w:rsidRPr="003015AD">
        <w:rPr>
          <w:rFonts w:ascii="Times New Roman" w:hAnsi="Times New Roman"/>
          <w:sz w:val="20"/>
          <w:szCs w:val="20"/>
        </w:rPr>
        <w:t xml:space="preserve"> </w:t>
      </w:r>
      <w:proofErr w:type="spellStart"/>
      <w:r w:rsidRPr="003015AD">
        <w:rPr>
          <w:rFonts w:ascii="Times New Roman" w:hAnsi="Times New Roman"/>
          <w:sz w:val="20"/>
          <w:szCs w:val="20"/>
        </w:rPr>
        <w:t>gasification</w:t>
      </w:r>
      <w:proofErr w:type="spellEnd"/>
      <w:r w:rsidRPr="003015AD">
        <w:rPr>
          <w:rFonts w:ascii="Times New Roman" w:hAnsi="Times New Roman"/>
          <w:sz w:val="20"/>
          <w:szCs w:val="20"/>
        </w:rPr>
        <w:t xml:space="preserve"> </w:t>
      </w:r>
      <w:proofErr w:type="spellStart"/>
      <w:r w:rsidRPr="003015AD">
        <w:rPr>
          <w:rFonts w:ascii="Times New Roman" w:hAnsi="Times New Roman"/>
          <w:sz w:val="20"/>
          <w:szCs w:val="20"/>
        </w:rPr>
        <w:t>combined</w:t>
      </w:r>
      <w:proofErr w:type="spellEnd"/>
      <w:r w:rsidRPr="003015AD">
        <w:rPr>
          <w:rFonts w:ascii="Times New Roman" w:hAnsi="Times New Roman"/>
          <w:sz w:val="20"/>
          <w:szCs w:val="20"/>
        </w:rPr>
        <w:t xml:space="preserve"> </w:t>
      </w:r>
      <w:proofErr w:type="spellStart"/>
      <w:r w:rsidRPr="003015AD">
        <w:rPr>
          <w:rFonts w:ascii="Times New Roman" w:hAnsi="Times New Roman"/>
          <w:sz w:val="20"/>
          <w:szCs w:val="20"/>
        </w:rPr>
        <w:t>cycle</w:t>
      </w:r>
      <w:proofErr w:type="spellEnd"/>
      <w:r w:rsidRPr="003015AD">
        <w:rPr>
          <w:rFonts w:ascii="Times New Roman" w:hAnsi="Times New Roman"/>
          <w:sz w:val="20"/>
          <w:szCs w:val="20"/>
        </w:rPr>
        <w:t xml:space="preserve">) </w:t>
      </w:r>
      <w:r w:rsidR="00683E9D">
        <w:rPr>
          <w:rFonts w:ascii="Times New Roman" w:hAnsi="Times New Roman"/>
          <w:sz w:val="20"/>
          <w:szCs w:val="20"/>
        </w:rPr>
        <w:t>[2]</w:t>
      </w:r>
      <w:r w:rsidRPr="003015AD">
        <w:rPr>
          <w:rFonts w:ascii="Times New Roman" w:hAnsi="Times New Roman"/>
          <w:sz w:val="20"/>
          <w:szCs w:val="20"/>
        </w:rPr>
        <w:t xml:space="preserve">, </w:t>
      </w:r>
      <w:r w:rsidR="00683E9D">
        <w:rPr>
          <w:rFonts w:ascii="Times New Roman" w:hAnsi="Times New Roman"/>
          <w:sz w:val="20"/>
          <w:szCs w:val="20"/>
        </w:rPr>
        <w:t>[3]</w:t>
      </w:r>
      <w:r w:rsidRPr="003015AD">
        <w:rPr>
          <w:rFonts w:ascii="Times New Roman" w:hAnsi="Times New Roman"/>
          <w:sz w:val="20"/>
          <w:szCs w:val="20"/>
        </w:rPr>
        <w:t xml:space="preserve">, </w:t>
      </w:r>
      <w:r w:rsidR="00683E9D">
        <w:rPr>
          <w:rFonts w:ascii="Times New Roman" w:hAnsi="Times New Roman"/>
          <w:sz w:val="20"/>
          <w:szCs w:val="20"/>
        </w:rPr>
        <w:t>[4</w:t>
      </w:r>
      <w:r w:rsidRPr="003015AD">
        <w:rPr>
          <w:rFonts w:ascii="Times New Roman" w:hAnsi="Times New Roman"/>
          <w:sz w:val="20"/>
          <w:szCs w:val="20"/>
        </w:rPr>
        <w:t xml:space="preserve">], reformación mejorada con </w:t>
      </w:r>
      <w:r w:rsidR="003D45AF">
        <w:rPr>
          <w:rFonts w:ascii="Times New Roman" w:hAnsi="Times New Roman"/>
          <w:sz w:val="20"/>
          <w:szCs w:val="20"/>
        </w:rPr>
        <w:t>ab</w:t>
      </w:r>
      <w:r w:rsidRPr="003015AD">
        <w:rPr>
          <w:rFonts w:ascii="Times New Roman" w:hAnsi="Times New Roman"/>
          <w:sz w:val="20"/>
          <w:szCs w:val="20"/>
        </w:rPr>
        <w:t>sorción (SER</w:t>
      </w:r>
      <w:r w:rsidR="00917BE1">
        <w:rPr>
          <w:rFonts w:ascii="Times New Roman" w:hAnsi="Times New Roman"/>
          <w:sz w:val="20"/>
          <w:szCs w:val="20"/>
        </w:rPr>
        <w:t xml:space="preserve">, </w:t>
      </w:r>
      <w:proofErr w:type="spellStart"/>
      <w:r w:rsidR="00917BE1">
        <w:rPr>
          <w:rFonts w:ascii="Times New Roman" w:hAnsi="Times New Roman"/>
          <w:sz w:val="20"/>
          <w:szCs w:val="20"/>
        </w:rPr>
        <w:t>Sorption</w:t>
      </w:r>
      <w:proofErr w:type="spellEnd"/>
      <w:r w:rsidR="00917BE1">
        <w:rPr>
          <w:rFonts w:ascii="Times New Roman" w:hAnsi="Times New Roman"/>
          <w:sz w:val="20"/>
          <w:szCs w:val="20"/>
        </w:rPr>
        <w:t xml:space="preserve"> </w:t>
      </w:r>
      <w:proofErr w:type="spellStart"/>
      <w:r w:rsidR="00917BE1">
        <w:rPr>
          <w:rFonts w:ascii="Times New Roman" w:hAnsi="Times New Roman"/>
          <w:sz w:val="20"/>
          <w:szCs w:val="20"/>
        </w:rPr>
        <w:t>Enhanced</w:t>
      </w:r>
      <w:proofErr w:type="spellEnd"/>
      <w:r w:rsidR="00917BE1">
        <w:rPr>
          <w:rFonts w:ascii="Times New Roman" w:hAnsi="Times New Roman"/>
          <w:sz w:val="20"/>
          <w:szCs w:val="20"/>
        </w:rPr>
        <w:t xml:space="preserve"> </w:t>
      </w:r>
      <w:proofErr w:type="spellStart"/>
      <w:r w:rsidR="00917BE1">
        <w:rPr>
          <w:rFonts w:ascii="Times New Roman" w:hAnsi="Times New Roman"/>
          <w:sz w:val="20"/>
          <w:szCs w:val="20"/>
        </w:rPr>
        <w:t>Reforming</w:t>
      </w:r>
      <w:proofErr w:type="spellEnd"/>
      <w:r w:rsidR="00917BE1">
        <w:rPr>
          <w:rFonts w:ascii="Times New Roman" w:hAnsi="Times New Roman"/>
          <w:sz w:val="20"/>
          <w:szCs w:val="20"/>
        </w:rPr>
        <w:t xml:space="preserve">) </w:t>
      </w:r>
      <w:r w:rsidR="00F868EF">
        <w:rPr>
          <w:rFonts w:ascii="Times New Roman" w:hAnsi="Times New Roman"/>
          <w:sz w:val="20"/>
          <w:szCs w:val="20"/>
        </w:rPr>
        <w:t>[5]</w:t>
      </w:r>
      <w:r w:rsidRPr="003015AD">
        <w:rPr>
          <w:rFonts w:ascii="Times New Roman" w:hAnsi="Times New Roman"/>
          <w:sz w:val="20"/>
          <w:szCs w:val="20"/>
        </w:rPr>
        <w:t>,</w:t>
      </w:r>
      <w:r w:rsidR="00F868EF">
        <w:rPr>
          <w:rFonts w:ascii="Times New Roman" w:hAnsi="Times New Roman"/>
          <w:sz w:val="20"/>
          <w:szCs w:val="20"/>
        </w:rPr>
        <w:t xml:space="preserve"> [6]</w:t>
      </w:r>
      <w:r w:rsidRPr="003015AD">
        <w:rPr>
          <w:rFonts w:ascii="Times New Roman" w:hAnsi="Times New Roman"/>
          <w:sz w:val="20"/>
          <w:szCs w:val="20"/>
        </w:rPr>
        <w:t>,</w:t>
      </w:r>
      <w:r w:rsidR="00F868EF">
        <w:rPr>
          <w:rFonts w:ascii="Times New Roman" w:hAnsi="Times New Roman"/>
          <w:sz w:val="20"/>
          <w:szCs w:val="20"/>
        </w:rPr>
        <w:t xml:space="preserve"> [7]</w:t>
      </w:r>
      <w:r w:rsidRPr="003015AD">
        <w:rPr>
          <w:rFonts w:ascii="Times New Roman" w:hAnsi="Times New Roman"/>
          <w:sz w:val="20"/>
          <w:szCs w:val="20"/>
        </w:rPr>
        <w:t xml:space="preserve">, </w:t>
      </w:r>
      <w:r w:rsidR="0029040C">
        <w:rPr>
          <w:rFonts w:ascii="Times New Roman" w:hAnsi="Times New Roman"/>
          <w:sz w:val="20"/>
          <w:szCs w:val="20"/>
          <w:lang w:val="es-ES"/>
        </w:rPr>
        <w:t xml:space="preserve">[8] </w:t>
      </w:r>
      <w:r w:rsidRPr="003015AD">
        <w:rPr>
          <w:rFonts w:ascii="Times New Roman" w:hAnsi="Times New Roman"/>
          <w:sz w:val="20"/>
          <w:szCs w:val="20"/>
        </w:rPr>
        <w:t xml:space="preserve">así como en celdas de combustible de carbonato fundido (MCFC, </w:t>
      </w:r>
      <w:proofErr w:type="spellStart"/>
      <w:r w:rsidRPr="003015AD">
        <w:rPr>
          <w:rFonts w:ascii="Times New Roman" w:hAnsi="Times New Roman"/>
          <w:sz w:val="20"/>
          <w:szCs w:val="20"/>
        </w:rPr>
        <w:t>Molten</w:t>
      </w:r>
      <w:proofErr w:type="spellEnd"/>
      <w:r w:rsidRPr="003015AD">
        <w:rPr>
          <w:rFonts w:ascii="Times New Roman" w:hAnsi="Times New Roman"/>
          <w:sz w:val="20"/>
          <w:szCs w:val="20"/>
        </w:rPr>
        <w:t xml:space="preserve"> Carbonate Fuel </w:t>
      </w:r>
      <w:proofErr w:type="spellStart"/>
      <w:r w:rsidRPr="003015AD">
        <w:rPr>
          <w:rFonts w:ascii="Times New Roman" w:hAnsi="Times New Roman"/>
          <w:sz w:val="20"/>
          <w:szCs w:val="20"/>
        </w:rPr>
        <w:t>Cell</w:t>
      </w:r>
      <w:proofErr w:type="spellEnd"/>
      <w:r w:rsidRPr="003015AD">
        <w:rPr>
          <w:rFonts w:ascii="Times New Roman" w:hAnsi="Times New Roman"/>
          <w:sz w:val="20"/>
          <w:szCs w:val="20"/>
        </w:rPr>
        <w:t xml:space="preserve">) </w:t>
      </w:r>
      <w:r w:rsidR="00620AFB">
        <w:rPr>
          <w:rFonts w:ascii="Times New Roman" w:hAnsi="Times New Roman"/>
          <w:sz w:val="20"/>
          <w:szCs w:val="20"/>
        </w:rPr>
        <w:t xml:space="preserve">[9], </w:t>
      </w:r>
      <w:r w:rsidR="00F868EF">
        <w:rPr>
          <w:rFonts w:ascii="Times New Roman" w:hAnsi="Times New Roman"/>
          <w:sz w:val="20"/>
          <w:szCs w:val="20"/>
        </w:rPr>
        <w:t>[</w:t>
      </w:r>
      <w:r w:rsidR="00620AFB">
        <w:rPr>
          <w:rFonts w:ascii="Times New Roman" w:hAnsi="Times New Roman"/>
          <w:sz w:val="20"/>
          <w:szCs w:val="20"/>
        </w:rPr>
        <w:t>10</w:t>
      </w:r>
      <w:r w:rsidR="00F868EF">
        <w:rPr>
          <w:rFonts w:ascii="Times New Roman" w:hAnsi="Times New Roman"/>
          <w:sz w:val="20"/>
          <w:szCs w:val="20"/>
        </w:rPr>
        <w:t>]</w:t>
      </w:r>
      <w:r w:rsidRPr="003015AD">
        <w:rPr>
          <w:rFonts w:ascii="Times New Roman" w:hAnsi="Times New Roman"/>
          <w:sz w:val="20"/>
          <w:szCs w:val="20"/>
        </w:rPr>
        <w:t xml:space="preserve">, </w:t>
      </w:r>
      <w:r w:rsidR="00F868EF">
        <w:rPr>
          <w:rFonts w:ascii="Times New Roman" w:hAnsi="Times New Roman"/>
          <w:sz w:val="20"/>
          <w:szCs w:val="20"/>
        </w:rPr>
        <w:t>[1</w:t>
      </w:r>
      <w:r w:rsidR="00620AFB">
        <w:rPr>
          <w:rFonts w:ascii="Times New Roman" w:hAnsi="Times New Roman"/>
          <w:sz w:val="20"/>
          <w:szCs w:val="20"/>
        </w:rPr>
        <w:t>1</w:t>
      </w:r>
      <w:r w:rsidRPr="003015AD">
        <w:rPr>
          <w:rFonts w:ascii="Times New Roman" w:hAnsi="Times New Roman"/>
          <w:sz w:val="20"/>
          <w:szCs w:val="20"/>
        </w:rPr>
        <w:t>].</w:t>
      </w:r>
    </w:p>
    <w:p w:rsidR="003015AD" w:rsidRPr="003015AD" w:rsidRDefault="003015AD" w:rsidP="003015AD">
      <w:pPr>
        <w:pStyle w:val="Sinespaciado"/>
        <w:spacing w:line="360" w:lineRule="auto"/>
        <w:jc w:val="both"/>
        <w:rPr>
          <w:rFonts w:ascii="Times New Roman" w:hAnsi="Times New Roman"/>
          <w:sz w:val="20"/>
          <w:szCs w:val="20"/>
        </w:rPr>
      </w:pPr>
    </w:p>
    <w:p w:rsidR="003015AD" w:rsidRPr="003015AD" w:rsidRDefault="003015AD" w:rsidP="003015AD">
      <w:pPr>
        <w:pStyle w:val="Sinespaciado"/>
        <w:spacing w:line="360" w:lineRule="auto"/>
        <w:jc w:val="both"/>
        <w:rPr>
          <w:rFonts w:ascii="Times New Roman" w:hAnsi="Times New Roman"/>
          <w:sz w:val="20"/>
          <w:szCs w:val="20"/>
        </w:rPr>
      </w:pPr>
      <w:r w:rsidRPr="003015AD">
        <w:rPr>
          <w:rFonts w:ascii="Times New Roman" w:hAnsi="Times New Roman"/>
          <w:sz w:val="20"/>
          <w:szCs w:val="20"/>
        </w:rPr>
        <w:t xml:space="preserve">Estos procesos operan a temperaturas ≥ 600 °C por lo cual no es posible utilizar adsorbentes como la </w:t>
      </w:r>
      <w:proofErr w:type="spellStart"/>
      <w:r w:rsidRPr="003015AD">
        <w:rPr>
          <w:rFonts w:ascii="Times New Roman" w:hAnsi="Times New Roman"/>
          <w:sz w:val="20"/>
          <w:szCs w:val="20"/>
        </w:rPr>
        <w:t>monoethanolamine</w:t>
      </w:r>
      <w:proofErr w:type="spellEnd"/>
      <w:r w:rsidRPr="003015AD">
        <w:rPr>
          <w:rFonts w:ascii="Times New Roman" w:hAnsi="Times New Roman"/>
          <w:sz w:val="20"/>
          <w:szCs w:val="20"/>
        </w:rPr>
        <w:t xml:space="preserve"> debido a que estas aminas t</w:t>
      </w:r>
      <w:r w:rsidR="00734275">
        <w:rPr>
          <w:rFonts w:ascii="Times New Roman" w:hAnsi="Times New Roman"/>
          <w:sz w:val="20"/>
          <w:szCs w:val="20"/>
        </w:rPr>
        <w:t>rabajan a temperatura ˂ 100 °C [12]</w:t>
      </w:r>
      <w:r w:rsidRPr="003015AD">
        <w:rPr>
          <w:rFonts w:ascii="Times New Roman" w:hAnsi="Times New Roman"/>
          <w:sz w:val="20"/>
          <w:szCs w:val="20"/>
        </w:rPr>
        <w:t xml:space="preserve">, </w:t>
      </w:r>
      <w:r w:rsidR="00734275">
        <w:rPr>
          <w:rFonts w:ascii="Times New Roman" w:hAnsi="Times New Roman"/>
          <w:sz w:val="20"/>
          <w:szCs w:val="20"/>
        </w:rPr>
        <w:t>[13]</w:t>
      </w:r>
      <w:r w:rsidRPr="003015AD">
        <w:rPr>
          <w:rFonts w:ascii="Times New Roman" w:hAnsi="Times New Roman"/>
          <w:sz w:val="20"/>
          <w:szCs w:val="20"/>
        </w:rPr>
        <w:t xml:space="preserve">, </w:t>
      </w:r>
      <w:r w:rsidR="00734275">
        <w:rPr>
          <w:rFonts w:ascii="Times New Roman" w:hAnsi="Times New Roman"/>
          <w:sz w:val="20"/>
          <w:szCs w:val="20"/>
        </w:rPr>
        <w:t>[14]</w:t>
      </w:r>
      <w:r w:rsidR="00917BE1">
        <w:rPr>
          <w:rFonts w:ascii="Times New Roman" w:hAnsi="Times New Roman"/>
          <w:sz w:val="20"/>
          <w:szCs w:val="20"/>
        </w:rPr>
        <w:t xml:space="preserve">, </w:t>
      </w:r>
      <w:r w:rsidR="00734275">
        <w:rPr>
          <w:rFonts w:ascii="Times New Roman" w:hAnsi="Times New Roman"/>
          <w:sz w:val="20"/>
          <w:szCs w:val="20"/>
        </w:rPr>
        <w:t>[15]</w:t>
      </w:r>
      <w:r w:rsidRPr="003015AD">
        <w:rPr>
          <w:rFonts w:ascii="Times New Roman" w:hAnsi="Times New Roman"/>
          <w:sz w:val="20"/>
          <w:szCs w:val="20"/>
        </w:rPr>
        <w:t xml:space="preserve">, </w:t>
      </w:r>
      <w:r w:rsidR="00734275">
        <w:rPr>
          <w:rFonts w:ascii="Times New Roman" w:hAnsi="Times New Roman"/>
          <w:sz w:val="20"/>
          <w:szCs w:val="20"/>
        </w:rPr>
        <w:t>[16</w:t>
      </w:r>
      <w:r w:rsidRPr="003015AD">
        <w:rPr>
          <w:rFonts w:ascii="Times New Roman" w:hAnsi="Times New Roman"/>
          <w:sz w:val="20"/>
          <w:szCs w:val="20"/>
        </w:rPr>
        <w:t>]. Por esta condición se requiere de un material capaz de remover CO</w:t>
      </w:r>
      <w:r w:rsidRPr="003015AD">
        <w:rPr>
          <w:rFonts w:ascii="Times New Roman" w:hAnsi="Times New Roman"/>
          <w:sz w:val="20"/>
          <w:szCs w:val="20"/>
          <w:vertAlign w:val="subscript"/>
        </w:rPr>
        <w:t>2</w:t>
      </w:r>
      <w:r w:rsidRPr="003015AD">
        <w:rPr>
          <w:rFonts w:ascii="Times New Roman" w:hAnsi="Times New Roman"/>
          <w:sz w:val="20"/>
          <w:szCs w:val="20"/>
        </w:rPr>
        <w:t xml:space="preserve"> a alta temperatura ≥ 500 °C, alta capacidad de absorción a baja presión parcial de CO</w:t>
      </w:r>
      <w:r w:rsidRPr="003015AD">
        <w:rPr>
          <w:rFonts w:ascii="Times New Roman" w:hAnsi="Times New Roman"/>
          <w:sz w:val="20"/>
          <w:szCs w:val="20"/>
          <w:vertAlign w:val="subscript"/>
        </w:rPr>
        <w:t>2</w:t>
      </w:r>
      <w:r w:rsidRPr="003015AD">
        <w:rPr>
          <w:rFonts w:ascii="Times New Roman" w:hAnsi="Times New Roman"/>
          <w:sz w:val="20"/>
          <w:szCs w:val="20"/>
        </w:rPr>
        <w:t xml:space="preserve">, adecuada cinética de absorción/regeneración, alta selectividad en presencia de vapor de agua, apropiada resistencia mecánica y estabilidad térmica durante ciclos de absorción-regeneración </w:t>
      </w:r>
      <w:r w:rsidR="00734275">
        <w:rPr>
          <w:rFonts w:ascii="Times New Roman" w:hAnsi="Times New Roman"/>
          <w:sz w:val="20"/>
          <w:szCs w:val="20"/>
        </w:rPr>
        <w:t>[17]</w:t>
      </w:r>
      <w:r w:rsidRPr="003015AD">
        <w:rPr>
          <w:rFonts w:ascii="Times New Roman" w:hAnsi="Times New Roman"/>
          <w:sz w:val="20"/>
          <w:szCs w:val="20"/>
        </w:rPr>
        <w:t>.</w:t>
      </w:r>
    </w:p>
    <w:p w:rsidR="003015AD" w:rsidRPr="003015AD" w:rsidRDefault="003015AD" w:rsidP="003015AD">
      <w:pPr>
        <w:pStyle w:val="Sinespaciado"/>
        <w:spacing w:line="360" w:lineRule="auto"/>
        <w:jc w:val="both"/>
        <w:rPr>
          <w:rFonts w:ascii="Times New Roman" w:hAnsi="Times New Roman"/>
          <w:sz w:val="20"/>
          <w:szCs w:val="20"/>
        </w:rPr>
      </w:pPr>
    </w:p>
    <w:p w:rsidR="0071781C" w:rsidRDefault="003015AD" w:rsidP="003015AD">
      <w:pPr>
        <w:pStyle w:val="Sinespaciado"/>
        <w:spacing w:line="360" w:lineRule="auto"/>
        <w:jc w:val="both"/>
        <w:rPr>
          <w:rFonts w:ascii="Times New Roman" w:hAnsi="Times New Roman"/>
          <w:sz w:val="20"/>
          <w:szCs w:val="20"/>
        </w:rPr>
      </w:pPr>
      <w:r w:rsidRPr="003015AD">
        <w:rPr>
          <w:rFonts w:ascii="Times New Roman" w:hAnsi="Times New Roman"/>
          <w:sz w:val="20"/>
          <w:szCs w:val="20"/>
        </w:rPr>
        <w:t>Entre los absorbentes sólidos que operan a temperatura ≥ 500 °C se encuentra el oxido de calcio (</w:t>
      </w:r>
      <w:proofErr w:type="spellStart"/>
      <w:r w:rsidRPr="003015AD">
        <w:rPr>
          <w:rFonts w:ascii="Times New Roman" w:hAnsi="Times New Roman"/>
          <w:sz w:val="20"/>
          <w:szCs w:val="20"/>
        </w:rPr>
        <w:t>CaO</w:t>
      </w:r>
      <w:proofErr w:type="spellEnd"/>
      <w:r w:rsidRPr="003015AD">
        <w:rPr>
          <w:rFonts w:ascii="Times New Roman" w:hAnsi="Times New Roman"/>
          <w:sz w:val="20"/>
          <w:szCs w:val="20"/>
        </w:rPr>
        <w:t xml:space="preserve">) el cual demuestra alta capacidad de absorción. Sin embargo, su estabilidad térmica tras ciclos de absorción/regeneración se ve afectada drásticamente por efectos de </w:t>
      </w:r>
      <w:proofErr w:type="spellStart"/>
      <w:r w:rsidRPr="003015AD">
        <w:rPr>
          <w:rFonts w:ascii="Times New Roman" w:hAnsi="Times New Roman"/>
          <w:sz w:val="20"/>
          <w:szCs w:val="20"/>
        </w:rPr>
        <w:t>sinterización</w:t>
      </w:r>
      <w:proofErr w:type="spellEnd"/>
      <w:r w:rsidRPr="003015AD">
        <w:rPr>
          <w:rFonts w:ascii="Times New Roman" w:hAnsi="Times New Roman"/>
          <w:sz w:val="20"/>
          <w:szCs w:val="20"/>
        </w:rPr>
        <w:t xml:space="preserve">, también se encuentran a base de calcio </w:t>
      </w:r>
      <w:r w:rsidR="00A06438">
        <w:rPr>
          <w:rFonts w:ascii="Times New Roman" w:hAnsi="Times New Roman"/>
          <w:sz w:val="20"/>
          <w:szCs w:val="20"/>
        </w:rPr>
        <w:t xml:space="preserve">como </w:t>
      </w:r>
      <w:r w:rsidRPr="003015AD">
        <w:rPr>
          <w:rFonts w:ascii="Times New Roman" w:hAnsi="Times New Roman"/>
          <w:sz w:val="20"/>
          <w:szCs w:val="20"/>
        </w:rPr>
        <w:t xml:space="preserve">la </w:t>
      </w:r>
      <w:proofErr w:type="spellStart"/>
      <w:r w:rsidRPr="003015AD">
        <w:rPr>
          <w:rFonts w:ascii="Times New Roman" w:hAnsi="Times New Roman"/>
          <w:sz w:val="20"/>
          <w:szCs w:val="20"/>
        </w:rPr>
        <w:t>huntita</w:t>
      </w:r>
      <w:proofErr w:type="spellEnd"/>
      <w:r w:rsidRPr="003015AD">
        <w:rPr>
          <w:rFonts w:ascii="Times New Roman" w:hAnsi="Times New Roman"/>
          <w:sz w:val="20"/>
          <w:szCs w:val="20"/>
        </w:rPr>
        <w:t xml:space="preserve"> (</w:t>
      </w:r>
      <w:proofErr w:type="spellStart"/>
      <w:r w:rsidRPr="003015AD">
        <w:rPr>
          <w:rFonts w:ascii="Times New Roman" w:hAnsi="Times New Roman"/>
          <w:sz w:val="20"/>
          <w:szCs w:val="20"/>
        </w:rPr>
        <w:t>CaO</w:t>
      </w:r>
      <w:proofErr w:type="spellEnd"/>
      <w:r w:rsidRPr="003015AD">
        <w:rPr>
          <w:rFonts w:ascii="Times New Roman" w:hAnsi="Times New Roman"/>
          <w:sz w:val="20"/>
          <w:szCs w:val="20"/>
        </w:rPr>
        <w:t>*2MgO) y dolomita (</w:t>
      </w:r>
      <w:proofErr w:type="spellStart"/>
      <w:r w:rsidRPr="003015AD">
        <w:rPr>
          <w:rFonts w:ascii="Times New Roman" w:hAnsi="Times New Roman"/>
          <w:sz w:val="20"/>
          <w:szCs w:val="20"/>
        </w:rPr>
        <w:t>CaO</w:t>
      </w:r>
      <w:proofErr w:type="spellEnd"/>
      <w:r w:rsidRPr="003015AD">
        <w:rPr>
          <w:rFonts w:ascii="Times New Roman" w:hAnsi="Times New Roman"/>
          <w:sz w:val="20"/>
          <w:szCs w:val="20"/>
        </w:rPr>
        <w:t>*</w:t>
      </w:r>
      <w:proofErr w:type="spellStart"/>
      <w:r w:rsidRPr="003015AD">
        <w:rPr>
          <w:rFonts w:ascii="Times New Roman" w:hAnsi="Times New Roman"/>
          <w:sz w:val="20"/>
          <w:szCs w:val="20"/>
        </w:rPr>
        <w:t>MgO</w:t>
      </w:r>
      <w:proofErr w:type="spellEnd"/>
      <w:r w:rsidRPr="003015AD">
        <w:rPr>
          <w:rFonts w:ascii="Times New Roman" w:hAnsi="Times New Roman"/>
          <w:sz w:val="20"/>
          <w:szCs w:val="20"/>
        </w:rPr>
        <w:t xml:space="preserve">) los cuales contienen magnesio el cual le proporciona una mayor estabilidad térmica </w:t>
      </w:r>
      <w:r w:rsidR="00A06438">
        <w:rPr>
          <w:rFonts w:ascii="Times New Roman" w:hAnsi="Times New Roman"/>
          <w:sz w:val="20"/>
          <w:szCs w:val="20"/>
        </w:rPr>
        <w:t xml:space="preserve">con el </w:t>
      </w:r>
      <w:r w:rsidRPr="003015AD">
        <w:rPr>
          <w:rFonts w:ascii="Times New Roman" w:hAnsi="Times New Roman"/>
          <w:sz w:val="20"/>
          <w:szCs w:val="20"/>
        </w:rPr>
        <w:t xml:space="preserve">inconveniente </w:t>
      </w:r>
      <w:r w:rsidR="00A06438">
        <w:rPr>
          <w:rFonts w:ascii="Times New Roman" w:hAnsi="Times New Roman"/>
          <w:sz w:val="20"/>
          <w:szCs w:val="20"/>
        </w:rPr>
        <w:t xml:space="preserve">de </w:t>
      </w:r>
      <w:r w:rsidRPr="003015AD">
        <w:rPr>
          <w:rFonts w:ascii="Times New Roman" w:hAnsi="Times New Roman"/>
          <w:sz w:val="20"/>
          <w:szCs w:val="20"/>
        </w:rPr>
        <w:t xml:space="preserve">su </w:t>
      </w:r>
      <w:r w:rsidR="00A06438">
        <w:rPr>
          <w:rFonts w:ascii="Times New Roman" w:hAnsi="Times New Roman"/>
          <w:sz w:val="20"/>
          <w:szCs w:val="20"/>
        </w:rPr>
        <w:t xml:space="preserve">elevada </w:t>
      </w:r>
      <w:r w:rsidRPr="003015AD">
        <w:rPr>
          <w:rFonts w:ascii="Times New Roman" w:hAnsi="Times New Roman"/>
          <w:sz w:val="20"/>
          <w:szCs w:val="20"/>
        </w:rPr>
        <w:t xml:space="preserve">temperatura de regeneración ˃ 900 °C </w:t>
      </w:r>
      <w:r w:rsidR="00930AD7">
        <w:rPr>
          <w:rFonts w:ascii="Times New Roman" w:hAnsi="Times New Roman"/>
          <w:sz w:val="20"/>
          <w:szCs w:val="20"/>
        </w:rPr>
        <w:t>[18</w:t>
      </w:r>
      <w:r w:rsidR="0071781C">
        <w:rPr>
          <w:rFonts w:ascii="Times New Roman" w:hAnsi="Times New Roman"/>
          <w:sz w:val="20"/>
          <w:szCs w:val="20"/>
        </w:rPr>
        <w:t>].</w:t>
      </w:r>
    </w:p>
    <w:p w:rsidR="0071781C" w:rsidRDefault="0071781C" w:rsidP="003015AD">
      <w:pPr>
        <w:pStyle w:val="Sinespaciado"/>
        <w:spacing w:line="360" w:lineRule="auto"/>
        <w:jc w:val="both"/>
        <w:rPr>
          <w:rFonts w:ascii="Times New Roman" w:hAnsi="Times New Roman"/>
          <w:sz w:val="20"/>
          <w:szCs w:val="20"/>
        </w:rPr>
      </w:pPr>
    </w:p>
    <w:p w:rsidR="00AF775B" w:rsidRPr="00AF775B" w:rsidRDefault="003015AD" w:rsidP="00AF775B">
      <w:pPr>
        <w:pStyle w:val="Sinespaciado"/>
        <w:spacing w:line="360" w:lineRule="auto"/>
        <w:jc w:val="both"/>
        <w:rPr>
          <w:rFonts w:ascii="Times New Roman" w:hAnsi="Times New Roman"/>
          <w:sz w:val="20"/>
          <w:szCs w:val="20"/>
          <w:lang w:val="es-ES"/>
        </w:rPr>
      </w:pPr>
      <w:r w:rsidRPr="003015AD">
        <w:rPr>
          <w:rFonts w:ascii="Times New Roman" w:hAnsi="Times New Roman"/>
          <w:sz w:val="20"/>
          <w:szCs w:val="20"/>
        </w:rPr>
        <w:t xml:space="preserve">Entre los absorbente </w:t>
      </w:r>
      <w:r w:rsidR="0071781C">
        <w:rPr>
          <w:rFonts w:ascii="Times New Roman" w:hAnsi="Times New Roman"/>
          <w:sz w:val="20"/>
          <w:szCs w:val="20"/>
        </w:rPr>
        <w:t xml:space="preserve">sintéticos  </w:t>
      </w:r>
      <w:r w:rsidRPr="003015AD">
        <w:rPr>
          <w:rFonts w:ascii="Times New Roman" w:hAnsi="Times New Roman"/>
          <w:sz w:val="20"/>
          <w:szCs w:val="20"/>
        </w:rPr>
        <w:t>se encuentra</w:t>
      </w:r>
      <w:r w:rsidR="0071781C">
        <w:rPr>
          <w:rFonts w:ascii="Times New Roman" w:hAnsi="Times New Roman"/>
          <w:sz w:val="20"/>
          <w:szCs w:val="20"/>
        </w:rPr>
        <w:t xml:space="preserve"> </w:t>
      </w:r>
      <w:r w:rsidRPr="003015AD">
        <w:rPr>
          <w:rFonts w:ascii="Times New Roman" w:hAnsi="Times New Roman"/>
          <w:sz w:val="20"/>
          <w:szCs w:val="20"/>
        </w:rPr>
        <w:t xml:space="preserve"> el Na</w:t>
      </w:r>
      <w:r w:rsidRPr="003015AD">
        <w:rPr>
          <w:rFonts w:ascii="Times New Roman" w:hAnsi="Times New Roman"/>
          <w:sz w:val="20"/>
          <w:szCs w:val="20"/>
          <w:vertAlign w:val="subscript"/>
        </w:rPr>
        <w:t>2</w:t>
      </w:r>
      <w:r w:rsidRPr="003015AD">
        <w:rPr>
          <w:rFonts w:ascii="Times New Roman" w:hAnsi="Times New Roman"/>
          <w:sz w:val="20"/>
          <w:szCs w:val="20"/>
        </w:rPr>
        <w:t>ZrO</w:t>
      </w:r>
      <w:r w:rsidRPr="003015AD">
        <w:rPr>
          <w:rFonts w:ascii="Times New Roman" w:hAnsi="Times New Roman"/>
          <w:sz w:val="20"/>
          <w:szCs w:val="20"/>
          <w:vertAlign w:val="subscript"/>
        </w:rPr>
        <w:t>3</w:t>
      </w:r>
      <w:r w:rsidRPr="003015AD">
        <w:rPr>
          <w:rFonts w:ascii="Times New Roman" w:hAnsi="Times New Roman"/>
          <w:sz w:val="20"/>
          <w:szCs w:val="20"/>
        </w:rPr>
        <w:t xml:space="preserve">que demuestra una </w:t>
      </w:r>
      <w:r w:rsidR="0071781C">
        <w:rPr>
          <w:rFonts w:ascii="Times New Roman" w:hAnsi="Times New Roman"/>
          <w:sz w:val="20"/>
          <w:szCs w:val="20"/>
        </w:rPr>
        <w:t xml:space="preserve">rápida </w:t>
      </w:r>
      <w:r w:rsidRPr="003015AD">
        <w:rPr>
          <w:rFonts w:ascii="Times New Roman" w:hAnsi="Times New Roman"/>
          <w:sz w:val="20"/>
          <w:szCs w:val="20"/>
        </w:rPr>
        <w:t xml:space="preserve">cinética de carbonatación y gran estabilidad térmica </w:t>
      </w:r>
      <w:r w:rsidR="00930AD7">
        <w:rPr>
          <w:rFonts w:ascii="Times New Roman" w:hAnsi="Times New Roman"/>
          <w:sz w:val="20"/>
          <w:szCs w:val="20"/>
        </w:rPr>
        <w:t>[19</w:t>
      </w:r>
      <w:r w:rsidRPr="003015AD">
        <w:rPr>
          <w:rFonts w:ascii="Times New Roman" w:hAnsi="Times New Roman"/>
          <w:sz w:val="20"/>
          <w:szCs w:val="20"/>
        </w:rPr>
        <w:t xml:space="preserve">]. </w:t>
      </w:r>
      <w:r w:rsidR="00A06438">
        <w:rPr>
          <w:rFonts w:ascii="Times New Roman" w:hAnsi="Times New Roman"/>
          <w:sz w:val="20"/>
          <w:szCs w:val="20"/>
        </w:rPr>
        <w:t xml:space="preserve">Mientras que a base de litio </w:t>
      </w:r>
      <w:r w:rsidR="0071781C">
        <w:rPr>
          <w:rFonts w:ascii="Times New Roman" w:hAnsi="Times New Roman"/>
          <w:sz w:val="20"/>
          <w:szCs w:val="20"/>
        </w:rPr>
        <w:t xml:space="preserve">destaca </w:t>
      </w:r>
      <w:r w:rsidR="00A06438">
        <w:rPr>
          <w:rFonts w:ascii="Times New Roman" w:hAnsi="Times New Roman"/>
          <w:sz w:val="20"/>
          <w:szCs w:val="20"/>
        </w:rPr>
        <w:t xml:space="preserve">el </w:t>
      </w:r>
      <w:proofErr w:type="spellStart"/>
      <w:r w:rsidR="00A06438" w:rsidRPr="00A06438">
        <w:rPr>
          <w:rFonts w:ascii="Times New Roman" w:hAnsi="Times New Roman"/>
          <w:iCs/>
          <w:sz w:val="20"/>
          <w:szCs w:val="20"/>
        </w:rPr>
        <w:t>ortosilicato</w:t>
      </w:r>
      <w:proofErr w:type="spellEnd"/>
      <w:r w:rsidR="00A06438" w:rsidRPr="00A06438">
        <w:rPr>
          <w:rFonts w:ascii="Times New Roman" w:hAnsi="Times New Roman"/>
          <w:iCs/>
          <w:sz w:val="20"/>
          <w:szCs w:val="20"/>
        </w:rPr>
        <w:t xml:space="preserve"> de litio (Li</w:t>
      </w:r>
      <w:r w:rsidR="00A06438" w:rsidRPr="00A06438">
        <w:rPr>
          <w:rFonts w:ascii="Times New Roman" w:hAnsi="Times New Roman"/>
          <w:iCs/>
          <w:sz w:val="20"/>
          <w:szCs w:val="20"/>
          <w:vertAlign w:val="subscript"/>
        </w:rPr>
        <w:t>4</w:t>
      </w:r>
      <w:r w:rsidR="00A06438" w:rsidRPr="00A06438">
        <w:rPr>
          <w:rFonts w:ascii="Times New Roman" w:hAnsi="Times New Roman"/>
          <w:iCs/>
          <w:sz w:val="20"/>
          <w:szCs w:val="20"/>
        </w:rPr>
        <w:t>SiO</w:t>
      </w:r>
      <w:r w:rsidR="00A06438" w:rsidRPr="00A06438">
        <w:rPr>
          <w:rFonts w:ascii="Times New Roman" w:hAnsi="Times New Roman"/>
          <w:iCs/>
          <w:sz w:val="20"/>
          <w:szCs w:val="20"/>
          <w:vertAlign w:val="subscript"/>
        </w:rPr>
        <w:t>4</w:t>
      </w:r>
      <w:r w:rsidR="00A06438" w:rsidRPr="00A06438">
        <w:rPr>
          <w:rFonts w:ascii="Times New Roman" w:hAnsi="Times New Roman"/>
          <w:iCs/>
          <w:sz w:val="20"/>
          <w:szCs w:val="20"/>
        </w:rPr>
        <w:t xml:space="preserve">) </w:t>
      </w:r>
      <w:r w:rsidR="009E2B02">
        <w:rPr>
          <w:rFonts w:ascii="Times New Roman" w:hAnsi="Times New Roman"/>
          <w:iCs/>
          <w:sz w:val="20"/>
          <w:szCs w:val="20"/>
        </w:rPr>
        <w:t xml:space="preserve">con una </w:t>
      </w:r>
      <w:r w:rsidR="001E1E96">
        <w:rPr>
          <w:rFonts w:ascii="Times New Roman" w:hAnsi="Times New Roman"/>
          <w:iCs/>
          <w:sz w:val="20"/>
          <w:szCs w:val="20"/>
        </w:rPr>
        <w:t xml:space="preserve">rápida cinética y </w:t>
      </w:r>
      <w:r w:rsidR="009E2B02">
        <w:rPr>
          <w:rFonts w:ascii="Times New Roman" w:hAnsi="Times New Roman"/>
          <w:iCs/>
          <w:sz w:val="20"/>
          <w:szCs w:val="20"/>
        </w:rPr>
        <w:t>alta capacidad de absorción de CO</w:t>
      </w:r>
      <w:r w:rsidR="009E2B02" w:rsidRPr="009E2B02">
        <w:rPr>
          <w:rFonts w:ascii="Times New Roman" w:hAnsi="Times New Roman"/>
          <w:iCs/>
          <w:sz w:val="20"/>
          <w:szCs w:val="20"/>
          <w:vertAlign w:val="subscript"/>
        </w:rPr>
        <w:t>2</w:t>
      </w:r>
      <w:r w:rsidR="0071781C">
        <w:rPr>
          <w:rFonts w:ascii="Times New Roman" w:hAnsi="Times New Roman"/>
          <w:iCs/>
          <w:sz w:val="20"/>
          <w:szCs w:val="20"/>
        </w:rPr>
        <w:t xml:space="preserve"> </w:t>
      </w:r>
      <w:r w:rsidR="00C935AD">
        <w:rPr>
          <w:rFonts w:ascii="Times New Roman" w:hAnsi="Times New Roman"/>
          <w:iCs/>
          <w:sz w:val="20"/>
          <w:szCs w:val="20"/>
        </w:rPr>
        <w:t>acompañado de u</w:t>
      </w:r>
      <w:r w:rsidR="0071781C">
        <w:rPr>
          <w:rFonts w:ascii="Times New Roman" w:hAnsi="Times New Roman"/>
          <w:iCs/>
          <w:sz w:val="20"/>
          <w:szCs w:val="20"/>
        </w:rPr>
        <w:t>na adecuada estabilidad térmica</w:t>
      </w:r>
      <w:r w:rsidR="001E1E96">
        <w:rPr>
          <w:rFonts w:ascii="Times New Roman" w:hAnsi="Times New Roman"/>
          <w:iCs/>
          <w:sz w:val="20"/>
          <w:szCs w:val="20"/>
        </w:rPr>
        <w:t xml:space="preserve"> </w:t>
      </w:r>
      <w:r w:rsidR="001E1E96">
        <w:rPr>
          <w:rFonts w:ascii="Times New Roman" w:hAnsi="Times New Roman"/>
          <w:sz w:val="20"/>
          <w:szCs w:val="20"/>
          <w:lang w:val="es-ES"/>
        </w:rPr>
        <w:t>[20]</w:t>
      </w:r>
      <w:r w:rsidR="0071781C">
        <w:rPr>
          <w:rFonts w:ascii="Times New Roman" w:hAnsi="Times New Roman"/>
          <w:iCs/>
          <w:sz w:val="20"/>
          <w:szCs w:val="20"/>
        </w:rPr>
        <w:t>. Debido a esta característica el objetivo de este trabajo es e</w:t>
      </w:r>
      <w:r w:rsidR="00AF775B" w:rsidRPr="00AF775B">
        <w:rPr>
          <w:rFonts w:ascii="Times New Roman" w:hAnsi="Times New Roman"/>
          <w:sz w:val="20"/>
          <w:szCs w:val="20"/>
        </w:rPr>
        <w:t>studiar y modelar la cinética de absorción de CO</w:t>
      </w:r>
      <w:r w:rsidR="00AF775B" w:rsidRPr="00AF775B">
        <w:rPr>
          <w:rFonts w:ascii="Times New Roman" w:hAnsi="Times New Roman"/>
          <w:sz w:val="20"/>
          <w:szCs w:val="20"/>
          <w:vertAlign w:val="subscript"/>
        </w:rPr>
        <w:t>2</w:t>
      </w:r>
      <w:r w:rsidR="00AF775B" w:rsidRPr="00AF775B">
        <w:rPr>
          <w:rFonts w:ascii="Times New Roman" w:hAnsi="Times New Roman"/>
          <w:sz w:val="20"/>
          <w:szCs w:val="20"/>
        </w:rPr>
        <w:t xml:space="preserve"> del Li</w:t>
      </w:r>
      <w:r w:rsidR="00AF775B" w:rsidRPr="00AF775B">
        <w:rPr>
          <w:rFonts w:ascii="Times New Roman" w:hAnsi="Times New Roman"/>
          <w:sz w:val="20"/>
          <w:szCs w:val="20"/>
          <w:vertAlign w:val="subscript"/>
        </w:rPr>
        <w:t>4</w:t>
      </w:r>
      <w:r w:rsidR="00AF775B" w:rsidRPr="00AF775B">
        <w:rPr>
          <w:rFonts w:ascii="Times New Roman" w:hAnsi="Times New Roman"/>
          <w:sz w:val="20"/>
          <w:szCs w:val="20"/>
        </w:rPr>
        <w:t>SiO</w:t>
      </w:r>
      <w:r w:rsidR="00AF775B" w:rsidRPr="00AF775B">
        <w:rPr>
          <w:rFonts w:ascii="Times New Roman" w:hAnsi="Times New Roman"/>
          <w:sz w:val="20"/>
          <w:szCs w:val="20"/>
          <w:vertAlign w:val="subscript"/>
        </w:rPr>
        <w:t>4</w:t>
      </w:r>
      <w:r w:rsidR="00AF775B" w:rsidRPr="00AF775B">
        <w:rPr>
          <w:rFonts w:ascii="Times New Roman" w:hAnsi="Times New Roman"/>
          <w:sz w:val="20"/>
          <w:szCs w:val="20"/>
        </w:rPr>
        <w:t xml:space="preserve"> en un rango de temperatura de 550 – 650 °C</w:t>
      </w:r>
      <w:r w:rsidR="006402FE">
        <w:rPr>
          <w:rFonts w:ascii="Times New Roman" w:hAnsi="Times New Roman"/>
          <w:sz w:val="20"/>
          <w:szCs w:val="20"/>
        </w:rPr>
        <w:t>,</w:t>
      </w:r>
      <w:r w:rsidR="00AF775B" w:rsidRPr="00AF775B">
        <w:rPr>
          <w:rFonts w:ascii="Times New Roman" w:hAnsi="Times New Roman"/>
          <w:sz w:val="20"/>
          <w:szCs w:val="20"/>
        </w:rPr>
        <w:t xml:space="preserve"> establecer los parámetros cinéticos como orden de reacción, constante de velocidad, energía de activación aparente</w:t>
      </w:r>
      <w:r w:rsidR="001F2B49">
        <w:rPr>
          <w:rFonts w:ascii="Times New Roman" w:hAnsi="Times New Roman"/>
          <w:sz w:val="20"/>
          <w:szCs w:val="20"/>
        </w:rPr>
        <w:t>,</w:t>
      </w:r>
      <w:r w:rsidR="00AF775B" w:rsidRPr="00AF775B">
        <w:rPr>
          <w:rFonts w:ascii="Times New Roman" w:hAnsi="Times New Roman"/>
          <w:sz w:val="20"/>
          <w:szCs w:val="20"/>
        </w:rPr>
        <w:t xml:space="preserve"> energía de activación intrínsec</w:t>
      </w:r>
      <w:r w:rsidR="006402FE">
        <w:rPr>
          <w:rFonts w:ascii="Times New Roman" w:hAnsi="Times New Roman"/>
          <w:sz w:val="20"/>
          <w:szCs w:val="20"/>
        </w:rPr>
        <w:t>a</w:t>
      </w:r>
      <w:r w:rsidR="001F2B49">
        <w:rPr>
          <w:rFonts w:ascii="Times New Roman" w:hAnsi="Times New Roman"/>
          <w:sz w:val="20"/>
          <w:szCs w:val="20"/>
        </w:rPr>
        <w:t xml:space="preserve"> y establecer el paso determinante de la reacción (</w:t>
      </w:r>
      <w:proofErr w:type="spellStart"/>
      <w:r w:rsidR="001F2B49">
        <w:rPr>
          <w:rFonts w:ascii="Times New Roman" w:hAnsi="Times New Roman"/>
          <w:sz w:val="20"/>
          <w:szCs w:val="20"/>
        </w:rPr>
        <w:t>rate</w:t>
      </w:r>
      <w:proofErr w:type="spellEnd"/>
      <w:r w:rsidR="001F2B49">
        <w:rPr>
          <w:rFonts w:ascii="Times New Roman" w:hAnsi="Times New Roman"/>
          <w:sz w:val="20"/>
          <w:szCs w:val="20"/>
        </w:rPr>
        <w:t xml:space="preserve"> </w:t>
      </w:r>
      <w:proofErr w:type="spellStart"/>
      <w:r w:rsidR="001F2B49">
        <w:rPr>
          <w:rFonts w:ascii="Times New Roman" w:hAnsi="Times New Roman"/>
          <w:sz w:val="20"/>
          <w:szCs w:val="20"/>
        </w:rPr>
        <w:t>determining</w:t>
      </w:r>
      <w:proofErr w:type="spellEnd"/>
      <w:r w:rsidR="001F2B49">
        <w:rPr>
          <w:rFonts w:ascii="Times New Roman" w:hAnsi="Times New Roman"/>
          <w:sz w:val="20"/>
          <w:szCs w:val="20"/>
        </w:rPr>
        <w:t xml:space="preserve"> </w:t>
      </w:r>
      <w:proofErr w:type="spellStart"/>
      <w:r w:rsidR="001F2B49">
        <w:rPr>
          <w:rFonts w:ascii="Times New Roman" w:hAnsi="Times New Roman"/>
          <w:sz w:val="20"/>
          <w:szCs w:val="20"/>
        </w:rPr>
        <w:t>step</w:t>
      </w:r>
      <w:proofErr w:type="spellEnd"/>
      <w:r w:rsidR="001F2B49">
        <w:rPr>
          <w:rFonts w:ascii="Times New Roman" w:hAnsi="Times New Roman"/>
          <w:sz w:val="20"/>
          <w:szCs w:val="20"/>
        </w:rPr>
        <w:t>)</w:t>
      </w:r>
      <w:r w:rsidR="006402FE">
        <w:rPr>
          <w:rFonts w:ascii="Times New Roman" w:hAnsi="Times New Roman"/>
          <w:sz w:val="20"/>
          <w:szCs w:val="20"/>
        </w:rPr>
        <w:t>.</w:t>
      </w:r>
    </w:p>
    <w:p w:rsidR="008A7952" w:rsidRPr="006239BC" w:rsidRDefault="008A7952" w:rsidP="003015AD">
      <w:pPr>
        <w:pStyle w:val="Sinespaciado"/>
        <w:spacing w:line="360" w:lineRule="auto"/>
        <w:jc w:val="both"/>
        <w:rPr>
          <w:rFonts w:ascii="Times New Roman" w:hAnsi="Times New Roman"/>
          <w:sz w:val="20"/>
          <w:szCs w:val="20"/>
        </w:rPr>
      </w:pPr>
    </w:p>
    <w:p w:rsidR="008A7952" w:rsidRPr="006239BC" w:rsidRDefault="00DB1512" w:rsidP="008A7952">
      <w:pPr>
        <w:pStyle w:val="Sinespaciado"/>
        <w:spacing w:line="360" w:lineRule="auto"/>
        <w:jc w:val="both"/>
        <w:rPr>
          <w:rFonts w:ascii="Times New Roman" w:hAnsi="Times New Roman"/>
          <w:b/>
          <w:sz w:val="20"/>
          <w:szCs w:val="20"/>
        </w:rPr>
      </w:pPr>
      <w:r>
        <w:rPr>
          <w:rFonts w:ascii="Times New Roman" w:hAnsi="Times New Roman"/>
          <w:b/>
          <w:sz w:val="20"/>
          <w:szCs w:val="20"/>
        </w:rPr>
        <w:t>3</w:t>
      </w:r>
      <w:r w:rsidR="008A7952" w:rsidRPr="006239BC">
        <w:rPr>
          <w:rFonts w:ascii="Times New Roman" w:hAnsi="Times New Roman"/>
          <w:b/>
          <w:sz w:val="20"/>
          <w:szCs w:val="20"/>
        </w:rPr>
        <w:t xml:space="preserve">. </w:t>
      </w:r>
      <w:r w:rsidR="006239BC" w:rsidRPr="006239BC">
        <w:rPr>
          <w:rFonts w:ascii="Times New Roman" w:hAnsi="Times New Roman"/>
          <w:b/>
          <w:sz w:val="20"/>
          <w:szCs w:val="20"/>
        </w:rPr>
        <w:t xml:space="preserve">Sección </w:t>
      </w:r>
      <w:r w:rsidR="008A7952" w:rsidRPr="006239BC">
        <w:rPr>
          <w:rFonts w:ascii="Times New Roman" w:hAnsi="Times New Roman"/>
          <w:b/>
          <w:sz w:val="20"/>
          <w:szCs w:val="20"/>
        </w:rPr>
        <w:t xml:space="preserve">Experimental </w:t>
      </w:r>
    </w:p>
    <w:p w:rsidR="00DB1512" w:rsidRPr="00DB1512" w:rsidRDefault="00DB1512" w:rsidP="00DB1512">
      <w:pPr>
        <w:pStyle w:val="Sinespaciado"/>
        <w:spacing w:line="360" w:lineRule="auto"/>
        <w:jc w:val="both"/>
        <w:rPr>
          <w:rFonts w:ascii="Times New Roman" w:hAnsi="Times New Roman"/>
          <w:sz w:val="20"/>
          <w:szCs w:val="20"/>
        </w:rPr>
      </w:pPr>
      <w:r>
        <w:rPr>
          <w:rFonts w:ascii="Times New Roman" w:hAnsi="Times New Roman"/>
          <w:sz w:val="20"/>
          <w:szCs w:val="20"/>
        </w:rPr>
        <w:lastRenderedPageBreak/>
        <w:t xml:space="preserve">3.1 </w:t>
      </w:r>
      <w:r w:rsidRPr="00DB1512">
        <w:rPr>
          <w:rFonts w:ascii="Times New Roman" w:hAnsi="Times New Roman"/>
          <w:sz w:val="20"/>
          <w:szCs w:val="20"/>
        </w:rPr>
        <w:t>S</w:t>
      </w:r>
      <w:r w:rsidR="002B30AC">
        <w:rPr>
          <w:rFonts w:ascii="Times New Roman" w:hAnsi="Times New Roman"/>
          <w:sz w:val="20"/>
          <w:szCs w:val="20"/>
        </w:rPr>
        <w:t>íntesis</w:t>
      </w:r>
    </w:p>
    <w:p w:rsidR="00DB1512" w:rsidRPr="00DB1512" w:rsidRDefault="00DB1512" w:rsidP="00DB1512">
      <w:pPr>
        <w:pStyle w:val="Sinespaciado"/>
        <w:spacing w:line="360" w:lineRule="auto"/>
        <w:jc w:val="both"/>
        <w:rPr>
          <w:rFonts w:ascii="Times New Roman" w:hAnsi="Times New Roman"/>
          <w:sz w:val="20"/>
          <w:szCs w:val="20"/>
        </w:rPr>
      </w:pPr>
      <w:r w:rsidRPr="00DB1512">
        <w:rPr>
          <w:rFonts w:ascii="Times New Roman" w:hAnsi="Times New Roman"/>
          <w:sz w:val="20"/>
          <w:szCs w:val="20"/>
        </w:rPr>
        <w:t>El Li</w:t>
      </w:r>
      <w:r w:rsidRPr="00DB1512">
        <w:rPr>
          <w:rFonts w:ascii="Times New Roman" w:hAnsi="Times New Roman"/>
          <w:sz w:val="20"/>
          <w:szCs w:val="20"/>
          <w:vertAlign w:val="subscript"/>
        </w:rPr>
        <w:t>4</w:t>
      </w:r>
      <w:r w:rsidRPr="00DB1512">
        <w:rPr>
          <w:rFonts w:ascii="Times New Roman" w:hAnsi="Times New Roman"/>
          <w:sz w:val="20"/>
          <w:szCs w:val="20"/>
        </w:rPr>
        <w:t>SiO</w:t>
      </w:r>
      <w:r w:rsidRPr="00DB1512">
        <w:rPr>
          <w:rFonts w:ascii="Times New Roman" w:hAnsi="Times New Roman"/>
          <w:sz w:val="20"/>
          <w:szCs w:val="20"/>
          <w:vertAlign w:val="subscript"/>
        </w:rPr>
        <w:t>4</w:t>
      </w:r>
      <w:r w:rsidRPr="00DB1512">
        <w:rPr>
          <w:rFonts w:ascii="Times New Roman" w:hAnsi="Times New Roman"/>
          <w:sz w:val="20"/>
          <w:szCs w:val="20"/>
        </w:rPr>
        <w:t xml:space="preserve"> fue sintetizado por el método denominado “suspensión impregnada” </w:t>
      </w:r>
      <w:r w:rsidR="00AC4475">
        <w:rPr>
          <w:rFonts w:ascii="Times New Roman" w:hAnsi="Times New Roman"/>
          <w:sz w:val="20"/>
          <w:szCs w:val="20"/>
          <w:lang w:val="es-ES"/>
        </w:rPr>
        <w:t>[20]</w:t>
      </w:r>
      <w:r w:rsidRPr="00DB1512">
        <w:rPr>
          <w:rFonts w:ascii="Times New Roman" w:hAnsi="Times New Roman"/>
          <w:sz w:val="20"/>
          <w:szCs w:val="20"/>
          <w:lang w:val="es-ES"/>
        </w:rPr>
        <w:t>,</w:t>
      </w:r>
      <w:r w:rsidR="00917BE1">
        <w:rPr>
          <w:rFonts w:ascii="Times New Roman" w:hAnsi="Times New Roman"/>
          <w:sz w:val="20"/>
          <w:szCs w:val="20"/>
          <w:lang w:val="es-ES"/>
        </w:rPr>
        <w:t xml:space="preserve"> </w:t>
      </w:r>
      <w:r w:rsidR="00AC4475">
        <w:rPr>
          <w:rFonts w:ascii="Times New Roman" w:hAnsi="Times New Roman"/>
          <w:sz w:val="20"/>
          <w:szCs w:val="20"/>
        </w:rPr>
        <w:t>[21</w:t>
      </w:r>
      <w:r w:rsidRPr="00DB1512">
        <w:rPr>
          <w:rFonts w:ascii="Times New Roman" w:hAnsi="Times New Roman"/>
          <w:sz w:val="20"/>
          <w:szCs w:val="20"/>
        </w:rPr>
        <w:t>] a partir de una solución acuosa de LiNO</w:t>
      </w:r>
      <w:r w:rsidRPr="00DB1512">
        <w:rPr>
          <w:rFonts w:ascii="Times New Roman" w:hAnsi="Times New Roman"/>
          <w:sz w:val="20"/>
          <w:szCs w:val="20"/>
          <w:vertAlign w:val="subscript"/>
        </w:rPr>
        <w:t>3</w:t>
      </w:r>
      <w:r w:rsidRPr="00DB1512">
        <w:rPr>
          <w:rFonts w:ascii="Times New Roman" w:hAnsi="Times New Roman"/>
          <w:sz w:val="20"/>
          <w:szCs w:val="20"/>
        </w:rPr>
        <w:t>, obtenida por reacción entre Li</w:t>
      </w:r>
      <w:r w:rsidRPr="00DB1512">
        <w:rPr>
          <w:rFonts w:ascii="Times New Roman" w:hAnsi="Times New Roman"/>
          <w:sz w:val="20"/>
          <w:szCs w:val="20"/>
          <w:vertAlign w:val="subscript"/>
        </w:rPr>
        <w:t>2</w:t>
      </w:r>
      <w:r w:rsidRPr="00DB1512">
        <w:rPr>
          <w:rFonts w:ascii="Times New Roman" w:hAnsi="Times New Roman"/>
          <w:sz w:val="20"/>
          <w:szCs w:val="20"/>
        </w:rPr>
        <w:t>CO</w:t>
      </w:r>
      <w:r w:rsidRPr="00DB1512">
        <w:rPr>
          <w:rFonts w:ascii="Times New Roman" w:hAnsi="Times New Roman"/>
          <w:sz w:val="20"/>
          <w:szCs w:val="20"/>
          <w:vertAlign w:val="subscript"/>
        </w:rPr>
        <w:t>3</w:t>
      </w:r>
      <w:r w:rsidRPr="00DB1512">
        <w:rPr>
          <w:rFonts w:ascii="Times New Roman" w:hAnsi="Times New Roman"/>
          <w:sz w:val="20"/>
          <w:szCs w:val="20"/>
        </w:rPr>
        <w:t xml:space="preserve"> (Sigma </w:t>
      </w:r>
      <w:proofErr w:type="spellStart"/>
      <w:r w:rsidRPr="00DB1512">
        <w:rPr>
          <w:rFonts w:ascii="Times New Roman" w:hAnsi="Times New Roman"/>
          <w:sz w:val="20"/>
          <w:szCs w:val="20"/>
        </w:rPr>
        <w:t>Aldrich</w:t>
      </w:r>
      <w:proofErr w:type="spellEnd"/>
      <w:r w:rsidRPr="00DB1512">
        <w:rPr>
          <w:rFonts w:ascii="Times New Roman" w:hAnsi="Times New Roman"/>
          <w:sz w:val="20"/>
          <w:szCs w:val="20"/>
        </w:rPr>
        <w:t>) y HNO</w:t>
      </w:r>
      <w:r w:rsidRPr="00DB1512">
        <w:rPr>
          <w:rFonts w:ascii="Times New Roman" w:hAnsi="Times New Roman"/>
          <w:sz w:val="20"/>
          <w:szCs w:val="20"/>
          <w:vertAlign w:val="subscript"/>
        </w:rPr>
        <w:t xml:space="preserve">3 </w:t>
      </w:r>
      <w:r w:rsidRPr="00DB1512">
        <w:rPr>
          <w:rFonts w:ascii="Times New Roman" w:hAnsi="Times New Roman"/>
          <w:sz w:val="20"/>
          <w:szCs w:val="20"/>
        </w:rPr>
        <w:t>al 65.5% (J.T. Baker) y la suspensión de SiO</w:t>
      </w:r>
      <w:r w:rsidRPr="00DB1512">
        <w:rPr>
          <w:rFonts w:ascii="Times New Roman" w:hAnsi="Times New Roman"/>
          <w:sz w:val="20"/>
          <w:szCs w:val="20"/>
          <w:vertAlign w:val="subscript"/>
        </w:rPr>
        <w:t>2</w:t>
      </w:r>
      <w:r w:rsidRPr="00DB1512">
        <w:rPr>
          <w:rFonts w:ascii="Times New Roman" w:hAnsi="Times New Roman"/>
          <w:sz w:val="20"/>
          <w:szCs w:val="20"/>
        </w:rPr>
        <w:t xml:space="preserve"> (</w:t>
      </w:r>
      <w:proofErr w:type="spellStart"/>
      <w:r w:rsidRPr="00DB1512">
        <w:rPr>
          <w:rFonts w:ascii="Times New Roman" w:hAnsi="Times New Roman"/>
          <w:sz w:val="20"/>
          <w:szCs w:val="20"/>
        </w:rPr>
        <w:t>Degussa</w:t>
      </w:r>
      <w:proofErr w:type="spellEnd"/>
      <w:r w:rsidRPr="00DB1512">
        <w:rPr>
          <w:rFonts w:ascii="Times New Roman" w:hAnsi="Times New Roman"/>
          <w:sz w:val="20"/>
          <w:szCs w:val="20"/>
        </w:rPr>
        <w:t>) en una relación molar de LiNO</w:t>
      </w:r>
      <w:r w:rsidRPr="00DB1512">
        <w:rPr>
          <w:rFonts w:ascii="Times New Roman" w:hAnsi="Times New Roman"/>
          <w:sz w:val="20"/>
          <w:szCs w:val="20"/>
          <w:vertAlign w:val="subscript"/>
        </w:rPr>
        <w:t>3</w:t>
      </w:r>
      <w:r w:rsidRPr="00DB1512">
        <w:rPr>
          <w:rFonts w:ascii="Times New Roman" w:hAnsi="Times New Roman"/>
          <w:sz w:val="20"/>
          <w:szCs w:val="20"/>
        </w:rPr>
        <w:t>/SiO</w:t>
      </w:r>
      <w:r w:rsidRPr="00DB1512">
        <w:rPr>
          <w:rFonts w:ascii="Times New Roman" w:hAnsi="Times New Roman"/>
          <w:sz w:val="20"/>
          <w:szCs w:val="20"/>
          <w:vertAlign w:val="subscript"/>
        </w:rPr>
        <w:t>2</w:t>
      </w:r>
      <w:r w:rsidRPr="00DB1512">
        <w:rPr>
          <w:rFonts w:ascii="Times New Roman" w:hAnsi="Times New Roman"/>
          <w:sz w:val="20"/>
          <w:szCs w:val="20"/>
        </w:rPr>
        <w:t xml:space="preserve"> = 4:1. La muestra fue secada y posteriormente calcinada a 900 °C en un horno </w:t>
      </w:r>
      <w:proofErr w:type="spellStart"/>
      <w:r w:rsidRPr="00DB1512">
        <w:rPr>
          <w:rFonts w:ascii="Times New Roman" w:hAnsi="Times New Roman"/>
          <w:sz w:val="20"/>
          <w:szCs w:val="20"/>
        </w:rPr>
        <w:t>Thermolyne</w:t>
      </w:r>
      <w:proofErr w:type="spellEnd"/>
      <w:r w:rsidRPr="00DB1512">
        <w:rPr>
          <w:rFonts w:ascii="Times New Roman" w:hAnsi="Times New Roman"/>
          <w:sz w:val="20"/>
          <w:szCs w:val="20"/>
        </w:rPr>
        <w:t xml:space="preserve"> F-62730 por 4 horas bajo atmósfera de aire.</w:t>
      </w:r>
    </w:p>
    <w:p w:rsidR="00DB1512" w:rsidRPr="00DB1512" w:rsidRDefault="00DB1512" w:rsidP="00DB1512">
      <w:pPr>
        <w:pStyle w:val="Sinespaciado"/>
        <w:spacing w:line="360" w:lineRule="auto"/>
        <w:jc w:val="both"/>
        <w:rPr>
          <w:rFonts w:ascii="Times New Roman" w:hAnsi="Times New Roman"/>
          <w:sz w:val="20"/>
          <w:szCs w:val="20"/>
          <w:lang w:val="it-IT"/>
        </w:rPr>
      </w:pPr>
    </w:p>
    <w:p w:rsidR="00DB1512" w:rsidRPr="00DB1512" w:rsidRDefault="00DB1512" w:rsidP="00DB1512">
      <w:pPr>
        <w:pStyle w:val="Sinespaciado"/>
        <w:spacing w:line="360" w:lineRule="auto"/>
        <w:jc w:val="both"/>
        <w:rPr>
          <w:rFonts w:ascii="Times New Roman" w:hAnsi="Times New Roman"/>
          <w:bCs/>
          <w:sz w:val="20"/>
          <w:szCs w:val="20"/>
        </w:rPr>
      </w:pPr>
      <w:r>
        <w:rPr>
          <w:rFonts w:ascii="Times New Roman" w:hAnsi="Times New Roman"/>
          <w:bCs/>
          <w:sz w:val="20"/>
          <w:szCs w:val="20"/>
        </w:rPr>
        <w:t>3.2</w:t>
      </w:r>
      <w:r w:rsidR="00873942">
        <w:rPr>
          <w:rFonts w:ascii="Times New Roman" w:hAnsi="Times New Roman"/>
          <w:bCs/>
          <w:sz w:val="20"/>
          <w:szCs w:val="20"/>
        </w:rPr>
        <w:t xml:space="preserve"> </w:t>
      </w:r>
      <w:r w:rsidRPr="00DB1512">
        <w:rPr>
          <w:rFonts w:ascii="Times New Roman" w:hAnsi="Times New Roman"/>
          <w:bCs/>
          <w:sz w:val="20"/>
          <w:szCs w:val="20"/>
        </w:rPr>
        <w:t>Captur</w:t>
      </w:r>
      <w:r w:rsidR="00873942">
        <w:rPr>
          <w:rFonts w:ascii="Times New Roman" w:hAnsi="Times New Roman"/>
          <w:bCs/>
          <w:sz w:val="20"/>
          <w:szCs w:val="20"/>
        </w:rPr>
        <w:t>a de CO</w:t>
      </w:r>
      <w:r w:rsidR="00873942" w:rsidRPr="00873942">
        <w:rPr>
          <w:rFonts w:ascii="Times New Roman" w:hAnsi="Times New Roman"/>
          <w:bCs/>
          <w:sz w:val="20"/>
          <w:szCs w:val="20"/>
          <w:vertAlign w:val="subscript"/>
        </w:rPr>
        <w:t>2</w:t>
      </w:r>
      <w:r w:rsidR="002B30AC">
        <w:rPr>
          <w:rFonts w:ascii="Times New Roman" w:hAnsi="Times New Roman"/>
          <w:bCs/>
          <w:sz w:val="20"/>
          <w:szCs w:val="20"/>
        </w:rPr>
        <w:t xml:space="preserve"> por el </w:t>
      </w:r>
      <w:r w:rsidRPr="00DB1512">
        <w:rPr>
          <w:rFonts w:ascii="Times New Roman" w:hAnsi="Times New Roman"/>
          <w:bCs/>
          <w:sz w:val="20"/>
          <w:szCs w:val="20"/>
        </w:rPr>
        <w:t>Li</w:t>
      </w:r>
      <w:r w:rsidRPr="00DB1512">
        <w:rPr>
          <w:rFonts w:ascii="Times New Roman" w:hAnsi="Times New Roman"/>
          <w:bCs/>
          <w:sz w:val="20"/>
          <w:szCs w:val="20"/>
          <w:vertAlign w:val="subscript"/>
        </w:rPr>
        <w:t>4</w:t>
      </w:r>
      <w:r w:rsidRPr="00DB1512">
        <w:rPr>
          <w:rFonts w:ascii="Times New Roman" w:hAnsi="Times New Roman"/>
          <w:bCs/>
          <w:sz w:val="20"/>
          <w:szCs w:val="20"/>
        </w:rPr>
        <w:t>SiO</w:t>
      </w:r>
      <w:r w:rsidRPr="00DB1512">
        <w:rPr>
          <w:rFonts w:ascii="Times New Roman" w:hAnsi="Times New Roman"/>
          <w:bCs/>
          <w:sz w:val="20"/>
          <w:szCs w:val="20"/>
          <w:vertAlign w:val="subscript"/>
        </w:rPr>
        <w:t>4</w:t>
      </w:r>
    </w:p>
    <w:p w:rsidR="00DB1512" w:rsidRDefault="00DB1512" w:rsidP="00DB1512">
      <w:pPr>
        <w:pStyle w:val="Sinespaciado"/>
        <w:spacing w:line="360" w:lineRule="auto"/>
        <w:jc w:val="both"/>
        <w:rPr>
          <w:rFonts w:ascii="Times New Roman" w:hAnsi="Times New Roman"/>
          <w:bCs/>
          <w:sz w:val="20"/>
          <w:szCs w:val="20"/>
          <w:lang w:val="es-ES"/>
        </w:rPr>
      </w:pPr>
      <w:r w:rsidRPr="00DB1512">
        <w:rPr>
          <w:rFonts w:ascii="Times New Roman" w:hAnsi="Times New Roman"/>
          <w:bCs/>
          <w:sz w:val="20"/>
          <w:szCs w:val="20"/>
        </w:rPr>
        <w:t>Para determinar la temperatura y concentración en donde evaluar la cinética de absorción de CO</w:t>
      </w:r>
      <w:r w:rsidRPr="00DB1512">
        <w:rPr>
          <w:rFonts w:ascii="Times New Roman" w:hAnsi="Times New Roman"/>
          <w:bCs/>
          <w:sz w:val="20"/>
          <w:szCs w:val="20"/>
          <w:vertAlign w:val="subscript"/>
        </w:rPr>
        <w:t>2</w:t>
      </w:r>
      <w:r w:rsidRPr="00DB1512">
        <w:rPr>
          <w:rFonts w:ascii="Times New Roman" w:hAnsi="Times New Roman"/>
          <w:bCs/>
          <w:sz w:val="20"/>
          <w:szCs w:val="20"/>
        </w:rPr>
        <w:t xml:space="preserve"> se genero una grafica de presión parcial de CO</w:t>
      </w:r>
      <w:r w:rsidRPr="00DB1512">
        <w:rPr>
          <w:rFonts w:ascii="Times New Roman" w:hAnsi="Times New Roman"/>
          <w:bCs/>
          <w:sz w:val="20"/>
          <w:szCs w:val="20"/>
          <w:vertAlign w:val="subscript"/>
        </w:rPr>
        <w:t xml:space="preserve">2 </w:t>
      </w:r>
      <w:r w:rsidRPr="00DB1512">
        <w:rPr>
          <w:rFonts w:ascii="Times New Roman" w:hAnsi="Times New Roman"/>
          <w:bCs/>
          <w:sz w:val="20"/>
          <w:szCs w:val="20"/>
        </w:rPr>
        <w:t>(P</w:t>
      </w:r>
      <w:r w:rsidRPr="00DB1512">
        <w:rPr>
          <w:rFonts w:ascii="Times New Roman" w:hAnsi="Times New Roman"/>
          <w:bCs/>
          <w:sz w:val="20"/>
          <w:szCs w:val="20"/>
          <w:vertAlign w:val="subscript"/>
        </w:rPr>
        <w:t>CO2</w:t>
      </w:r>
      <w:r w:rsidRPr="00DB1512">
        <w:rPr>
          <w:rFonts w:ascii="Times New Roman" w:hAnsi="Times New Roman"/>
          <w:bCs/>
          <w:sz w:val="20"/>
          <w:szCs w:val="20"/>
        </w:rPr>
        <w:t>) contra temperatura de la reacción química entre el CO</w:t>
      </w:r>
      <w:r w:rsidRPr="00DB1512">
        <w:rPr>
          <w:rFonts w:ascii="Times New Roman" w:hAnsi="Times New Roman"/>
          <w:bCs/>
          <w:sz w:val="20"/>
          <w:szCs w:val="20"/>
          <w:vertAlign w:val="subscript"/>
        </w:rPr>
        <w:t>2</w:t>
      </w:r>
      <w:r w:rsidRPr="00DB1512">
        <w:rPr>
          <w:rFonts w:ascii="Times New Roman" w:hAnsi="Times New Roman"/>
          <w:bCs/>
          <w:sz w:val="20"/>
          <w:szCs w:val="20"/>
        </w:rPr>
        <w:t xml:space="preserve"> y Li</w:t>
      </w:r>
      <w:r w:rsidRPr="00DB1512">
        <w:rPr>
          <w:rFonts w:ascii="Times New Roman" w:hAnsi="Times New Roman"/>
          <w:bCs/>
          <w:sz w:val="20"/>
          <w:szCs w:val="20"/>
          <w:vertAlign w:val="subscript"/>
        </w:rPr>
        <w:t>4</w:t>
      </w:r>
      <w:r w:rsidRPr="00DB1512">
        <w:rPr>
          <w:rFonts w:ascii="Times New Roman" w:hAnsi="Times New Roman"/>
          <w:bCs/>
          <w:sz w:val="20"/>
          <w:szCs w:val="20"/>
        </w:rPr>
        <w:t>SiO</w:t>
      </w:r>
      <w:r w:rsidRPr="00DB1512">
        <w:rPr>
          <w:rFonts w:ascii="Times New Roman" w:hAnsi="Times New Roman"/>
          <w:bCs/>
          <w:sz w:val="20"/>
          <w:szCs w:val="20"/>
          <w:vertAlign w:val="subscript"/>
        </w:rPr>
        <w:t>4</w:t>
      </w:r>
      <w:r w:rsidRPr="00DB1512">
        <w:rPr>
          <w:rFonts w:ascii="Times New Roman" w:hAnsi="Times New Roman"/>
          <w:bCs/>
          <w:sz w:val="20"/>
          <w:szCs w:val="20"/>
        </w:rPr>
        <w:t xml:space="preserve"> utilizando el </w:t>
      </w:r>
      <w:r w:rsidR="00AC4475">
        <w:rPr>
          <w:rFonts w:ascii="Times New Roman" w:hAnsi="Times New Roman"/>
          <w:bCs/>
          <w:sz w:val="20"/>
          <w:szCs w:val="20"/>
        </w:rPr>
        <w:t>software</w:t>
      </w:r>
      <w:r w:rsidRPr="00DB1512">
        <w:rPr>
          <w:rFonts w:ascii="Times New Roman" w:hAnsi="Times New Roman"/>
          <w:bCs/>
          <w:sz w:val="20"/>
          <w:szCs w:val="20"/>
        </w:rPr>
        <w:t xml:space="preserve"> HSC </w:t>
      </w:r>
      <w:proofErr w:type="spellStart"/>
      <w:r w:rsidRPr="00DB1512">
        <w:rPr>
          <w:rFonts w:ascii="Times New Roman" w:hAnsi="Times New Roman"/>
          <w:bCs/>
          <w:sz w:val="20"/>
          <w:szCs w:val="20"/>
        </w:rPr>
        <w:t>Chemistry</w:t>
      </w:r>
      <w:proofErr w:type="spellEnd"/>
      <w:r w:rsidRPr="00DB1512">
        <w:rPr>
          <w:rFonts w:ascii="Times New Roman" w:hAnsi="Times New Roman"/>
          <w:bCs/>
          <w:sz w:val="20"/>
          <w:szCs w:val="20"/>
        </w:rPr>
        <w:t xml:space="preserve"> 7.1 </w:t>
      </w:r>
      <w:r w:rsidR="00AC4475">
        <w:rPr>
          <w:rFonts w:ascii="Times New Roman" w:hAnsi="Times New Roman"/>
          <w:bCs/>
          <w:sz w:val="20"/>
          <w:szCs w:val="20"/>
        </w:rPr>
        <w:t>[22</w:t>
      </w:r>
      <w:r w:rsidRPr="00DB1512">
        <w:rPr>
          <w:rFonts w:ascii="Times New Roman" w:hAnsi="Times New Roman"/>
          <w:bCs/>
          <w:sz w:val="20"/>
          <w:szCs w:val="20"/>
          <w:lang w:val="es-ES"/>
        </w:rPr>
        <w:t xml:space="preserve">] </w:t>
      </w:r>
      <w:r w:rsidR="005729BC">
        <w:rPr>
          <w:rFonts w:ascii="Times New Roman" w:hAnsi="Times New Roman"/>
          <w:bCs/>
          <w:sz w:val="20"/>
          <w:szCs w:val="20"/>
          <w:lang w:val="es-ES"/>
        </w:rPr>
        <w:t>Figura</w:t>
      </w:r>
      <w:r w:rsidR="00917BE1">
        <w:rPr>
          <w:rFonts w:ascii="Times New Roman" w:hAnsi="Times New Roman"/>
          <w:bCs/>
          <w:sz w:val="20"/>
          <w:szCs w:val="20"/>
          <w:lang w:val="es-ES"/>
        </w:rPr>
        <w:t xml:space="preserve"> 1</w:t>
      </w:r>
      <w:r w:rsidRPr="00DB1512">
        <w:rPr>
          <w:rFonts w:ascii="Times New Roman" w:hAnsi="Times New Roman"/>
          <w:bCs/>
          <w:sz w:val="20"/>
          <w:szCs w:val="20"/>
          <w:lang w:val="es-ES"/>
        </w:rPr>
        <w:t>.</w:t>
      </w:r>
    </w:p>
    <w:p w:rsidR="00FD701B" w:rsidRPr="00DB1512" w:rsidRDefault="00FD701B" w:rsidP="00DB1512">
      <w:pPr>
        <w:pStyle w:val="Sinespaciado"/>
        <w:spacing w:line="360" w:lineRule="auto"/>
        <w:jc w:val="both"/>
        <w:rPr>
          <w:rFonts w:ascii="Times New Roman" w:hAnsi="Times New Roman"/>
          <w:bCs/>
          <w:sz w:val="20"/>
          <w:szCs w:val="20"/>
          <w:lang w:val="es-ES"/>
        </w:rPr>
      </w:pPr>
    </w:p>
    <w:p w:rsidR="00DB1512" w:rsidRPr="00DB1512" w:rsidRDefault="00DB1512" w:rsidP="00FD701B">
      <w:pPr>
        <w:pStyle w:val="Sinespaciado"/>
        <w:spacing w:line="360" w:lineRule="auto"/>
        <w:jc w:val="center"/>
        <w:rPr>
          <w:rFonts w:ascii="Times New Roman" w:hAnsi="Times New Roman"/>
          <w:bCs/>
          <w:sz w:val="20"/>
          <w:szCs w:val="20"/>
        </w:rPr>
      </w:pPr>
      <w:r w:rsidRPr="00DB1512">
        <w:rPr>
          <w:rFonts w:ascii="Times New Roman" w:hAnsi="Times New Roman"/>
          <w:noProof/>
          <w:sz w:val="20"/>
          <w:szCs w:val="20"/>
          <w:lang w:eastAsia="es-MX"/>
        </w:rPr>
        <w:drawing>
          <wp:inline distT="0" distB="0" distL="0" distR="0">
            <wp:extent cx="3097982" cy="2520000"/>
            <wp:effectExtent l="0" t="0" r="0" b="0"/>
            <wp:docPr id="3"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 cstate="print"/>
                    <a:srcRect l="7857" t="8625" r="11250" b="5128"/>
                    <a:stretch>
                      <a:fillRect/>
                    </a:stretch>
                  </pic:blipFill>
                  <pic:spPr bwMode="auto">
                    <a:xfrm>
                      <a:off x="0" y="0"/>
                      <a:ext cx="3097982" cy="2520000"/>
                    </a:xfrm>
                    <a:prstGeom prst="rect">
                      <a:avLst/>
                    </a:prstGeom>
                    <a:noFill/>
                    <a:ln w="9525">
                      <a:noFill/>
                      <a:miter lim="800000"/>
                      <a:headEnd/>
                      <a:tailEnd/>
                    </a:ln>
                  </pic:spPr>
                </pic:pic>
              </a:graphicData>
            </a:graphic>
          </wp:inline>
        </w:drawing>
      </w:r>
    </w:p>
    <w:p w:rsidR="00FD701B" w:rsidRDefault="00FD701B" w:rsidP="00FD701B">
      <w:pPr>
        <w:pStyle w:val="Sinespaciado"/>
        <w:spacing w:line="360" w:lineRule="auto"/>
        <w:jc w:val="center"/>
        <w:rPr>
          <w:rFonts w:ascii="Times New Roman" w:hAnsi="Times New Roman"/>
          <w:bCs/>
          <w:sz w:val="20"/>
          <w:szCs w:val="20"/>
        </w:rPr>
      </w:pPr>
    </w:p>
    <w:p w:rsidR="00DB1512" w:rsidRPr="00DB1512" w:rsidRDefault="005729BC" w:rsidP="00FD701B">
      <w:pPr>
        <w:pStyle w:val="Sinespaciado"/>
        <w:spacing w:line="360" w:lineRule="auto"/>
        <w:jc w:val="center"/>
        <w:rPr>
          <w:rFonts w:ascii="Times New Roman" w:hAnsi="Times New Roman"/>
          <w:bCs/>
          <w:sz w:val="20"/>
          <w:szCs w:val="20"/>
        </w:rPr>
      </w:pPr>
      <w:r>
        <w:rPr>
          <w:rFonts w:ascii="Times New Roman" w:hAnsi="Times New Roman"/>
          <w:bCs/>
          <w:sz w:val="20"/>
          <w:szCs w:val="20"/>
        </w:rPr>
        <w:t>Figura</w:t>
      </w:r>
      <w:r w:rsidR="00DB1512" w:rsidRPr="00DB1512">
        <w:rPr>
          <w:rFonts w:ascii="Times New Roman" w:hAnsi="Times New Roman"/>
          <w:bCs/>
          <w:sz w:val="20"/>
          <w:szCs w:val="20"/>
        </w:rPr>
        <w:t xml:space="preserve"> 1</w:t>
      </w:r>
    </w:p>
    <w:p w:rsidR="00DB1512" w:rsidRPr="00DB1512" w:rsidRDefault="00DB1512" w:rsidP="00DB1512">
      <w:pPr>
        <w:pStyle w:val="Sinespaciado"/>
        <w:spacing w:line="360" w:lineRule="auto"/>
        <w:jc w:val="both"/>
        <w:rPr>
          <w:rFonts w:ascii="Times New Roman" w:hAnsi="Times New Roman"/>
          <w:bCs/>
          <w:sz w:val="20"/>
          <w:szCs w:val="20"/>
        </w:rPr>
      </w:pPr>
    </w:p>
    <w:p w:rsidR="00DB1512" w:rsidRPr="00DB1512" w:rsidRDefault="00DB1512" w:rsidP="00DB1512">
      <w:pPr>
        <w:pStyle w:val="Sinespaciado"/>
        <w:spacing w:line="360" w:lineRule="auto"/>
        <w:jc w:val="both"/>
        <w:rPr>
          <w:rFonts w:ascii="Times New Roman" w:hAnsi="Times New Roman"/>
          <w:bCs/>
          <w:sz w:val="20"/>
          <w:szCs w:val="20"/>
        </w:rPr>
      </w:pPr>
      <w:r w:rsidRPr="00DB1512">
        <w:rPr>
          <w:rFonts w:ascii="Times New Roman" w:hAnsi="Times New Roman"/>
          <w:bCs/>
          <w:sz w:val="20"/>
          <w:szCs w:val="20"/>
        </w:rPr>
        <w:t>Estos cálculos indican que para estudiar la cinética de carbonatación es necesario establecer las condiciones de presión parcial de CO</w:t>
      </w:r>
      <w:r w:rsidRPr="00DB1512">
        <w:rPr>
          <w:rFonts w:ascii="Times New Roman" w:hAnsi="Times New Roman"/>
          <w:bCs/>
          <w:sz w:val="20"/>
          <w:szCs w:val="20"/>
          <w:vertAlign w:val="subscript"/>
        </w:rPr>
        <w:t>2</w:t>
      </w:r>
      <w:r w:rsidRPr="00DB1512">
        <w:rPr>
          <w:rFonts w:ascii="Times New Roman" w:hAnsi="Times New Roman"/>
          <w:bCs/>
          <w:sz w:val="20"/>
          <w:szCs w:val="20"/>
        </w:rPr>
        <w:t xml:space="preserve"> por arriba de la línea de equilibrio, mientras que por debajo de la línea es posible regenerar el absorbente con la liberación de CO</w:t>
      </w:r>
      <w:r w:rsidRPr="00DB1512">
        <w:rPr>
          <w:rFonts w:ascii="Times New Roman" w:hAnsi="Times New Roman"/>
          <w:bCs/>
          <w:sz w:val="20"/>
          <w:szCs w:val="20"/>
          <w:vertAlign w:val="subscript"/>
        </w:rPr>
        <w:t>2</w:t>
      </w:r>
      <w:r w:rsidRPr="00DB1512">
        <w:rPr>
          <w:rFonts w:ascii="Times New Roman" w:hAnsi="Times New Roman"/>
          <w:bCs/>
          <w:sz w:val="20"/>
          <w:szCs w:val="20"/>
        </w:rPr>
        <w:t>. Por lo tanto se establecieron las siguientes condiciones para el estudio cinético, P</w:t>
      </w:r>
      <w:r w:rsidRPr="00DB1512">
        <w:rPr>
          <w:rFonts w:ascii="Times New Roman" w:hAnsi="Times New Roman"/>
          <w:bCs/>
          <w:sz w:val="20"/>
          <w:szCs w:val="20"/>
          <w:vertAlign w:val="subscript"/>
        </w:rPr>
        <w:t>CO2</w:t>
      </w:r>
      <w:r w:rsidRPr="00DB1512">
        <w:rPr>
          <w:rFonts w:ascii="Times New Roman" w:hAnsi="Times New Roman"/>
          <w:bCs/>
          <w:sz w:val="20"/>
          <w:szCs w:val="20"/>
        </w:rPr>
        <w:t xml:space="preserve"> = 0.5, 0.65, 0.8 y T = 550, 600, 650 °C. </w:t>
      </w:r>
    </w:p>
    <w:p w:rsidR="00DB1512" w:rsidRPr="00DB1512" w:rsidRDefault="00DB1512" w:rsidP="00DB1512">
      <w:pPr>
        <w:pStyle w:val="Sinespaciado"/>
        <w:spacing w:line="360" w:lineRule="auto"/>
        <w:jc w:val="both"/>
        <w:rPr>
          <w:rFonts w:ascii="Times New Roman" w:hAnsi="Times New Roman"/>
          <w:bCs/>
          <w:sz w:val="20"/>
          <w:szCs w:val="20"/>
        </w:rPr>
      </w:pPr>
    </w:p>
    <w:p w:rsidR="00DB1512" w:rsidRPr="00DB1512" w:rsidRDefault="00DB1512" w:rsidP="00DB1512">
      <w:pPr>
        <w:pStyle w:val="Sinespaciado"/>
        <w:spacing w:line="360" w:lineRule="auto"/>
        <w:jc w:val="both"/>
        <w:rPr>
          <w:rFonts w:ascii="Times New Roman" w:hAnsi="Times New Roman"/>
          <w:bCs/>
          <w:sz w:val="20"/>
          <w:szCs w:val="20"/>
        </w:rPr>
      </w:pPr>
      <w:r w:rsidRPr="00DB1512">
        <w:rPr>
          <w:rFonts w:ascii="Times New Roman" w:hAnsi="Times New Roman"/>
          <w:bCs/>
          <w:sz w:val="20"/>
          <w:szCs w:val="20"/>
        </w:rPr>
        <w:t>Durante todas las pruebas en (TGA) se utilizo una mezcla de gases CO</w:t>
      </w:r>
      <w:r w:rsidRPr="00DB1512">
        <w:rPr>
          <w:rFonts w:ascii="Times New Roman" w:hAnsi="Times New Roman"/>
          <w:bCs/>
          <w:sz w:val="20"/>
          <w:szCs w:val="20"/>
          <w:vertAlign w:val="subscript"/>
        </w:rPr>
        <w:t>2</w:t>
      </w:r>
      <w:r w:rsidRPr="00DB1512">
        <w:rPr>
          <w:rFonts w:ascii="Times New Roman" w:hAnsi="Times New Roman"/>
          <w:bCs/>
          <w:sz w:val="20"/>
          <w:szCs w:val="20"/>
        </w:rPr>
        <w:t>/Ar de alta pureza para la evaluación de la cinética de carbonatación</w:t>
      </w:r>
      <w:r w:rsidR="003541AF">
        <w:rPr>
          <w:rFonts w:ascii="Times New Roman" w:hAnsi="Times New Roman"/>
          <w:bCs/>
          <w:sz w:val="20"/>
          <w:szCs w:val="20"/>
        </w:rPr>
        <w:t>,</w:t>
      </w:r>
      <w:r w:rsidRPr="00DB1512">
        <w:rPr>
          <w:rFonts w:ascii="Times New Roman" w:hAnsi="Times New Roman"/>
          <w:bCs/>
          <w:sz w:val="20"/>
          <w:szCs w:val="20"/>
        </w:rPr>
        <w:t xml:space="preserve"> aproximadamente 20 mg de muestra</w:t>
      </w:r>
      <w:r w:rsidR="009929D2">
        <w:rPr>
          <w:rFonts w:ascii="Times New Roman" w:hAnsi="Times New Roman"/>
          <w:bCs/>
          <w:sz w:val="20"/>
          <w:szCs w:val="20"/>
        </w:rPr>
        <w:t xml:space="preserve"> y </w:t>
      </w:r>
      <w:r w:rsidRPr="00DB1512">
        <w:rPr>
          <w:rFonts w:ascii="Times New Roman" w:hAnsi="Times New Roman"/>
          <w:bCs/>
          <w:sz w:val="20"/>
          <w:szCs w:val="20"/>
        </w:rPr>
        <w:t xml:space="preserve">una rampa de </w:t>
      </w:r>
      <w:r w:rsidR="003541AF">
        <w:rPr>
          <w:rFonts w:ascii="Times New Roman" w:hAnsi="Times New Roman"/>
          <w:bCs/>
          <w:sz w:val="20"/>
          <w:szCs w:val="20"/>
        </w:rPr>
        <w:t>calentamiento de 15 °C/min</w:t>
      </w:r>
      <w:r w:rsidR="009929D2">
        <w:rPr>
          <w:rFonts w:ascii="Times New Roman" w:hAnsi="Times New Roman"/>
          <w:bCs/>
          <w:sz w:val="20"/>
          <w:szCs w:val="20"/>
        </w:rPr>
        <w:t>, a</w:t>
      </w:r>
      <w:r w:rsidRPr="00DB1512">
        <w:rPr>
          <w:rFonts w:ascii="Times New Roman" w:hAnsi="Times New Roman"/>
          <w:bCs/>
          <w:sz w:val="20"/>
          <w:szCs w:val="20"/>
        </w:rPr>
        <w:t xml:space="preserve">l finalizar la prueba se retira </w:t>
      </w:r>
      <w:r w:rsidR="009929D2">
        <w:rPr>
          <w:rFonts w:ascii="Times New Roman" w:hAnsi="Times New Roman"/>
          <w:bCs/>
          <w:sz w:val="20"/>
          <w:szCs w:val="20"/>
        </w:rPr>
        <w:t xml:space="preserve">la atmósfera de </w:t>
      </w:r>
      <w:r w:rsidRPr="00DB1512">
        <w:rPr>
          <w:rFonts w:ascii="Times New Roman" w:hAnsi="Times New Roman"/>
          <w:bCs/>
          <w:sz w:val="20"/>
          <w:szCs w:val="20"/>
        </w:rPr>
        <w:t>CO</w:t>
      </w:r>
      <w:r w:rsidRPr="00DB1512">
        <w:rPr>
          <w:rFonts w:ascii="Times New Roman" w:hAnsi="Times New Roman"/>
          <w:bCs/>
          <w:sz w:val="20"/>
          <w:szCs w:val="20"/>
          <w:vertAlign w:val="subscript"/>
        </w:rPr>
        <w:t xml:space="preserve">2 </w:t>
      </w:r>
      <w:r w:rsidRPr="00DB1512">
        <w:rPr>
          <w:rFonts w:ascii="Times New Roman" w:hAnsi="Times New Roman"/>
          <w:bCs/>
          <w:sz w:val="20"/>
          <w:szCs w:val="20"/>
        </w:rPr>
        <w:t>y el reactor es enfriado.</w:t>
      </w:r>
    </w:p>
    <w:p w:rsidR="00DB1512" w:rsidRPr="00DB1512" w:rsidRDefault="00DB1512" w:rsidP="00DB1512">
      <w:pPr>
        <w:pStyle w:val="Sinespaciado"/>
        <w:spacing w:line="360" w:lineRule="auto"/>
        <w:jc w:val="both"/>
        <w:rPr>
          <w:rFonts w:ascii="Times New Roman" w:hAnsi="Times New Roman"/>
          <w:bCs/>
          <w:sz w:val="20"/>
          <w:szCs w:val="20"/>
        </w:rPr>
      </w:pPr>
    </w:p>
    <w:p w:rsidR="00DB1512" w:rsidRPr="00DB1512" w:rsidRDefault="00DB1512" w:rsidP="00DB1512">
      <w:pPr>
        <w:pStyle w:val="Sinespaciado"/>
        <w:spacing w:line="360" w:lineRule="auto"/>
        <w:jc w:val="both"/>
        <w:rPr>
          <w:rFonts w:ascii="Times New Roman" w:hAnsi="Times New Roman"/>
          <w:sz w:val="20"/>
          <w:szCs w:val="20"/>
        </w:rPr>
      </w:pPr>
      <w:r>
        <w:rPr>
          <w:rFonts w:ascii="Times New Roman" w:hAnsi="Times New Roman"/>
          <w:sz w:val="20"/>
          <w:szCs w:val="20"/>
        </w:rPr>
        <w:t>3</w:t>
      </w:r>
      <w:r w:rsidRPr="00DB1512">
        <w:rPr>
          <w:rFonts w:ascii="Times New Roman" w:hAnsi="Times New Roman"/>
          <w:sz w:val="20"/>
          <w:szCs w:val="20"/>
        </w:rPr>
        <w:t xml:space="preserve">.3 </w:t>
      </w:r>
      <w:r w:rsidR="00912295">
        <w:rPr>
          <w:rFonts w:ascii="Times New Roman" w:hAnsi="Times New Roman"/>
          <w:sz w:val="20"/>
          <w:szCs w:val="20"/>
        </w:rPr>
        <w:t xml:space="preserve">Modelación de </w:t>
      </w:r>
      <w:r w:rsidR="00873942">
        <w:rPr>
          <w:rFonts w:ascii="Times New Roman" w:hAnsi="Times New Roman"/>
          <w:sz w:val="20"/>
          <w:szCs w:val="20"/>
        </w:rPr>
        <w:t xml:space="preserve">la </w:t>
      </w:r>
      <w:r w:rsidR="00912295">
        <w:rPr>
          <w:rFonts w:ascii="Times New Roman" w:hAnsi="Times New Roman"/>
          <w:sz w:val="20"/>
          <w:szCs w:val="20"/>
        </w:rPr>
        <w:t>absorción de CO</w:t>
      </w:r>
      <w:r w:rsidR="00912295" w:rsidRPr="00912295">
        <w:rPr>
          <w:rFonts w:ascii="Times New Roman" w:hAnsi="Times New Roman"/>
          <w:sz w:val="20"/>
          <w:szCs w:val="20"/>
          <w:vertAlign w:val="subscript"/>
        </w:rPr>
        <w:t>2</w:t>
      </w:r>
    </w:p>
    <w:p w:rsidR="00DB1512" w:rsidRPr="00DB1512" w:rsidRDefault="00DB1512" w:rsidP="00DB1512">
      <w:pPr>
        <w:pStyle w:val="Sinespaciado"/>
        <w:spacing w:line="360" w:lineRule="auto"/>
        <w:jc w:val="both"/>
        <w:rPr>
          <w:rFonts w:ascii="Times New Roman" w:hAnsi="Times New Roman"/>
          <w:sz w:val="20"/>
          <w:szCs w:val="20"/>
        </w:rPr>
      </w:pPr>
      <w:r w:rsidRPr="00DB1512">
        <w:rPr>
          <w:rFonts w:ascii="Times New Roman" w:hAnsi="Times New Roman"/>
          <w:sz w:val="20"/>
          <w:szCs w:val="20"/>
        </w:rPr>
        <w:t xml:space="preserve">El modelo utilizado para estudiar la reacción </w:t>
      </w:r>
      <w:r w:rsidRPr="00DB1512">
        <w:rPr>
          <w:rFonts w:ascii="Times New Roman" w:hAnsi="Times New Roman"/>
          <w:bCs/>
          <w:sz w:val="20"/>
          <w:szCs w:val="20"/>
        </w:rPr>
        <w:t xml:space="preserve">sólido – gas fue el </w:t>
      </w:r>
      <w:r w:rsidRPr="00DB1512">
        <w:rPr>
          <w:rFonts w:ascii="Times New Roman" w:hAnsi="Times New Roman"/>
          <w:sz w:val="20"/>
          <w:szCs w:val="20"/>
        </w:rPr>
        <w:t xml:space="preserve">modelo de núcleo decreciente ya que considera partículas con geometrías esféricas </w:t>
      </w:r>
      <w:r w:rsidR="002F79C2">
        <w:rPr>
          <w:rFonts w:ascii="Times New Roman" w:hAnsi="Times New Roman"/>
          <w:sz w:val="20"/>
          <w:szCs w:val="20"/>
          <w:lang w:val="es-ES"/>
        </w:rPr>
        <w:t>[20]</w:t>
      </w:r>
      <w:r w:rsidRPr="00DB1512">
        <w:rPr>
          <w:rFonts w:ascii="Times New Roman" w:hAnsi="Times New Roman"/>
          <w:sz w:val="20"/>
          <w:szCs w:val="20"/>
          <w:lang w:val="es-ES"/>
        </w:rPr>
        <w:t xml:space="preserve"> y</w:t>
      </w:r>
      <w:r w:rsidRPr="00DB1512">
        <w:rPr>
          <w:rFonts w:ascii="Times New Roman" w:hAnsi="Times New Roman"/>
          <w:sz w:val="20"/>
          <w:szCs w:val="20"/>
        </w:rPr>
        <w:t xml:space="preserve"> comprende los fenómenos que ocurren en la reacción de absorción de CO</w:t>
      </w:r>
      <w:r w:rsidRPr="00DB1512">
        <w:rPr>
          <w:rFonts w:ascii="Times New Roman" w:hAnsi="Times New Roman"/>
          <w:sz w:val="20"/>
          <w:szCs w:val="20"/>
          <w:vertAlign w:val="subscript"/>
        </w:rPr>
        <w:t>2</w:t>
      </w:r>
      <w:r w:rsidRPr="00DB1512">
        <w:rPr>
          <w:rFonts w:ascii="Times New Roman" w:hAnsi="Times New Roman"/>
          <w:sz w:val="20"/>
          <w:szCs w:val="20"/>
        </w:rPr>
        <w:t xml:space="preserve"> por el Li</w:t>
      </w:r>
      <w:r w:rsidRPr="00DB1512">
        <w:rPr>
          <w:rFonts w:ascii="Times New Roman" w:hAnsi="Times New Roman"/>
          <w:sz w:val="20"/>
          <w:szCs w:val="20"/>
          <w:vertAlign w:val="subscript"/>
        </w:rPr>
        <w:t>4</w:t>
      </w:r>
      <w:r w:rsidRPr="00DB1512">
        <w:rPr>
          <w:rFonts w:ascii="Times New Roman" w:hAnsi="Times New Roman"/>
          <w:sz w:val="20"/>
          <w:szCs w:val="20"/>
        </w:rPr>
        <w:t>SiO</w:t>
      </w:r>
      <w:r w:rsidRPr="00DB1512">
        <w:rPr>
          <w:rFonts w:ascii="Times New Roman" w:hAnsi="Times New Roman"/>
          <w:sz w:val="20"/>
          <w:szCs w:val="20"/>
          <w:vertAlign w:val="subscript"/>
        </w:rPr>
        <w:t>4</w:t>
      </w:r>
      <w:r w:rsidRPr="00DB1512">
        <w:rPr>
          <w:rFonts w:ascii="Times New Roman" w:hAnsi="Times New Roman"/>
          <w:sz w:val="20"/>
          <w:szCs w:val="20"/>
        </w:rPr>
        <w:t xml:space="preserve"> de acuerdo a la siguiente ecuación:</w:t>
      </w:r>
    </w:p>
    <w:p w:rsidR="00DB1512" w:rsidRPr="00DB1512" w:rsidRDefault="00DB1512" w:rsidP="00DB1512">
      <w:pPr>
        <w:pStyle w:val="Sinespaciado"/>
        <w:spacing w:line="360" w:lineRule="auto"/>
        <w:jc w:val="both"/>
        <w:rPr>
          <w:rFonts w:ascii="Times New Roman" w:hAnsi="Times New Roman"/>
          <w:sz w:val="20"/>
          <w:szCs w:val="20"/>
        </w:rPr>
      </w:pPr>
    </w:p>
    <w:p w:rsidR="00DB1512" w:rsidRPr="00DB1512" w:rsidRDefault="00DB1512" w:rsidP="00D568C5">
      <w:pPr>
        <w:pStyle w:val="Sinespaciado"/>
        <w:spacing w:line="360" w:lineRule="auto"/>
        <w:ind w:left="1416"/>
        <w:jc w:val="both"/>
        <w:rPr>
          <w:rFonts w:ascii="Times New Roman" w:hAnsi="Times New Roman"/>
          <w:bCs/>
          <w:sz w:val="20"/>
          <w:szCs w:val="20"/>
          <w:lang w:val="en-US"/>
        </w:rPr>
      </w:pPr>
      <w:r w:rsidRPr="00DB1512">
        <w:rPr>
          <w:rFonts w:ascii="Times New Roman" w:hAnsi="Times New Roman"/>
          <w:bCs/>
          <w:sz w:val="20"/>
          <w:szCs w:val="20"/>
          <w:lang w:val="en-US"/>
        </w:rPr>
        <w:t>Li</w:t>
      </w:r>
      <w:r w:rsidRPr="00DB1512">
        <w:rPr>
          <w:rFonts w:ascii="Times New Roman" w:hAnsi="Times New Roman"/>
          <w:bCs/>
          <w:sz w:val="20"/>
          <w:szCs w:val="20"/>
          <w:vertAlign w:val="subscript"/>
          <w:lang w:val="en-US"/>
        </w:rPr>
        <w:t>4</w:t>
      </w:r>
      <w:r w:rsidRPr="00DB1512">
        <w:rPr>
          <w:rFonts w:ascii="Times New Roman" w:hAnsi="Times New Roman"/>
          <w:bCs/>
          <w:sz w:val="20"/>
          <w:szCs w:val="20"/>
          <w:lang w:val="en-US"/>
        </w:rPr>
        <w:t>SiO</w:t>
      </w:r>
      <w:r w:rsidRPr="00DB1512">
        <w:rPr>
          <w:rFonts w:ascii="Times New Roman" w:hAnsi="Times New Roman"/>
          <w:bCs/>
          <w:sz w:val="20"/>
          <w:szCs w:val="20"/>
          <w:vertAlign w:val="subscript"/>
          <w:lang w:val="en-US"/>
        </w:rPr>
        <w:t>4</w:t>
      </w:r>
      <w:r w:rsidRPr="00DB1512">
        <w:rPr>
          <w:rFonts w:ascii="Times New Roman" w:hAnsi="Times New Roman"/>
          <w:bCs/>
          <w:sz w:val="20"/>
          <w:szCs w:val="20"/>
          <w:lang w:val="en-US"/>
        </w:rPr>
        <w:t xml:space="preserve">(s) + </w:t>
      </w:r>
      <w:proofErr w:type="gramStart"/>
      <w:r w:rsidRPr="00DB1512">
        <w:rPr>
          <w:rFonts w:ascii="Times New Roman" w:hAnsi="Times New Roman"/>
          <w:bCs/>
          <w:sz w:val="20"/>
          <w:szCs w:val="20"/>
          <w:lang w:val="en-US"/>
        </w:rPr>
        <w:t>CO</w:t>
      </w:r>
      <w:r w:rsidRPr="00DB1512">
        <w:rPr>
          <w:rFonts w:ascii="Times New Roman" w:hAnsi="Times New Roman"/>
          <w:bCs/>
          <w:sz w:val="20"/>
          <w:szCs w:val="20"/>
          <w:vertAlign w:val="subscript"/>
          <w:lang w:val="en-US"/>
        </w:rPr>
        <w:t>2</w:t>
      </w:r>
      <w:r w:rsidRPr="00DB1512">
        <w:rPr>
          <w:rFonts w:ascii="Times New Roman" w:hAnsi="Times New Roman"/>
          <w:bCs/>
          <w:sz w:val="20"/>
          <w:szCs w:val="20"/>
          <w:lang w:val="en-US"/>
        </w:rPr>
        <w:t>(</w:t>
      </w:r>
      <w:proofErr w:type="gramEnd"/>
      <w:r w:rsidRPr="00DB1512">
        <w:rPr>
          <w:rFonts w:ascii="Times New Roman" w:hAnsi="Times New Roman"/>
          <w:bCs/>
          <w:sz w:val="20"/>
          <w:szCs w:val="20"/>
          <w:lang w:val="en-US"/>
        </w:rPr>
        <w:t>g) = Li</w:t>
      </w:r>
      <w:r w:rsidRPr="00DB1512">
        <w:rPr>
          <w:rFonts w:ascii="Times New Roman" w:hAnsi="Times New Roman"/>
          <w:bCs/>
          <w:sz w:val="20"/>
          <w:szCs w:val="20"/>
          <w:vertAlign w:val="subscript"/>
          <w:lang w:val="en-US"/>
        </w:rPr>
        <w:t>2</w:t>
      </w:r>
      <w:r w:rsidRPr="00DB1512">
        <w:rPr>
          <w:rFonts w:ascii="Times New Roman" w:hAnsi="Times New Roman"/>
          <w:bCs/>
          <w:sz w:val="20"/>
          <w:szCs w:val="20"/>
          <w:lang w:val="en-US"/>
        </w:rPr>
        <w:t>CO</w:t>
      </w:r>
      <w:r w:rsidRPr="00DB1512">
        <w:rPr>
          <w:rFonts w:ascii="Times New Roman" w:hAnsi="Times New Roman"/>
          <w:bCs/>
          <w:sz w:val="20"/>
          <w:szCs w:val="20"/>
          <w:vertAlign w:val="subscript"/>
          <w:lang w:val="en-US"/>
        </w:rPr>
        <w:t>3</w:t>
      </w:r>
      <w:r w:rsidRPr="00DB1512">
        <w:rPr>
          <w:rFonts w:ascii="Times New Roman" w:hAnsi="Times New Roman"/>
          <w:bCs/>
          <w:sz w:val="20"/>
          <w:szCs w:val="20"/>
          <w:lang w:val="en-US"/>
        </w:rPr>
        <w:t>(s) + Li</w:t>
      </w:r>
      <w:r w:rsidRPr="00DB1512">
        <w:rPr>
          <w:rFonts w:ascii="Times New Roman" w:hAnsi="Times New Roman"/>
          <w:bCs/>
          <w:sz w:val="20"/>
          <w:szCs w:val="20"/>
          <w:vertAlign w:val="subscript"/>
          <w:lang w:val="en-US"/>
        </w:rPr>
        <w:t>2</w:t>
      </w:r>
      <w:r w:rsidRPr="00DB1512">
        <w:rPr>
          <w:rFonts w:ascii="Times New Roman" w:hAnsi="Times New Roman"/>
          <w:bCs/>
          <w:sz w:val="20"/>
          <w:szCs w:val="20"/>
          <w:lang w:val="en-US"/>
        </w:rPr>
        <w:t>SiO</w:t>
      </w:r>
      <w:r w:rsidRPr="00DB1512">
        <w:rPr>
          <w:rFonts w:ascii="Times New Roman" w:hAnsi="Times New Roman"/>
          <w:bCs/>
          <w:sz w:val="20"/>
          <w:szCs w:val="20"/>
          <w:vertAlign w:val="subscript"/>
          <w:lang w:val="en-US"/>
        </w:rPr>
        <w:t>3</w:t>
      </w:r>
      <w:r w:rsidR="00D568C5">
        <w:rPr>
          <w:rFonts w:ascii="Times New Roman" w:hAnsi="Times New Roman"/>
          <w:bCs/>
          <w:sz w:val="20"/>
          <w:szCs w:val="20"/>
          <w:lang w:val="en-US"/>
        </w:rPr>
        <w:t>(s)</w:t>
      </w:r>
      <w:r w:rsidR="00D568C5">
        <w:rPr>
          <w:rFonts w:ascii="Times New Roman" w:hAnsi="Times New Roman"/>
          <w:bCs/>
          <w:sz w:val="20"/>
          <w:szCs w:val="20"/>
          <w:lang w:val="en-US"/>
        </w:rPr>
        <w:tab/>
      </w:r>
      <w:r w:rsidR="00D568C5">
        <w:rPr>
          <w:rFonts w:ascii="Times New Roman" w:hAnsi="Times New Roman"/>
          <w:bCs/>
          <w:sz w:val="20"/>
          <w:szCs w:val="20"/>
          <w:lang w:val="en-US"/>
        </w:rPr>
        <w:tab/>
      </w:r>
      <w:r w:rsidR="00D568C5">
        <w:rPr>
          <w:rFonts w:ascii="Times New Roman" w:hAnsi="Times New Roman"/>
          <w:bCs/>
          <w:sz w:val="20"/>
          <w:szCs w:val="20"/>
          <w:lang w:val="en-US"/>
        </w:rPr>
        <w:tab/>
      </w:r>
      <w:r w:rsidR="00C6080C">
        <w:rPr>
          <w:rFonts w:ascii="Times New Roman" w:hAnsi="Times New Roman"/>
          <w:bCs/>
          <w:sz w:val="20"/>
          <w:szCs w:val="20"/>
          <w:lang w:val="en-US"/>
        </w:rPr>
        <w:tab/>
      </w:r>
      <w:r w:rsidR="00D568C5">
        <w:rPr>
          <w:rFonts w:ascii="Times New Roman" w:hAnsi="Times New Roman"/>
          <w:bCs/>
          <w:sz w:val="20"/>
          <w:szCs w:val="20"/>
          <w:lang w:val="en-US"/>
        </w:rPr>
        <w:tab/>
      </w:r>
      <w:r w:rsidRPr="00DB1512">
        <w:rPr>
          <w:rFonts w:ascii="Times New Roman" w:hAnsi="Times New Roman"/>
          <w:bCs/>
          <w:sz w:val="20"/>
          <w:szCs w:val="20"/>
          <w:lang w:val="en-US"/>
        </w:rPr>
        <w:t>(1)</w:t>
      </w:r>
    </w:p>
    <w:p w:rsidR="00DB1512" w:rsidRPr="00DB1512" w:rsidRDefault="00DB1512" w:rsidP="00DB1512">
      <w:pPr>
        <w:pStyle w:val="Sinespaciado"/>
        <w:spacing w:line="360" w:lineRule="auto"/>
        <w:jc w:val="both"/>
        <w:rPr>
          <w:rFonts w:ascii="Times New Roman" w:hAnsi="Times New Roman"/>
          <w:sz w:val="20"/>
          <w:szCs w:val="20"/>
          <w:lang w:val="en-US"/>
        </w:rPr>
      </w:pPr>
    </w:p>
    <w:p w:rsidR="00DB1512" w:rsidRPr="00DB1512" w:rsidRDefault="00DB1512" w:rsidP="00DB1512">
      <w:pPr>
        <w:pStyle w:val="Sinespaciado"/>
        <w:spacing w:line="360" w:lineRule="auto"/>
        <w:jc w:val="both"/>
        <w:rPr>
          <w:rFonts w:ascii="Times New Roman" w:hAnsi="Times New Roman"/>
          <w:sz w:val="20"/>
          <w:szCs w:val="20"/>
        </w:rPr>
      </w:pPr>
      <w:r w:rsidRPr="00DB1512">
        <w:rPr>
          <w:rFonts w:ascii="Times New Roman" w:hAnsi="Times New Roman"/>
          <w:sz w:val="20"/>
          <w:szCs w:val="20"/>
        </w:rPr>
        <w:t xml:space="preserve">Este modelo proporciona ajustes aceptables al ser utilizado en reacciones de </w:t>
      </w:r>
      <w:r w:rsidRPr="00DB1512">
        <w:rPr>
          <w:rFonts w:ascii="Times New Roman" w:hAnsi="Times New Roman"/>
          <w:bCs/>
          <w:sz w:val="20"/>
          <w:szCs w:val="20"/>
        </w:rPr>
        <w:t xml:space="preserve">primer orden con respecto al reactivo gaseoso </w:t>
      </w:r>
      <w:r w:rsidR="002F79C2">
        <w:rPr>
          <w:rFonts w:ascii="Times New Roman" w:hAnsi="Times New Roman"/>
          <w:sz w:val="20"/>
          <w:szCs w:val="20"/>
          <w:lang w:val="es-ES"/>
        </w:rPr>
        <w:t>[23]</w:t>
      </w:r>
      <w:r w:rsidRPr="00DB1512">
        <w:rPr>
          <w:rFonts w:ascii="Times New Roman" w:hAnsi="Times New Roman"/>
          <w:sz w:val="20"/>
          <w:szCs w:val="20"/>
        </w:rPr>
        <w:t xml:space="preserve">, </w:t>
      </w:r>
      <w:r w:rsidR="002F79C2">
        <w:rPr>
          <w:rFonts w:ascii="Times New Roman" w:hAnsi="Times New Roman"/>
          <w:sz w:val="20"/>
          <w:szCs w:val="20"/>
          <w:lang w:val="es-ES"/>
        </w:rPr>
        <w:t>[24]</w:t>
      </w:r>
      <w:r w:rsidR="00C6080C">
        <w:rPr>
          <w:rFonts w:ascii="Times New Roman" w:hAnsi="Times New Roman"/>
          <w:sz w:val="20"/>
          <w:szCs w:val="20"/>
        </w:rPr>
        <w:t xml:space="preserve">. De acuerdo a </w:t>
      </w:r>
      <w:proofErr w:type="spellStart"/>
      <w:r w:rsidRPr="00DB1512">
        <w:rPr>
          <w:rFonts w:ascii="Times New Roman" w:hAnsi="Times New Roman"/>
          <w:sz w:val="20"/>
          <w:szCs w:val="20"/>
        </w:rPr>
        <w:t>Ishida</w:t>
      </w:r>
      <w:proofErr w:type="spellEnd"/>
      <w:r w:rsidRPr="00DB1512">
        <w:rPr>
          <w:rFonts w:ascii="Times New Roman" w:hAnsi="Times New Roman"/>
          <w:sz w:val="20"/>
          <w:szCs w:val="20"/>
        </w:rPr>
        <w:t xml:space="preserve"> and </w:t>
      </w:r>
      <w:proofErr w:type="spellStart"/>
      <w:r w:rsidRPr="00DB1512">
        <w:rPr>
          <w:rFonts w:ascii="Times New Roman" w:hAnsi="Times New Roman"/>
          <w:sz w:val="20"/>
          <w:szCs w:val="20"/>
        </w:rPr>
        <w:t>Wen</w:t>
      </w:r>
      <w:proofErr w:type="spellEnd"/>
      <w:r w:rsidRPr="00DB1512">
        <w:rPr>
          <w:rFonts w:ascii="Times New Roman" w:hAnsi="Times New Roman"/>
          <w:sz w:val="20"/>
          <w:szCs w:val="20"/>
        </w:rPr>
        <w:t xml:space="preserve"> </w:t>
      </w:r>
      <w:r w:rsidR="002F79C2">
        <w:rPr>
          <w:rFonts w:ascii="Times New Roman" w:hAnsi="Times New Roman"/>
          <w:sz w:val="20"/>
          <w:szCs w:val="20"/>
          <w:lang w:val="es-ES"/>
        </w:rPr>
        <w:t xml:space="preserve">[25] </w:t>
      </w:r>
      <w:r w:rsidRPr="00DB1512">
        <w:rPr>
          <w:rFonts w:ascii="Times New Roman" w:hAnsi="Times New Roman"/>
          <w:sz w:val="20"/>
          <w:szCs w:val="20"/>
        </w:rPr>
        <w:t>el tiempo total para que una partícula reaccione completamente considera la suma de cada una de las resistencias individuales de acuerdo a la ecuación (2)</w:t>
      </w:r>
    </w:p>
    <w:p w:rsidR="00DB1512" w:rsidRPr="00DB1512" w:rsidRDefault="00DB1512" w:rsidP="00DB1512">
      <w:pPr>
        <w:pStyle w:val="Sinespaciado"/>
        <w:spacing w:line="360" w:lineRule="auto"/>
        <w:jc w:val="both"/>
        <w:rPr>
          <w:rFonts w:ascii="Times New Roman" w:hAnsi="Times New Roman"/>
          <w:sz w:val="20"/>
          <w:szCs w:val="20"/>
        </w:rPr>
      </w:pPr>
    </w:p>
    <w:p w:rsidR="00DB1512" w:rsidRPr="00DB1512" w:rsidRDefault="00DB1512" w:rsidP="00D568C5">
      <w:pPr>
        <w:pStyle w:val="Sinespaciado"/>
        <w:spacing w:line="360" w:lineRule="auto"/>
        <w:ind w:left="708" w:firstLine="708"/>
        <w:jc w:val="both"/>
        <w:rPr>
          <w:rFonts w:ascii="Times New Roman" w:hAnsi="Times New Roman"/>
          <w:sz w:val="20"/>
          <w:szCs w:val="20"/>
        </w:rPr>
      </w:pPr>
      <w:r w:rsidRPr="00DB1512">
        <w:rPr>
          <w:rFonts w:ascii="Times New Roman" w:hAnsi="Times New Roman"/>
          <w:sz w:val="20"/>
          <w:szCs w:val="20"/>
          <w:lang w:val="en-US"/>
        </w:rPr>
        <w:object w:dxaOrig="680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6.75pt;height:29.25pt" o:ole="">
            <v:imagedata r:id="rId9" o:title=""/>
          </v:shape>
          <o:OLEObject Type="Embed" ProgID="Equation.3" ShapeID="_x0000_i1025" DrawAspect="Content" ObjectID="_1433233210" r:id="rId10"/>
        </w:object>
      </w:r>
      <w:r w:rsidR="00C6080C" w:rsidRPr="00C6080C">
        <w:rPr>
          <w:rFonts w:ascii="Times New Roman" w:hAnsi="Times New Roman"/>
          <w:sz w:val="20"/>
          <w:szCs w:val="20"/>
          <w:lang w:val="es-ES"/>
        </w:rPr>
        <w:tab/>
      </w:r>
      <w:r w:rsidR="00C6080C">
        <w:rPr>
          <w:rFonts w:ascii="Times New Roman" w:hAnsi="Times New Roman"/>
          <w:sz w:val="20"/>
          <w:szCs w:val="20"/>
          <w:lang w:val="es-ES"/>
        </w:rPr>
        <w:tab/>
      </w:r>
      <w:r w:rsidR="00D568C5">
        <w:rPr>
          <w:rFonts w:ascii="Times New Roman" w:hAnsi="Times New Roman"/>
          <w:sz w:val="20"/>
          <w:szCs w:val="20"/>
          <w:lang w:val="es-ES"/>
        </w:rPr>
        <w:tab/>
      </w:r>
      <w:r w:rsidRPr="00DB1512">
        <w:rPr>
          <w:rFonts w:ascii="Times New Roman" w:hAnsi="Times New Roman"/>
          <w:sz w:val="20"/>
          <w:szCs w:val="20"/>
        </w:rPr>
        <w:t>(2)</w:t>
      </w:r>
    </w:p>
    <w:p w:rsidR="00DB1512" w:rsidRPr="00DB1512" w:rsidRDefault="00DB1512" w:rsidP="00DB1512">
      <w:pPr>
        <w:pStyle w:val="Sinespaciado"/>
        <w:spacing w:line="360" w:lineRule="auto"/>
        <w:jc w:val="both"/>
        <w:rPr>
          <w:rFonts w:ascii="Times New Roman" w:hAnsi="Times New Roman"/>
          <w:sz w:val="20"/>
          <w:szCs w:val="20"/>
        </w:rPr>
      </w:pPr>
    </w:p>
    <w:p w:rsidR="00DB1512" w:rsidRPr="00DB1512" w:rsidRDefault="00DB1512" w:rsidP="00DB1512">
      <w:pPr>
        <w:pStyle w:val="Sinespaciado"/>
        <w:spacing w:line="360" w:lineRule="auto"/>
        <w:jc w:val="both"/>
        <w:rPr>
          <w:rFonts w:ascii="Times New Roman" w:hAnsi="Times New Roman"/>
          <w:sz w:val="20"/>
          <w:szCs w:val="20"/>
        </w:rPr>
      </w:pPr>
      <w:r w:rsidRPr="00DB1512">
        <w:rPr>
          <w:rFonts w:ascii="Times New Roman" w:hAnsi="Times New Roman"/>
          <w:sz w:val="20"/>
          <w:szCs w:val="20"/>
        </w:rPr>
        <w:t>Donde S</w:t>
      </w:r>
      <w:r w:rsidRPr="00DB1512">
        <w:rPr>
          <w:rFonts w:ascii="Times New Roman" w:hAnsi="Times New Roman"/>
          <w:sz w:val="20"/>
          <w:szCs w:val="20"/>
          <w:vertAlign w:val="subscript"/>
        </w:rPr>
        <w:t>m</w:t>
      </w:r>
      <w:r w:rsidRPr="00DB1512">
        <w:rPr>
          <w:rFonts w:ascii="Times New Roman" w:hAnsi="Times New Roman"/>
          <w:sz w:val="20"/>
          <w:szCs w:val="20"/>
        </w:rPr>
        <w:t>, S</w:t>
      </w:r>
      <w:r w:rsidRPr="00DB1512">
        <w:rPr>
          <w:rFonts w:ascii="Times New Roman" w:hAnsi="Times New Roman"/>
          <w:sz w:val="20"/>
          <w:szCs w:val="20"/>
          <w:vertAlign w:val="subscript"/>
        </w:rPr>
        <w:t>g</w:t>
      </w:r>
      <w:r w:rsidRPr="00DB1512">
        <w:rPr>
          <w:rFonts w:ascii="Times New Roman" w:hAnsi="Times New Roman"/>
          <w:sz w:val="20"/>
          <w:szCs w:val="20"/>
        </w:rPr>
        <w:t>, S</w:t>
      </w:r>
      <w:r w:rsidRPr="00DB1512">
        <w:rPr>
          <w:rFonts w:ascii="Times New Roman" w:hAnsi="Times New Roman"/>
          <w:sz w:val="20"/>
          <w:szCs w:val="20"/>
          <w:vertAlign w:val="subscript"/>
        </w:rPr>
        <w:t>r</w:t>
      </w:r>
      <w:r w:rsidRPr="00DB1512">
        <w:rPr>
          <w:rFonts w:ascii="Times New Roman" w:hAnsi="Times New Roman"/>
          <w:sz w:val="20"/>
          <w:szCs w:val="20"/>
        </w:rPr>
        <w:t xml:space="preserve"> and X están dados por:</w:t>
      </w:r>
    </w:p>
    <w:p w:rsidR="00DB1512" w:rsidRPr="00DB1512" w:rsidRDefault="00DB1512" w:rsidP="00DB1512">
      <w:pPr>
        <w:pStyle w:val="Sinespaciado"/>
        <w:spacing w:line="360" w:lineRule="auto"/>
        <w:jc w:val="both"/>
        <w:rPr>
          <w:rFonts w:ascii="Times New Roman" w:hAnsi="Times New Roman"/>
          <w:sz w:val="20"/>
          <w:szCs w:val="20"/>
        </w:rPr>
      </w:pPr>
    </w:p>
    <w:p w:rsidR="00DB1512" w:rsidRPr="000A2A6A" w:rsidRDefault="00DB1512" w:rsidP="00D568C5">
      <w:pPr>
        <w:pStyle w:val="Sinespaciado"/>
        <w:spacing w:line="360" w:lineRule="auto"/>
        <w:ind w:left="708" w:firstLine="708"/>
        <w:jc w:val="both"/>
        <w:rPr>
          <w:rFonts w:ascii="Times New Roman" w:hAnsi="Times New Roman"/>
          <w:sz w:val="20"/>
          <w:szCs w:val="20"/>
          <w:lang w:val="es-ES"/>
        </w:rPr>
      </w:pPr>
      <w:r w:rsidRPr="00DB1512">
        <w:rPr>
          <w:rFonts w:ascii="Times New Roman" w:hAnsi="Times New Roman"/>
          <w:sz w:val="20"/>
          <w:szCs w:val="20"/>
          <w:lang w:val="en-US"/>
        </w:rPr>
        <w:object w:dxaOrig="2740" w:dyaOrig="800">
          <v:shape id="_x0000_i1026" type="#_x0000_t75" style="width:110.25pt;height:31.5pt" o:ole="">
            <v:imagedata r:id="rId11" o:title=""/>
          </v:shape>
          <o:OLEObject Type="Embed" ProgID="Equation.3" ShapeID="_x0000_i1026" DrawAspect="Content" ObjectID="_1433233211" r:id="rId12"/>
        </w:object>
      </w:r>
      <w:r w:rsidR="00C6080C" w:rsidRPr="000A2A6A">
        <w:rPr>
          <w:rFonts w:ascii="Times New Roman" w:hAnsi="Times New Roman"/>
          <w:sz w:val="20"/>
          <w:szCs w:val="20"/>
          <w:lang w:val="es-ES"/>
        </w:rPr>
        <w:tab/>
      </w:r>
      <w:r w:rsidR="00C6080C" w:rsidRPr="000A2A6A">
        <w:rPr>
          <w:rFonts w:ascii="Times New Roman" w:hAnsi="Times New Roman"/>
          <w:sz w:val="20"/>
          <w:szCs w:val="20"/>
          <w:lang w:val="es-ES"/>
        </w:rPr>
        <w:tab/>
      </w:r>
      <w:r w:rsidR="00D568C5" w:rsidRPr="000A2A6A">
        <w:rPr>
          <w:rFonts w:ascii="Times New Roman" w:hAnsi="Times New Roman"/>
          <w:sz w:val="20"/>
          <w:szCs w:val="20"/>
          <w:lang w:val="es-ES"/>
        </w:rPr>
        <w:tab/>
      </w:r>
      <w:r w:rsidR="00D568C5" w:rsidRPr="000A2A6A">
        <w:rPr>
          <w:rFonts w:ascii="Times New Roman" w:hAnsi="Times New Roman"/>
          <w:sz w:val="20"/>
          <w:szCs w:val="20"/>
          <w:lang w:val="es-ES"/>
        </w:rPr>
        <w:tab/>
      </w:r>
      <w:r w:rsidR="00D568C5" w:rsidRPr="000A2A6A">
        <w:rPr>
          <w:rFonts w:ascii="Times New Roman" w:hAnsi="Times New Roman"/>
          <w:sz w:val="20"/>
          <w:szCs w:val="20"/>
          <w:lang w:val="es-ES"/>
        </w:rPr>
        <w:tab/>
      </w:r>
      <w:r w:rsidR="00D568C5" w:rsidRPr="000A2A6A">
        <w:rPr>
          <w:rFonts w:ascii="Times New Roman" w:hAnsi="Times New Roman"/>
          <w:sz w:val="20"/>
          <w:szCs w:val="20"/>
          <w:lang w:val="es-ES"/>
        </w:rPr>
        <w:tab/>
      </w:r>
      <w:r w:rsidRPr="000A2A6A">
        <w:rPr>
          <w:rFonts w:ascii="Times New Roman" w:hAnsi="Times New Roman"/>
          <w:sz w:val="20"/>
          <w:szCs w:val="20"/>
          <w:lang w:val="es-ES"/>
        </w:rPr>
        <w:tab/>
        <w:t>(3)</w:t>
      </w:r>
    </w:p>
    <w:p w:rsidR="00DB1512" w:rsidRPr="000A2A6A" w:rsidRDefault="00DB1512" w:rsidP="00DB1512">
      <w:pPr>
        <w:pStyle w:val="Sinespaciado"/>
        <w:spacing w:line="360" w:lineRule="auto"/>
        <w:jc w:val="both"/>
        <w:rPr>
          <w:rFonts w:ascii="Times New Roman" w:hAnsi="Times New Roman"/>
          <w:sz w:val="20"/>
          <w:szCs w:val="20"/>
          <w:lang w:val="es-ES"/>
        </w:rPr>
      </w:pPr>
    </w:p>
    <w:p w:rsidR="00DB1512" w:rsidRPr="000A2A6A" w:rsidRDefault="00DB1512" w:rsidP="00D568C5">
      <w:pPr>
        <w:pStyle w:val="Sinespaciado"/>
        <w:spacing w:line="360" w:lineRule="auto"/>
        <w:ind w:left="708" w:firstLine="708"/>
        <w:jc w:val="both"/>
        <w:rPr>
          <w:rFonts w:ascii="Times New Roman" w:hAnsi="Times New Roman"/>
          <w:sz w:val="20"/>
          <w:szCs w:val="20"/>
          <w:lang w:val="es-ES"/>
        </w:rPr>
      </w:pPr>
      <w:r w:rsidRPr="00DB1512">
        <w:rPr>
          <w:rFonts w:ascii="Times New Roman" w:hAnsi="Times New Roman"/>
          <w:sz w:val="20"/>
          <w:szCs w:val="20"/>
          <w:lang w:val="en-US"/>
        </w:rPr>
        <w:object w:dxaOrig="2799" w:dyaOrig="859">
          <v:shape id="_x0000_i1027" type="#_x0000_t75" style="width:112.5pt;height:33.75pt" o:ole="">
            <v:imagedata r:id="rId13" o:title=""/>
          </v:shape>
          <o:OLEObject Type="Embed" ProgID="Equation.3" ShapeID="_x0000_i1027" DrawAspect="Content" ObjectID="_1433233212" r:id="rId14"/>
        </w:object>
      </w:r>
      <w:r w:rsidRPr="000A2A6A">
        <w:rPr>
          <w:rFonts w:ascii="Times New Roman" w:hAnsi="Times New Roman"/>
          <w:sz w:val="20"/>
          <w:szCs w:val="20"/>
          <w:lang w:val="es-ES"/>
        </w:rPr>
        <w:tab/>
      </w:r>
      <w:r w:rsidRPr="000A2A6A">
        <w:rPr>
          <w:rFonts w:ascii="Times New Roman" w:hAnsi="Times New Roman"/>
          <w:sz w:val="20"/>
          <w:szCs w:val="20"/>
          <w:lang w:val="es-ES"/>
        </w:rPr>
        <w:tab/>
      </w:r>
      <w:r w:rsidR="00D568C5" w:rsidRPr="000A2A6A">
        <w:rPr>
          <w:rFonts w:ascii="Times New Roman" w:hAnsi="Times New Roman"/>
          <w:sz w:val="20"/>
          <w:szCs w:val="20"/>
          <w:lang w:val="es-ES"/>
        </w:rPr>
        <w:tab/>
      </w:r>
      <w:r w:rsidRPr="000A2A6A">
        <w:rPr>
          <w:rFonts w:ascii="Times New Roman" w:hAnsi="Times New Roman"/>
          <w:sz w:val="20"/>
          <w:szCs w:val="20"/>
          <w:lang w:val="es-ES"/>
        </w:rPr>
        <w:tab/>
      </w:r>
      <w:r w:rsidRPr="000A2A6A">
        <w:rPr>
          <w:rFonts w:ascii="Times New Roman" w:hAnsi="Times New Roman"/>
          <w:sz w:val="20"/>
          <w:szCs w:val="20"/>
          <w:lang w:val="es-ES"/>
        </w:rPr>
        <w:tab/>
      </w:r>
      <w:r w:rsidRPr="000A2A6A">
        <w:rPr>
          <w:rFonts w:ascii="Times New Roman" w:hAnsi="Times New Roman"/>
          <w:sz w:val="20"/>
          <w:szCs w:val="20"/>
          <w:lang w:val="es-ES"/>
        </w:rPr>
        <w:tab/>
      </w:r>
      <w:r w:rsidRPr="000A2A6A">
        <w:rPr>
          <w:rFonts w:ascii="Times New Roman" w:hAnsi="Times New Roman"/>
          <w:sz w:val="20"/>
          <w:szCs w:val="20"/>
          <w:lang w:val="es-ES"/>
        </w:rPr>
        <w:tab/>
        <w:t>(4)</w:t>
      </w:r>
    </w:p>
    <w:p w:rsidR="00DB1512" w:rsidRPr="000A2A6A" w:rsidRDefault="00DB1512" w:rsidP="00DB1512">
      <w:pPr>
        <w:pStyle w:val="Sinespaciado"/>
        <w:spacing w:line="360" w:lineRule="auto"/>
        <w:jc w:val="both"/>
        <w:rPr>
          <w:rFonts w:ascii="Times New Roman" w:hAnsi="Times New Roman"/>
          <w:sz w:val="20"/>
          <w:szCs w:val="20"/>
          <w:lang w:val="es-ES"/>
        </w:rPr>
      </w:pPr>
    </w:p>
    <w:p w:rsidR="00DB1512" w:rsidRPr="000A2A6A" w:rsidRDefault="00DB1512" w:rsidP="00D568C5">
      <w:pPr>
        <w:pStyle w:val="Sinespaciado"/>
        <w:spacing w:line="360" w:lineRule="auto"/>
        <w:ind w:left="708" w:firstLine="708"/>
        <w:jc w:val="both"/>
        <w:rPr>
          <w:rFonts w:ascii="Times New Roman" w:hAnsi="Times New Roman"/>
          <w:sz w:val="20"/>
          <w:szCs w:val="20"/>
          <w:lang w:val="es-ES"/>
        </w:rPr>
      </w:pPr>
      <w:r w:rsidRPr="00DB1512">
        <w:rPr>
          <w:rFonts w:ascii="Times New Roman" w:hAnsi="Times New Roman"/>
          <w:sz w:val="20"/>
          <w:szCs w:val="20"/>
          <w:lang w:val="en-US"/>
        </w:rPr>
        <w:object w:dxaOrig="2580" w:dyaOrig="820">
          <v:shape id="_x0000_i1028" type="#_x0000_t75" style="width:107.25pt;height:33pt" o:ole="">
            <v:imagedata r:id="rId15" o:title=""/>
          </v:shape>
          <o:OLEObject Type="Embed" ProgID="Equation.3" ShapeID="_x0000_i1028" DrawAspect="Content" ObjectID="_1433233213" r:id="rId16"/>
        </w:object>
      </w:r>
      <w:r w:rsidR="00D568C5" w:rsidRPr="000A2A6A">
        <w:rPr>
          <w:rFonts w:ascii="Times New Roman" w:hAnsi="Times New Roman"/>
          <w:sz w:val="20"/>
          <w:szCs w:val="20"/>
          <w:lang w:val="es-ES"/>
        </w:rPr>
        <w:tab/>
      </w:r>
      <w:r w:rsidRPr="000A2A6A">
        <w:rPr>
          <w:rFonts w:ascii="Times New Roman" w:hAnsi="Times New Roman"/>
          <w:sz w:val="20"/>
          <w:szCs w:val="20"/>
          <w:lang w:val="es-ES"/>
        </w:rPr>
        <w:tab/>
      </w:r>
      <w:r w:rsidR="00C6080C" w:rsidRPr="000A2A6A">
        <w:rPr>
          <w:rFonts w:ascii="Times New Roman" w:hAnsi="Times New Roman"/>
          <w:sz w:val="20"/>
          <w:szCs w:val="20"/>
          <w:lang w:val="es-ES"/>
        </w:rPr>
        <w:tab/>
      </w:r>
      <w:r w:rsidR="00D568C5" w:rsidRPr="000A2A6A">
        <w:rPr>
          <w:rFonts w:ascii="Times New Roman" w:hAnsi="Times New Roman"/>
          <w:sz w:val="20"/>
          <w:szCs w:val="20"/>
          <w:lang w:val="es-ES"/>
        </w:rPr>
        <w:tab/>
      </w:r>
      <w:r w:rsidR="00C6080C" w:rsidRPr="000A2A6A">
        <w:rPr>
          <w:rFonts w:ascii="Times New Roman" w:hAnsi="Times New Roman"/>
          <w:sz w:val="20"/>
          <w:szCs w:val="20"/>
          <w:lang w:val="es-ES"/>
        </w:rPr>
        <w:tab/>
      </w:r>
      <w:r w:rsidRPr="000A2A6A">
        <w:rPr>
          <w:rFonts w:ascii="Times New Roman" w:hAnsi="Times New Roman"/>
          <w:sz w:val="20"/>
          <w:szCs w:val="20"/>
          <w:lang w:val="es-ES"/>
        </w:rPr>
        <w:tab/>
      </w:r>
      <w:r w:rsidRPr="000A2A6A">
        <w:rPr>
          <w:rFonts w:ascii="Times New Roman" w:hAnsi="Times New Roman"/>
          <w:sz w:val="20"/>
          <w:szCs w:val="20"/>
          <w:lang w:val="es-ES"/>
        </w:rPr>
        <w:tab/>
        <w:t>(5)</w:t>
      </w:r>
    </w:p>
    <w:p w:rsidR="00DB1512" w:rsidRPr="000A2A6A" w:rsidRDefault="00DB1512" w:rsidP="00DB1512">
      <w:pPr>
        <w:pStyle w:val="Sinespaciado"/>
        <w:spacing w:line="360" w:lineRule="auto"/>
        <w:jc w:val="both"/>
        <w:rPr>
          <w:rFonts w:ascii="Times New Roman" w:hAnsi="Times New Roman"/>
          <w:sz w:val="20"/>
          <w:szCs w:val="20"/>
          <w:lang w:val="es-ES"/>
        </w:rPr>
      </w:pPr>
    </w:p>
    <w:p w:rsidR="00DB1512" w:rsidRPr="000A2A6A" w:rsidRDefault="00DB1512" w:rsidP="00D568C5">
      <w:pPr>
        <w:pStyle w:val="Sinespaciado"/>
        <w:spacing w:line="360" w:lineRule="auto"/>
        <w:ind w:left="708" w:firstLine="708"/>
        <w:jc w:val="both"/>
        <w:rPr>
          <w:rFonts w:ascii="Times New Roman" w:hAnsi="Times New Roman"/>
          <w:sz w:val="20"/>
          <w:szCs w:val="20"/>
          <w:lang w:val="es-ES"/>
        </w:rPr>
      </w:pPr>
      <w:r w:rsidRPr="00DB1512">
        <w:rPr>
          <w:rFonts w:ascii="Times New Roman" w:hAnsi="Times New Roman"/>
          <w:sz w:val="20"/>
          <w:szCs w:val="20"/>
          <w:lang w:val="en-US"/>
        </w:rPr>
        <w:object w:dxaOrig="1500" w:dyaOrig="1480">
          <v:shape id="_x0000_i1029" type="#_x0000_t75" style="width:61.5pt;height:61.5pt" o:ole="">
            <v:imagedata r:id="rId17" o:title=""/>
          </v:shape>
          <o:OLEObject Type="Embed" ProgID="Equation.3" ShapeID="_x0000_i1029" DrawAspect="Content" ObjectID="_1433233214" r:id="rId18"/>
        </w:object>
      </w:r>
      <w:r w:rsidR="00D568C5" w:rsidRPr="000A2A6A">
        <w:rPr>
          <w:rFonts w:ascii="Times New Roman" w:hAnsi="Times New Roman"/>
          <w:sz w:val="20"/>
          <w:szCs w:val="20"/>
          <w:lang w:val="es-ES"/>
        </w:rPr>
        <w:tab/>
      </w:r>
      <w:r w:rsidR="00D568C5" w:rsidRPr="000A2A6A">
        <w:rPr>
          <w:rFonts w:ascii="Times New Roman" w:hAnsi="Times New Roman"/>
          <w:sz w:val="20"/>
          <w:szCs w:val="20"/>
          <w:lang w:val="es-ES"/>
        </w:rPr>
        <w:tab/>
      </w:r>
      <w:r w:rsidR="00D568C5" w:rsidRPr="000A2A6A">
        <w:rPr>
          <w:rFonts w:ascii="Times New Roman" w:hAnsi="Times New Roman"/>
          <w:sz w:val="20"/>
          <w:szCs w:val="20"/>
          <w:lang w:val="es-ES"/>
        </w:rPr>
        <w:tab/>
      </w:r>
      <w:r w:rsidR="00D568C5" w:rsidRPr="000A2A6A">
        <w:rPr>
          <w:rFonts w:ascii="Times New Roman" w:hAnsi="Times New Roman"/>
          <w:sz w:val="20"/>
          <w:szCs w:val="20"/>
          <w:lang w:val="es-ES"/>
        </w:rPr>
        <w:tab/>
      </w:r>
      <w:r w:rsidR="00D568C5" w:rsidRPr="000A2A6A">
        <w:rPr>
          <w:rFonts w:ascii="Times New Roman" w:hAnsi="Times New Roman"/>
          <w:sz w:val="20"/>
          <w:szCs w:val="20"/>
          <w:lang w:val="es-ES"/>
        </w:rPr>
        <w:tab/>
      </w:r>
      <w:r w:rsidR="00D568C5" w:rsidRPr="000A2A6A">
        <w:rPr>
          <w:rFonts w:ascii="Times New Roman" w:hAnsi="Times New Roman"/>
          <w:sz w:val="20"/>
          <w:szCs w:val="20"/>
          <w:lang w:val="es-ES"/>
        </w:rPr>
        <w:tab/>
      </w:r>
      <w:r w:rsidR="00C6080C" w:rsidRPr="000A2A6A">
        <w:rPr>
          <w:rFonts w:ascii="Times New Roman" w:hAnsi="Times New Roman"/>
          <w:sz w:val="20"/>
          <w:szCs w:val="20"/>
          <w:lang w:val="es-ES"/>
        </w:rPr>
        <w:tab/>
      </w:r>
      <w:r w:rsidR="00C6080C" w:rsidRPr="000A2A6A">
        <w:rPr>
          <w:rFonts w:ascii="Times New Roman" w:hAnsi="Times New Roman"/>
          <w:sz w:val="20"/>
          <w:szCs w:val="20"/>
          <w:lang w:val="es-ES"/>
        </w:rPr>
        <w:tab/>
      </w:r>
      <w:r w:rsidRPr="000A2A6A">
        <w:rPr>
          <w:rFonts w:ascii="Times New Roman" w:hAnsi="Times New Roman"/>
          <w:sz w:val="20"/>
          <w:szCs w:val="20"/>
          <w:lang w:val="es-ES"/>
        </w:rPr>
        <w:tab/>
        <w:t>(6)</w:t>
      </w:r>
    </w:p>
    <w:p w:rsidR="00DB1512" w:rsidRPr="000A2A6A" w:rsidRDefault="00DB1512" w:rsidP="00DB1512">
      <w:pPr>
        <w:pStyle w:val="Sinespaciado"/>
        <w:spacing w:line="360" w:lineRule="auto"/>
        <w:jc w:val="both"/>
        <w:rPr>
          <w:rFonts w:ascii="Times New Roman" w:hAnsi="Times New Roman"/>
          <w:sz w:val="20"/>
          <w:szCs w:val="20"/>
          <w:lang w:val="es-ES"/>
        </w:rPr>
      </w:pPr>
    </w:p>
    <w:p w:rsidR="004005E5" w:rsidRPr="004005E5" w:rsidRDefault="004005E5" w:rsidP="004005E5">
      <w:pPr>
        <w:pStyle w:val="Sinespaciado"/>
        <w:spacing w:line="360" w:lineRule="auto"/>
        <w:jc w:val="both"/>
        <w:rPr>
          <w:rFonts w:ascii="Times New Roman" w:hAnsi="Times New Roman"/>
          <w:sz w:val="20"/>
          <w:szCs w:val="20"/>
          <w:lang w:val="es-ES"/>
        </w:rPr>
      </w:pPr>
      <w:proofErr w:type="gramStart"/>
      <w:r w:rsidRPr="004005E5">
        <w:rPr>
          <w:rFonts w:ascii="Times New Roman" w:hAnsi="Times New Roman"/>
          <w:sz w:val="20"/>
          <w:szCs w:val="20"/>
          <w:lang w:val="es-ES"/>
        </w:rPr>
        <w:t>la</w:t>
      </w:r>
      <w:proofErr w:type="gramEnd"/>
      <w:r w:rsidRPr="004005E5">
        <w:rPr>
          <w:rFonts w:ascii="Times New Roman" w:hAnsi="Times New Roman"/>
          <w:sz w:val="20"/>
          <w:szCs w:val="20"/>
          <w:lang w:val="es-ES"/>
        </w:rPr>
        <w:t xml:space="preserve"> transferencia de masa a través de la película externa,</w:t>
      </w:r>
    </w:p>
    <w:p w:rsidR="004005E5" w:rsidRPr="004005E5" w:rsidRDefault="00892008" w:rsidP="004005E5">
      <w:pPr>
        <w:pStyle w:val="Sinespaciado"/>
        <w:spacing w:line="360" w:lineRule="auto"/>
        <w:jc w:val="both"/>
        <w:rPr>
          <w:rFonts w:ascii="Times New Roman" w:hAnsi="Times New Roman"/>
          <w:sz w:val="20"/>
          <w:szCs w:val="20"/>
          <w:lang w:val="es-ES"/>
        </w:rPr>
      </w:pPr>
      <w:r w:rsidRPr="004005E5">
        <w:rPr>
          <w:rFonts w:ascii="Times New Roman" w:hAnsi="Times New Roman"/>
          <w:sz w:val="20"/>
          <w:szCs w:val="20"/>
          <w:lang w:val="es-ES"/>
        </w:rPr>
        <w:lastRenderedPageBreak/>
        <w:t xml:space="preserve">Donde los </w:t>
      </w:r>
      <w:r w:rsidR="004005E5">
        <w:rPr>
          <w:rFonts w:ascii="Times New Roman" w:hAnsi="Times New Roman"/>
          <w:sz w:val="20"/>
          <w:szCs w:val="20"/>
          <w:lang w:val="es-ES"/>
        </w:rPr>
        <w:t>té</w:t>
      </w:r>
      <w:r w:rsidRPr="004005E5">
        <w:rPr>
          <w:rFonts w:ascii="Times New Roman" w:hAnsi="Times New Roman"/>
          <w:sz w:val="20"/>
          <w:szCs w:val="20"/>
          <w:lang w:val="es-ES"/>
        </w:rPr>
        <w:t>rmin</w:t>
      </w:r>
      <w:r w:rsidR="004005E5">
        <w:rPr>
          <w:rFonts w:ascii="Times New Roman" w:hAnsi="Times New Roman"/>
          <w:sz w:val="20"/>
          <w:szCs w:val="20"/>
          <w:lang w:val="es-ES"/>
        </w:rPr>
        <w:t>o</w:t>
      </w:r>
      <w:r w:rsidRPr="004005E5">
        <w:rPr>
          <w:rFonts w:ascii="Times New Roman" w:hAnsi="Times New Roman"/>
          <w:sz w:val="20"/>
          <w:szCs w:val="20"/>
          <w:lang w:val="es-ES"/>
        </w:rPr>
        <w:t xml:space="preserve">s del lado derecho representan la resistencia por transferencia de masa </w:t>
      </w:r>
      <w:r w:rsidR="004005E5" w:rsidRPr="004005E5">
        <w:rPr>
          <w:rFonts w:ascii="Times New Roman" w:hAnsi="Times New Roman"/>
          <w:sz w:val="20"/>
          <w:szCs w:val="20"/>
          <w:lang w:val="es-ES"/>
        </w:rPr>
        <w:t xml:space="preserve">a través de la película externa </w:t>
      </w:r>
      <w:r w:rsidR="004005E5">
        <w:rPr>
          <w:rFonts w:ascii="Times New Roman" w:hAnsi="Times New Roman"/>
          <w:sz w:val="20"/>
          <w:szCs w:val="20"/>
          <w:lang w:val="es-ES"/>
        </w:rPr>
        <w:t xml:space="preserve"> </w:t>
      </w:r>
      <w:r w:rsidRPr="004005E5">
        <w:rPr>
          <w:rFonts w:ascii="Times New Roman" w:hAnsi="Times New Roman"/>
          <w:sz w:val="20"/>
          <w:szCs w:val="20"/>
          <w:lang w:val="es-ES"/>
        </w:rPr>
        <w:t>(</w:t>
      </w:r>
      <w:r w:rsidRPr="004005E5">
        <w:rPr>
          <w:rFonts w:ascii="Times New Roman" w:hAnsi="Times New Roman"/>
          <w:i/>
          <w:sz w:val="20"/>
          <w:szCs w:val="20"/>
          <w:lang w:val="es-ES"/>
        </w:rPr>
        <w:t>Sm</w:t>
      </w:r>
      <w:r w:rsidRPr="004005E5">
        <w:rPr>
          <w:rFonts w:ascii="Times New Roman" w:hAnsi="Times New Roman"/>
          <w:sz w:val="20"/>
          <w:szCs w:val="20"/>
          <w:lang w:val="es-ES"/>
        </w:rPr>
        <w:t xml:space="preserve">), </w:t>
      </w:r>
      <w:r w:rsidR="004005E5">
        <w:rPr>
          <w:rFonts w:ascii="Times New Roman" w:hAnsi="Times New Roman"/>
          <w:sz w:val="20"/>
          <w:szCs w:val="20"/>
          <w:lang w:val="es-ES"/>
        </w:rPr>
        <w:t>r</w:t>
      </w:r>
      <w:r w:rsidRPr="004005E5">
        <w:rPr>
          <w:rFonts w:ascii="Times New Roman" w:hAnsi="Times New Roman"/>
          <w:sz w:val="20"/>
          <w:szCs w:val="20"/>
          <w:lang w:val="es-ES"/>
        </w:rPr>
        <w:t>esistencia por reacción química (</w:t>
      </w:r>
      <w:r w:rsidRPr="004005E5">
        <w:rPr>
          <w:rFonts w:ascii="Times New Roman" w:hAnsi="Times New Roman"/>
          <w:i/>
          <w:sz w:val="20"/>
          <w:szCs w:val="20"/>
          <w:lang w:val="es-ES"/>
        </w:rPr>
        <w:t>Sr</w:t>
      </w:r>
      <w:r w:rsidRPr="004005E5">
        <w:rPr>
          <w:rFonts w:ascii="Times New Roman" w:hAnsi="Times New Roman"/>
          <w:sz w:val="20"/>
          <w:szCs w:val="20"/>
          <w:lang w:val="es-ES"/>
        </w:rPr>
        <w:t>),</w:t>
      </w:r>
      <w:r w:rsidR="004005E5">
        <w:rPr>
          <w:rFonts w:ascii="Times New Roman" w:hAnsi="Times New Roman"/>
          <w:sz w:val="20"/>
          <w:szCs w:val="20"/>
          <w:lang w:val="es-ES"/>
        </w:rPr>
        <w:t xml:space="preserve"> resistencia por </w:t>
      </w:r>
      <w:r w:rsidR="004005E5" w:rsidRPr="004005E5">
        <w:rPr>
          <w:rFonts w:ascii="Times New Roman" w:hAnsi="Times New Roman"/>
          <w:sz w:val="20"/>
          <w:szCs w:val="20"/>
          <w:lang w:val="es-ES"/>
        </w:rPr>
        <w:t>difusión a través del producto de reacción</w:t>
      </w:r>
      <w:r w:rsidRPr="004005E5">
        <w:rPr>
          <w:rFonts w:ascii="Times New Roman" w:hAnsi="Times New Roman"/>
          <w:sz w:val="20"/>
          <w:szCs w:val="20"/>
          <w:lang w:val="es-ES"/>
        </w:rPr>
        <w:t xml:space="preserve"> </w:t>
      </w:r>
      <w:r w:rsidR="004005E5" w:rsidRPr="004005E5">
        <w:rPr>
          <w:rFonts w:ascii="Times New Roman" w:hAnsi="Times New Roman"/>
          <w:sz w:val="20"/>
          <w:szCs w:val="20"/>
          <w:lang w:val="es-ES"/>
        </w:rPr>
        <w:t>(</w:t>
      </w:r>
      <w:r w:rsidR="004005E5" w:rsidRPr="004005E5">
        <w:rPr>
          <w:rFonts w:ascii="Times New Roman" w:hAnsi="Times New Roman"/>
          <w:i/>
          <w:sz w:val="20"/>
          <w:szCs w:val="20"/>
          <w:lang w:val="es-ES"/>
        </w:rPr>
        <w:t>Sg</w:t>
      </w:r>
      <w:r w:rsidR="004005E5" w:rsidRPr="004005E5">
        <w:rPr>
          <w:rFonts w:ascii="Times New Roman" w:hAnsi="Times New Roman"/>
          <w:sz w:val="20"/>
          <w:szCs w:val="20"/>
          <w:lang w:val="es-ES"/>
        </w:rPr>
        <w:t xml:space="preserve">) </w:t>
      </w:r>
      <w:r w:rsidR="004005E5">
        <w:rPr>
          <w:rFonts w:ascii="Times New Roman" w:hAnsi="Times New Roman"/>
          <w:sz w:val="20"/>
          <w:szCs w:val="20"/>
          <w:lang w:val="es-ES"/>
        </w:rPr>
        <w:t xml:space="preserve">y </w:t>
      </w:r>
      <w:r w:rsidR="004005E5" w:rsidRPr="004005E5">
        <w:rPr>
          <w:rFonts w:ascii="Times New Roman" w:hAnsi="Times New Roman"/>
          <w:sz w:val="20"/>
          <w:szCs w:val="20"/>
          <w:lang w:val="es-ES"/>
        </w:rPr>
        <w:t xml:space="preserve">(X) </w:t>
      </w:r>
      <w:r w:rsidR="004005E5">
        <w:rPr>
          <w:rFonts w:ascii="Times New Roman" w:hAnsi="Times New Roman"/>
          <w:sz w:val="20"/>
          <w:szCs w:val="20"/>
          <w:lang w:val="es-ES"/>
        </w:rPr>
        <w:t>la conversión fraccional.</w:t>
      </w:r>
    </w:p>
    <w:p w:rsidR="00DB1512" w:rsidRPr="000A2A6A" w:rsidRDefault="00DB1512" w:rsidP="00DB1512">
      <w:pPr>
        <w:pStyle w:val="Sinespaciado"/>
        <w:spacing w:line="360" w:lineRule="auto"/>
        <w:jc w:val="both"/>
        <w:rPr>
          <w:rFonts w:ascii="Times New Roman" w:hAnsi="Times New Roman"/>
          <w:sz w:val="20"/>
          <w:szCs w:val="20"/>
          <w:lang w:val="es-ES"/>
        </w:rPr>
      </w:pPr>
    </w:p>
    <w:p w:rsidR="006324E9" w:rsidRPr="003A2015" w:rsidRDefault="006324E9" w:rsidP="00DB1512">
      <w:pPr>
        <w:pStyle w:val="Sinespaciado"/>
        <w:spacing w:line="360" w:lineRule="auto"/>
        <w:jc w:val="both"/>
        <w:rPr>
          <w:rFonts w:ascii="Times New Roman" w:hAnsi="Times New Roman"/>
          <w:sz w:val="20"/>
          <w:szCs w:val="20"/>
          <w:lang w:val="es-ES"/>
        </w:rPr>
      </w:pPr>
      <w:r w:rsidRPr="00626611">
        <w:rPr>
          <w:rFonts w:ascii="Times New Roman" w:hAnsi="Times New Roman"/>
          <w:sz w:val="20"/>
          <w:szCs w:val="20"/>
          <w:lang w:val="es-ES"/>
        </w:rPr>
        <w:t xml:space="preserve">Las variables </w:t>
      </w:r>
      <w:proofErr w:type="spellStart"/>
      <w:r w:rsidRPr="00626611">
        <w:rPr>
          <w:rFonts w:ascii="Times New Roman" w:hAnsi="Times New Roman"/>
          <w:i/>
          <w:sz w:val="20"/>
          <w:szCs w:val="20"/>
          <w:lang w:val="es-ES"/>
        </w:rPr>
        <w:t>km</w:t>
      </w:r>
      <w:r w:rsidRPr="00626611">
        <w:rPr>
          <w:rFonts w:ascii="Times New Roman" w:hAnsi="Times New Roman"/>
          <w:i/>
          <w:sz w:val="20"/>
          <w:szCs w:val="20"/>
          <w:vertAlign w:val="subscript"/>
          <w:lang w:val="es-ES"/>
        </w:rPr>
        <w:t>A</w:t>
      </w:r>
      <w:proofErr w:type="spellEnd"/>
      <w:r w:rsidRPr="00626611">
        <w:rPr>
          <w:rFonts w:ascii="Times New Roman" w:hAnsi="Times New Roman"/>
          <w:sz w:val="20"/>
          <w:szCs w:val="20"/>
          <w:lang w:val="es-ES"/>
        </w:rPr>
        <w:t xml:space="preserve"> representan </w:t>
      </w:r>
      <w:r w:rsidR="00D23AFA" w:rsidRPr="00626611">
        <w:rPr>
          <w:rFonts w:ascii="Times New Roman" w:hAnsi="Times New Roman"/>
          <w:sz w:val="20"/>
          <w:szCs w:val="20"/>
          <w:lang w:val="es-ES"/>
        </w:rPr>
        <w:t>el coeficiente de transferencia de masa volumétrico entre el ceno del gas y la superficie exterior sólida (cm</w:t>
      </w:r>
      <w:r w:rsidR="00D23AFA" w:rsidRPr="00626611">
        <w:rPr>
          <w:rFonts w:ascii="Times New Roman" w:hAnsi="Times New Roman"/>
          <w:sz w:val="20"/>
          <w:szCs w:val="20"/>
          <w:vertAlign w:val="superscript"/>
          <w:lang w:val="es-ES"/>
        </w:rPr>
        <w:t>3</w:t>
      </w:r>
      <w:r w:rsidR="00D23AFA" w:rsidRPr="00626611">
        <w:rPr>
          <w:rFonts w:ascii="Times New Roman" w:hAnsi="Times New Roman"/>
          <w:sz w:val="20"/>
          <w:szCs w:val="20"/>
          <w:lang w:val="es-ES"/>
        </w:rPr>
        <w:t xml:space="preserve">/s), </w:t>
      </w:r>
      <w:r w:rsidR="00D23AFA" w:rsidRPr="00626611">
        <w:rPr>
          <w:rFonts w:ascii="Times New Roman" w:hAnsi="Times New Roman"/>
          <w:i/>
          <w:sz w:val="20"/>
          <w:szCs w:val="20"/>
          <w:lang w:val="es-ES"/>
        </w:rPr>
        <w:t xml:space="preserve">b </w:t>
      </w:r>
      <w:r w:rsidR="00D23AFA" w:rsidRPr="00626611">
        <w:rPr>
          <w:rFonts w:ascii="Times New Roman" w:hAnsi="Times New Roman"/>
          <w:sz w:val="20"/>
          <w:szCs w:val="20"/>
          <w:lang w:val="es-ES"/>
        </w:rPr>
        <w:t xml:space="preserve">es el coeficiente </w:t>
      </w:r>
      <w:proofErr w:type="spellStart"/>
      <w:r w:rsidR="00D23AFA" w:rsidRPr="00626611">
        <w:rPr>
          <w:rFonts w:ascii="Times New Roman" w:hAnsi="Times New Roman"/>
          <w:sz w:val="20"/>
          <w:szCs w:val="20"/>
          <w:lang w:val="es-ES"/>
        </w:rPr>
        <w:t>estequiometrico</w:t>
      </w:r>
      <w:proofErr w:type="spellEnd"/>
      <w:r w:rsidR="00D23AFA" w:rsidRPr="00626611">
        <w:rPr>
          <w:rFonts w:ascii="Times New Roman" w:hAnsi="Times New Roman"/>
          <w:sz w:val="20"/>
          <w:szCs w:val="20"/>
          <w:lang w:val="es-ES"/>
        </w:rPr>
        <w:t xml:space="preserve"> de la reacción (1), </w:t>
      </w:r>
      <w:r w:rsidR="00D23AFA" w:rsidRPr="00626611">
        <w:rPr>
          <w:rFonts w:ascii="Times New Roman" w:hAnsi="Times New Roman"/>
          <w:i/>
          <w:sz w:val="20"/>
          <w:szCs w:val="20"/>
          <w:lang w:val="en-US"/>
        </w:rPr>
        <w:sym w:font="Symbol" w:char="F074"/>
      </w:r>
      <w:r w:rsidR="003A2015" w:rsidRPr="00626611">
        <w:rPr>
          <w:rFonts w:ascii="Times New Roman" w:hAnsi="Times New Roman"/>
          <w:sz w:val="20"/>
          <w:szCs w:val="20"/>
          <w:lang w:val="es-ES"/>
        </w:rPr>
        <w:t xml:space="preserve"> </w:t>
      </w:r>
      <w:r w:rsidR="00D23AFA" w:rsidRPr="00626611">
        <w:rPr>
          <w:rFonts w:ascii="Times New Roman" w:hAnsi="Times New Roman"/>
          <w:sz w:val="20"/>
          <w:szCs w:val="20"/>
          <w:lang w:val="es-ES"/>
        </w:rPr>
        <w:t xml:space="preserve">es el espesor de la partícula (cm), </w:t>
      </w:r>
      <w:proofErr w:type="spellStart"/>
      <w:r w:rsidR="00D23AFA" w:rsidRPr="00626611">
        <w:rPr>
          <w:rFonts w:ascii="Times New Roman" w:hAnsi="Times New Roman"/>
          <w:i/>
          <w:sz w:val="20"/>
          <w:szCs w:val="20"/>
          <w:lang w:val="es-ES"/>
        </w:rPr>
        <w:t>C</w:t>
      </w:r>
      <w:r w:rsidR="00D23AFA" w:rsidRPr="00626611">
        <w:rPr>
          <w:rFonts w:ascii="Times New Roman" w:hAnsi="Times New Roman"/>
          <w:i/>
          <w:sz w:val="20"/>
          <w:szCs w:val="20"/>
          <w:vertAlign w:val="subscript"/>
          <w:lang w:val="es-ES"/>
        </w:rPr>
        <w:t>Ao</w:t>
      </w:r>
      <w:proofErr w:type="spellEnd"/>
      <w:r w:rsidR="00D23AFA" w:rsidRPr="00626611">
        <w:rPr>
          <w:rFonts w:ascii="Times New Roman" w:hAnsi="Times New Roman"/>
          <w:sz w:val="20"/>
          <w:szCs w:val="20"/>
          <w:lang w:val="es-ES"/>
        </w:rPr>
        <w:t xml:space="preserve"> es la concentración inicial de gas (mol/cm</w:t>
      </w:r>
      <w:r w:rsidR="00D23AFA" w:rsidRPr="00626611">
        <w:rPr>
          <w:rFonts w:ascii="Times New Roman" w:hAnsi="Times New Roman"/>
          <w:sz w:val="20"/>
          <w:szCs w:val="20"/>
          <w:vertAlign w:val="superscript"/>
          <w:lang w:val="es-ES"/>
        </w:rPr>
        <w:t>3</w:t>
      </w:r>
      <w:r w:rsidR="00D23AFA" w:rsidRPr="00626611">
        <w:rPr>
          <w:rFonts w:ascii="Times New Roman" w:hAnsi="Times New Roman"/>
          <w:sz w:val="20"/>
          <w:szCs w:val="20"/>
          <w:lang w:val="es-ES"/>
        </w:rPr>
        <w:t xml:space="preserve">), </w:t>
      </w:r>
      <w:r w:rsidR="00E01791" w:rsidRPr="00626611">
        <w:rPr>
          <w:rFonts w:ascii="Times New Roman" w:hAnsi="Times New Roman"/>
          <w:i/>
          <w:sz w:val="20"/>
          <w:szCs w:val="20"/>
          <w:lang w:val="en-US"/>
        </w:rPr>
        <w:sym w:font="Symbol" w:char="F065"/>
      </w:r>
      <w:r w:rsidR="00E01791" w:rsidRPr="00626611">
        <w:rPr>
          <w:rFonts w:ascii="Times New Roman" w:hAnsi="Times New Roman"/>
          <w:sz w:val="20"/>
          <w:szCs w:val="20"/>
          <w:lang w:val="es-ES"/>
        </w:rPr>
        <w:t xml:space="preserve"> es la porosidad de la partícula, </w:t>
      </w:r>
      <w:r w:rsidR="004E57F7" w:rsidRPr="00626611">
        <w:rPr>
          <w:rFonts w:ascii="Times New Roman" w:hAnsi="Times New Roman"/>
          <w:sz w:val="20"/>
          <w:szCs w:val="20"/>
          <w:lang w:val="en-US"/>
        </w:rPr>
        <w:sym w:font="Symbol" w:char="F072"/>
      </w:r>
      <w:r w:rsidR="004E57F7" w:rsidRPr="00626611">
        <w:rPr>
          <w:rFonts w:ascii="Times New Roman" w:hAnsi="Times New Roman"/>
          <w:sz w:val="20"/>
          <w:szCs w:val="20"/>
          <w:vertAlign w:val="subscript"/>
          <w:lang w:val="es-ES"/>
        </w:rPr>
        <w:t>s</w:t>
      </w:r>
      <w:r w:rsidR="004E57F7" w:rsidRPr="00626611">
        <w:rPr>
          <w:rFonts w:ascii="Times New Roman" w:hAnsi="Times New Roman"/>
          <w:sz w:val="20"/>
          <w:szCs w:val="20"/>
          <w:lang w:val="es-ES"/>
        </w:rPr>
        <w:t xml:space="preserve"> es la densidad molar del sólido (mol/cm</w:t>
      </w:r>
      <w:r w:rsidR="004E57F7" w:rsidRPr="00626611">
        <w:rPr>
          <w:rFonts w:ascii="Times New Roman" w:hAnsi="Times New Roman"/>
          <w:sz w:val="20"/>
          <w:szCs w:val="20"/>
          <w:vertAlign w:val="superscript"/>
          <w:lang w:val="es-ES"/>
        </w:rPr>
        <w:t>3</w:t>
      </w:r>
      <w:r w:rsidR="004E57F7" w:rsidRPr="00626611">
        <w:rPr>
          <w:rFonts w:ascii="Times New Roman" w:hAnsi="Times New Roman"/>
          <w:sz w:val="20"/>
          <w:szCs w:val="20"/>
          <w:lang w:val="es-ES"/>
        </w:rPr>
        <w:t>)</w:t>
      </w:r>
      <w:r w:rsidR="0004779C" w:rsidRPr="00626611">
        <w:rPr>
          <w:rFonts w:ascii="Times New Roman" w:hAnsi="Times New Roman"/>
          <w:sz w:val="20"/>
          <w:szCs w:val="20"/>
          <w:lang w:val="es-ES"/>
        </w:rPr>
        <w:t xml:space="preserve">, </w:t>
      </w:r>
      <w:r w:rsidR="0004779C" w:rsidRPr="00626611">
        <w:rPr>
          <w:rFonts w:ascii="Times New Roman" w:hAnsi="Times New Roman"/>
          <w:i/>
          <w:sz w:val="20"/>
          <w:szCs w:val="20"/>
          <w:lang w:val="es-ES"/>
        </w:rPr>
        <w:t>k</w:t>
      </w:r>
      <w:r w:rsidR="0004779C" w:rsidRPr="00626611">
        <w:rPr>
          <w:rFonts w:ascii="Times New Roman" w:hAnsi="Times New Roman"/>
          <w:i/>
          <w:sz w:val="20"/>
          <w:szCs w:val="20"/>
          <w:vertAlign w:val="subscript"/>
          <w:lang w:val="es-ES"/>
        </w:rPr>
        <w:t>g</w:t>
      </w:r>
      <w:r w:rsidR="0004779C" w:rsidRPr="00626611">
        <w:rPr>
          <w:rFonts w:ascii="Times New Roman" w:hAnsi="Times New Roman"/>
          <w:i/>
          <w:sz w:val="20"/>
          <w:szCs w:val="20"/>
          <w:lang w:val="es-ES"/>
        </w:rPr>
        <w:t xml:space="preserve"> </w:t>
      </w:r>
      <w:r w:rsidR="0004779C" w:rsidRPr="00626611">
        <w:rPr>
          <w:rFonts w:ascii="Times New Roman" w:hAnsi="Times New Roman"/>
          <w:sz w:val="20"/>
          <w:szCs w:val="20"/>
          <w:lang w:val="es-ES"/>
        </w:rPr>
        <w:t>es la constante de velocidad para la fase gas (cm</w:t>
      </w:r>
      <w:r w:rsidR="0004779C" w:rsidRPr="00626611">
        <w:rPr>
          <w:rFonts w:ascii="Times New Roman" w:hAnsi="Times New Roman"/>
          <w:sz w:val="20"/>
          <w:szCs w:val="20"/>
          <w:vertAlign w:val="superscript"/>
          <w:lang w:val="es-ES"/>
        </w:rPr>
        <w:t>3</w:t>
      </w:r>
      <w:r w:rsidR="0004779C" w:rsidRPr="00626611">
        <w:rPr>
          <w:rFonts w:ascii="Times New Roman" w:hAnsi="Times New Roman"/>
          <w:sz w:val="20"/>
          <w:szCs w:val="20"/>
          <w:lang w:val="es-ES"/>
        </w:rPr>
        <w:t xml:space="preserve">/s), </w:t>
      </w:r>
      <w:r w:rsidR="0004779C" w:rsidRPr="00626611">
        <w:rPr>
          <w:rFonts w:ascii="Times New Roman" w:hAnsi="Times New Roman"/>
          <w:i/>
          <w:sz w:val="20"/>
          <w:szCs w:val="20"/>
          <w:lang w:val="es-ES"/>
        </w:rPr>
        <w:t>a</w:t>
      </w:r>
      <w:r w:rsidR="0004779C" w:rsidRPr="00626611">
        <w:rPr>
          <w:rFonts w:ascii="Times New Roman" w:hAnsi="Times New Roman"/>
          <w:sz w:val="20"/>
          <w:szCs w:val="20"/>
          <w:lang w:val="es-ES"/>
        </w:rPr>
        <w:t xml:space="preserve"> es el número de moles del gas (marcado como A) que reaccionan con un mol del sólido (</w:t>
      </w:r>
      <w:r w:rsidR="003A2015" w:rsidRPr="00626611">
        <w:rPr>
          <w:rFonts w:ascii="Times New Roman" w:hAnsi="Times New Roman"/>
          <w:sz w:val="20"/>
          <w:szCs w:val="20"/>
          <w:lang w:val="es-ES"/>
        </w:rPr>
        <w:t>marcado como S</w:t>
      </w:r>
      <w:r w:rsidR="0004779C" w:rsidRPr="00626611">
        <w:rPr>
          <w:rFonts w:ascii="Times New Roman" w:hAnsi="Times New Roman"/>
          <w:sz w:val="20"/>
          <w:szCs w:val="20"/>
          <w:lang w:val="es-ES"/>
        </w:rPr>
        <w:t xml:space="preserve">), </w:t>
      </w:r>
      <w:r w:rsidR="0004779C" w:rsidRPr="00626611">
        <w:rPr>
          <w:rFonts w:ascii="Times New Roman" w:hAnsi="Times New Roman"/>
          <w:i/>
          <w:sz w:val="20"/>
          <w:szCs w:val="20"/>
          <w:lang w:val="es-ES"/>
        </w:rPr>
        <w:t>R</w:t>
      </w:r>
      <w:r w:rsidR="0004779C" w:rsidRPr="00626611">
        <w:rPr>
          <w:rFonts w:ascii="Times New Roman" w:hAnsi="Times New Roman"/>
          <w:sz w:val="20"/>
          <w:szCs w:val="20"/>
          <w:lang w:val="es-ES"/>
        </w:rPr>
        <w:t xml:space="preserve">´ es el diámetro de la partícula (cm), </w:t>
      </w:r>
      <w:proofErr w:type="spellStart"/>
      <w:r w:rsidR="0004779C" w:rsidRPr="00626611">
        <w:rPr>
          <w:rFonts w:ascii="Times New Roman" w:hAnsi="Times New Roman"/>
          <w:i/>
          <w:sz w:val="20"/>
          <w:szCs w:val="20"/>
          <w:lang w:val="es-ES"/>
        </w:rPr>
        <w:t>C</w:t>
      </w:r>
      <w:r w:rsidR="0004779C" w:rsidRPr="00626611">
        <w:rPr>
          <w:rFonts w:ascii="Times New Roman" w:hAnsi="Times New Roman"/>
          <w:i/>
          <w:sz w:val="20"/>
          <w:szCs w:val="20"/>
          <w:vertAlign w:val="subscript"/>
          <w:lang w:val="es-ES"/>
        </w:rPr>
        <w:t>So</w:t>
      </w:r>
      <w:proofErr w:type="spellEnd"/>
      <w:r w:rsidR="0004779C" w:rsidRPr="00626611">
        <w:rPr>
          <w:rFonts w:ascii="Times New Roman" w:hAnsi="Times New Roman"/>
          <w:sz w:val="20"/>
          <w:szCs w:val="20"/>
          <w:lang w:val="es-ES"/>
        </w:rPr>
        <w:t xml:space="preserve"> es la concentración inicial del sólido (mol), </w:t>
      </w:r>
      <w:proofErr w:type="spellStart"/>
      <w:r w:rsidR="0004779C" w:rsidRPr="00626611">
        <w:rPr>
          <w:rFonts w:ascii="Times New Roman" w:hAnsi="Times New Roman"/>
          <w:i/>
          <w:sz w:val="20"/>
          <w:szCs w:val="20"/>
          <w:lang w:val="es-ES"/>
        </w:rPr>
        <w:t>D´</w:t>
      </w:r>
      <w:r w:rsidR="0004779C" w:rsidRPr="00626611">
        <w:rPr>
          <w:rFonts w:ascii="Times New Roman" w:hAnsi="Times New Roman"/>
          <w:i/>
          <w:sz w:val="20"/>
          <w:szCs w:val="20"/>
          <w:vertAlign w:val="subscript"/>
          <w:lang w:val="es-ES"/>
        </w:rPr>
        <w:t>eA</w:t>
      </w:r>
      <w:proofErr w:type="spellEnd"/>
      <w:r w:rsidR="0004779C" w:rsidRPr="00626611">
        <w:rPr>
          <w:rFonts w:ascii="Times New Roman" w:hAnsi="Times New Roman"/>
          <w:sz w:val="20"/>
          <w:szCs w:val="20"/>
          <w:lang w:val="es-ES"/>
        </w:rPr>
        <w:t xml:space="preserve"> es coeficiente de difusión efectiva del gas (cm</w:t>
      </w:r>
      <w:r w:rsidR="0004779C" w:rsidRPr="00626611">
        <w:rPr>
          <w:rFonts w:ascii="Times New Roman" w:hAnsi="Times New Roman"/>
          <w:sz w:val="20"/>
          <w:szCs w:val="20"/>
          <w:vertAlign w:val="superscript"/>
          <w:lang w:val="es-ES"/>
        </w:rPr>
        <w:t>2</w:t>
      </w:r>
      <w:r w:rsidR="0004779C" w:rsidRPr="00626611">
        <w:rPr>
          <w:rFonts w:ascii="Times New Roman" w:hAnsi="Times New Roman"/>
          <w:sz w:val="20"/>
          <w:szCs w:val="20"/>
          <w:lang w:val="es-ES"/>
        </w:rPr>
        <w:t xml:space="preserve">/s), </w:t>
      </w:r>
      <w:r w:rsidR="0004779C" w:rsidRPr="00626611">
        <w:rPr>
          <w:rFonts w:ascii="Times New Roman" w:hAnsi="Times New Roman"/>
          <w:i/>
          <w:sz w:val="20"/>
          <w:szCs w:val="20"/>
          <w:lang w:val="es-ES"/>
        </w:rPr>
        <w:t>D</w:t>
      </w:r>
      <w:r w:rsidR="0004779C" w:rsidRPr="00626611">
        <w:rPr>
          <w:rFonts w:ascii="Times New Roman" w:hAnsi="Times New Roman"/>
          <w:i/>
          <w:sz w:val="20"/>
          <w:szCs w:val="20"/>
          <w:vertAlign w:val="subscript"/>
          <w:lang w:val="es-ES"/>
        </w:rPr>
        <w:t>g</w:t>
      </w:r>
      <w:r w:rsidR="0004779C" w:rsidRPr="00626611">
        <w:rPr>
          <w:rFonts w:ascii="Times New Roman" w:hAnsi="Times New Roman"/>
          <w:sz w:val="20"/>
          <w:szCs w:val="20"/>
          <w:lang w:val="es-ES"/>
        </w:rPr>
        <w:t xml:space="preserve"> es el coeficiente de difusión </w:t>
      </w:r>
      <w:r w:rsidR="003A2015" w:rsidRPr="00626611">
        <w:rPr>
          <w:rFonts w:ascii="Times New Roman" w:hAnsi="Times New Roman"/>
          <w:sz w:val="20"/>
          <w:szCs w:val="20"/>
          <w:lang w:val="es-ES"/>
        </w:rPr>
        <w:t>entre las capas de los granos (cm</w:t>
      </w:r>
      <w:r w:rsidR="003A2015" w:rsidRPr="00626611">
        <w:rPr>
          <w:rFonts w:ascii="Times New Roman" w:hAnsi="Times New Roman"/>
          <w:sz w:val="20"/>
          <w:szCs w:val="20"/>
          <w:vertAlign w:val="superscript"/>
          <w:lang w:val="es-ES"/>
        </w:rPr>
        <w:t>2</w:t>
      </w:r>
      <w:r w:rsidR="003A2015" w:rsidRPr="00626611">
        <w:rPr>
          <w:rFonts w:ascii="Times New Roman" w:hAnsi="Times New Roman"/>
          <w:sz w:val="20"/>
          <w:szCs w:val="20"/>
          <w:lang w:val="es-ES"/>
        </w:rPr>
        <w:t xml:space="preserve">/s), </w:t>
      </w:r>
      <w:r w:rsidR="003A2015" w:rsidRPr="00626611">
        <w:rPr>
          <w:rFonts w:ascii="Times New Roman" w:hAnsi="Times New Roman"/>
          <w:i/>
          <w:sz w:val="20"/>
          <w:szCs w:val="20"/>
          <w:lang w:val="es-ES"/>
        </w:rPr>
        <w:t>r</w:t>
      </w:r>
      <w:r w:rsidR="003A2015" w:rsidRPr="00626611">
        <w:rPr>
          <w:rFonts w:ascii="Times New Roman" w:hAnsi="Times New Roman"/>
          <w:sz w:val="20"/>
          <w:szCs w:val="20"/>
          <w:lang w:val="es-ES"/>
        </w:rPr>
        <w:t xml:space="preserve"> es el radio de la partícula (cm) y</w:t>
      </w:r>
      <w:r w:rsidR="00626611">
        <w:rPr>
          <w:rFonts w:ascii="Times New Roman" w:hAnsi="Times New Roman"/>
          <w:sz w:val="20"/>
          <w:szCs w:val="20"/>
          <w:lang w:val="es-ES"/>
        </w:rPr>
        <w:t xml:space="preserve"> </w:t>
      </w:r>
      <w:proofErr w:type="spellStart"/>
      <w:r w:rsidR="00626611" w:rsidRPr="00626611">
        <w:rPr>
          <w:rFonts w:ascii="Times New Roman" w:hAnsi="Times New Roman"/>
          <w:i/>
          <w:sz w:val="20"/>
          <w:szCs w:val="20"/>
          <w:lang w:val="es-ES"/>
        </w:rPr>
        <w:t>k</w:t>
      </w:r>
      <w:r w:rsidR="00626611" w:rsidRPr="00626611">
        <w:rPr>
          <w:rFonts w:ascii="Times New Roman" w:hAnsi="Times New Roman"/>
          <w:i/>
          <w:sz w:val="20"/>
          <w:szCs w:val="20"/>
          <w:vertAlign w:val="subscript"/>
          <w:lang w:val="es-ES"/>
        </w:rPr>
        <w:t>S</w:t>
      </w:r>
      <w:proofErr w:type="spellEnd"/>
      <w:r w:rsidR="003A2015" w:rsidRPr="00626611">
        <w:rPr>
          <w:rFonts w:ascii="Times New Roman" w:hAnsi="Times New Roman"/>
          <w:sz w:val="20"/>
          <w:szCs w:val="20"/>
          <w:lang w:val="es-ES"/>
        </w:rPr>
        <w:t xml:space="preserve"> es la constante de velocidad de la</w:t>
      </w:r>
      <w:r w:rsidR="003A2015">
        <w:rPr>
          <w:rFonts w:ascii="Times New Roman" w:hAnsi="Times New Roman"/>
          <w:sz w:val="20"/>
          <w:szCs w:val="20"/>
          <w:lang w:val="es-ES"/>
        </w:rPr>
        <w:t xml:space="preserve"> reacción para el sólido </w:t>
      </w:r>
      <w:r w:rsidR="003A2015" w:rsidRPr="003A2015">
        <w:rPr>
          <w:rFonts w:ascii="Times New Roman" w:hAnsi="Times New Roman"/>
          <w:sz w:val="20"/>
          <w:szCs w:val="20"/>
          <w:lang w:val="es-ES"/>
        </w:rPr>
        <w:t>(cm</w:t>
      </w:r>
      <w:r w:rsidR="003A2015" w:rsidRPr="003A2015">
        <w:rPr>
          <w:rFonts w:ascii="Times New Roman" w:hAnsi="Times New Roman"/>
          <w:sz w:val="20"/>
          <w:szCs w:val="20"/>
          <w:vertAlign w:val="superscript"/>
          <w:lang w:val="es-ES"/>
        </w:rPr>
        <w:t>3</w:t>
      </w:r>
      <w:r w:rsidR="003A2015" w:rsidRPr="003A2015">
        <w:rPr>
          <w:rFonts w:ascii="Times New Roman" w:hAnsi="Times New Roman"/>
          <w:sz w:val="20"/>
          <w:szCs w:val="20"/>
          <w:lang w:val="es-ES"/>
        </w:rPr>
        <w:t>/s).</w:t>
      </w:r>
    </w:p>
    <w:p w:rsidR="00DB1512" w:rsidRPr="000A2A6A" w:rsidRDefault="00DB1512" w:rsidP="00DB1512">
      <w:pPr>
        <w:pStyle w:val="Sinespaciado"/>
        <w:spacing w:line="360" w:lineRule="auto"/>
        <w:jc w:val="both"/>
        <w:rPr>
          <w:rFonts w:ascii="Times New Roman" w:hAnsi="Times New Roman"/>
          <w:bCs/>
          <w:sz w:val="20"/>
          <w:szCs w:val="20"/>
          <w:lang w:val="es-ES"/>
        </w:rPr>
      </w:pPr>
    </w:p>
    <w:p w:rsidR="00DB1512" w:rsidRPr="007E5D6E" w:rsidRDefault="00DB1512" w:rsidP="00DB1512">
      <w:pPr>
        <w:pStyle w:val="Sinespaciado"/>
        <w:spacing w:line="360" w:lineRule="auto"/>
        <w:jc w:val="both"/>
        <w:rPr>
          <w:rFonts w:ascii="Times New Roman" w:hAnsi="Times New Roman"/>
          <w:sz w:val="20"/>
          <w:szCs w:val="20"/>
        </w:rPr>
      </w:pPr>
      <w:r w:rsidRPr="00DB1512">
        <w:rPr>
          <w:rFonts w:ascii="Times New Roman" w:hAnsi="Times New Roman"/>
          <w:sz w:val="20"/>
          <w:szCs w:val="20"/>
        </w:rPr>
        <w:t xml:space="preserve">La ecuación (2) se ajusta a cada uno de los datos experimentales de conversión (X) contra el tiempo de reacción (t), usando la sección de optimización del </w:t>
      </w:r>
      <w:r w:rsidR="00C6080C">
        <w:rPr>
          <w:rFonts w:ascii="Times New Roman" w:hAnsi="Times New Roman"/>
          <w:sz w:val="20"/>
          <w:szCs w:val="20"/>
        </w:rPr>
        <w:t xml:space="preserve">software </w:t>
      </w:r>
      <w:proofErr w:type="spellStart"/>
      <w:r w:rsidR="00C6080C">
        <w:rPr>
          <w:rFonts w:ascii="Times New Roman" w:hAnsi="Times New Roman"/>
          <w:sz w:val="20"/>
          <w:szCs w:val="20"/>
        </w:rPr>
        <w:t>Origin</w:t>
      </w:r>
      <w:proofErr w:type="spellEnd"/>
      <w:r w:rsidR="00C6080C">
        <w:rPr>
          <w:rFonts w:ascii="Times New Roman" w:hAnsi="Times New Roman"/>
          <w:sz w:val="20"/>
          <w:szCs w:val="20"/>
        </w:rPr>
        <w:t xml:space="preserve"> ver. 8.0</w:t>
      </w:r>
      <w:r w:rsidR="007E5D6E">
        <w:rPr>
          <w:rFonts w:ascii="Times New Roman" w:hAnsi="Times New Roman"/>
          <w:sz w:val="20"/>
          <w:szCs w:val="20"/>
        </w:rPr>
        <w:t xml:space="preserve"> </w:t>
      </w:r>
      <w:r w:rsidR="007E5D6E">
        <w:rPr>
          <w:rFonts w:ascii="Times New Roman" w:hAnsi="Times New Roman"/>
          <w:sz w:val="20"/>
          <w:szCs w:val="20"/>
          <w:lang w:val="es-ES"/>
        </w:rPr>
        <w:t>[26]</w:t>
      </w:r>
      <w:r w:rsidR="00C6080C">
        <w:rPr>
          <w:rFonts w:ascii="Times New Roman" w:hAnsi="Times New Roman"/>
          <w:sz w:val="20"/>
          <w:szCs w:val="20"/>
          <w:lang w:val="es-ES"/>
        </w:rPr>
        <w:t>.</w:t>
      </w:r>
      <w:r w:rsidRPr="00DB1512">
        <w:rPr>
          <w:rFonts w:ascii="Times New Roman" w:hAnsi="Times New Roman"/>
          <w:sz w:val="20"/>
          <w:szCs w:val="20"/>
        </w:rPr>
        <w:t xml:space="preserve"> Este software minimiza la diferencia entre valores experimentales de tiempo (t) a una conversión dada y calcula el valor de (t) por ajuste de los parámetros de S</w:t>
      </w:r>
      <w:r w:rsidRPr="00DB1512">
        <w:rPr>
          <w:rFonts w:ascii="Times New Roman" w:hAnsi="Times New Roman"/>
          <w:sz w:val="20"/>
          <w:szCs w:val="20"/>
          <w:vertAlign w:val="subscript"/>
        </w:rPr>
        <w:t>r</w:t>
      </w:r>
      <w:r w:rsidRPr="00DB1512">
        <w:rPr>
          <w:rFonts w:ascii="Times New Roman" w:hAnsi="Times New Roman"/>
          <w:sz w:val="20"/>
          <w:szCs w:val="20"/>
        </w:rPr>
        <w:t>, S</w:t>
      </w:r>
      <w:r w:rsidRPr="00DB1512">
        <w:rPr>
          <w:rFonts w:ascii="Times New Roman" w:hAnsi="Times New Roman"/>
          <w:sz w:val="20"/>
          <w:szCs w:val="20"/>
          <w:vertAlign w:val="subscript"/>
        </w:rPr>
        <w:t>g</w:t>
      </w:r>
      <w:r w:rsidRPr="00DB1512">
        <w:rPr>
          <w:rFonts w:ascii="Times New Roman" w:hAnsi="Times New Roman"/>
          <w:sz w:val="20"/>
          <w:szCs w:val="20"/>
        </w:rPr>
        <w:t xml:space="preserve"> y S</w:t>
      </w:r>
      <w:r w:rsidRPr="00DB1512">
        <w:rPr>
          <w:rFonts w:ascii="Times New Roman" w:hAnsi="Times New Roman"/>
          <w:sz w:val="20"/>
          <w:szCs w:val="20"/>
          <w:vertAlign w:val="subscript"/>
        </w:rPr>
        <w:t>m</w:t>
      </w:r>
      <w:r w:rsidR="007E5D6E">
        <w:rPr>
          <w:rFonts w:ascii="Times New Roman" w:hAnsi="Times New Roman"/>
          <w:sz w:val="20"/>
          <w:szCs w:val="20"/>
        </w:rPr>
        <w:t>.</w:t>
      </w:r>
    </w:p>
    <w:p w:rsidR="00DB1512" w:rsidRPr="00DB1512" w:rsidRDefault="00DB1512" w:rsidP="00DB1512">
      <w:pPr>
        <w:pStyle w:val="Sinespaciado"/>
        <w:spacing w:line="360" w:lineRule="auto"/>
        <w:jc w:val="both"/>
        <w:rPr>
          <w:rFonts w:ascii="Times New Roman" w:hAnsi="Times New Roman"/>
          <w:sz w:val="20"/>
          <w:szCs w:val="20"/>
        </w:rPr>
      </w:pPr>
    </w:p>
    <w:p w:rsidR="00DB1512" w:rsidRPr="009F2735" w:rsidRDefault="00DB1512" w:rsidP="00DB1512">
      <w:pPr>
        <w:pStyle w:val="Sinespaciado"/>
        <w:spacing w:line="360" w:lineRule="auto"/>
        <w:jc w:val="both"/>
        <w:rPr>
          <w:rFonts w:ascii="Times New Roman" w:hAnsi="Times New Roman"/>
          <w:b/>
          <w:sz w:val="20"/>
          <w:szCs w:val="20"/>
          <w:lang w:val="es-ES"/>
        </w:rPr>
      </w:pPr>
      <w:r w:rsidRPr="000A2A6A">
        <w:rPr>
          <w:rFonts w:ascii="Times New Roman" w:hAnsi="Times New Roman"/>
          <w:b/>
          <w:sz w:val="20"/>
          <w:szCs w:val="20"/>
          <w:lang w:val="es-ES"/>
        </w:rPr>
        <w:t xml:space="preserve">4. </w:t>
      </w:r>
      <w:r w:rsidRPr="00607B3D">
        <w:rPr>
          <w:rFonts w:ascii="Times New Roman" w:hAnsi="Times New Roman"/>
          <w:b/>
          <w:sz w:val="20"/>
          <w:szCs w:val="20"/>
        </w:rPr>
        <w:t>Caracteriza</w:t>
      </w:r>
      <w:r w:rsidR="00607B3D" w:rsidRPr="00607B3D">
        <w:rPr>
          <w:rFonts w:ascii="Times New Roman" w:hAnsi="Times New Roman"/>
          <w:b/>
          <w:sz w:val="20"/>
          <w:szCs w:val="20"/>
        </w:rPr>
        <w:t>ción</w:t>
      </w:r>
    </w:p>
    <w:p w:rsidR="00EE7172" w:rsidRPr="00EE7172" w:rsidRDefault="009F2735" w:rsidP="00EE7172">
      <w:pPr>
        <w:pStyle w:val="Sinespaciado"/>
        <w:spacing w:line="360" w:lineRule="auto"/>
        <w:jc w:val="both"/>
        <w:rPr>
          <w:rFonts w:ascii="Times New Roman" w:hAnsi="Times New Roman"/>
          <w:sz w:val="20"/>
          <w:szCs w:val="20"/>
          <w:lang w:val="es-ES"/>
        </w:rPr>
      </w:pPr>
      <w:r w:rsidRPr="009F2735">
        <w:rPr>
          <w:rFonts w:ascii="Times New Roman" w:hAnsi="Times New Roman"/>
          <w:sz w:val="20"/>
          <w:szCs w:val="20"/>
          <w:lang w:val="es-ES"/>
        </w:rPr>
        <w:t>La fase cristalográfica de los materiales obtenidos fue determinada por difracción</w:t>
      </w:r>
      <w:r>
        <w:rPr>
          <w:rFonts w:ascii="Times New Roman" w:hAnsi="Times New Roman"/>
          <w:sz w:val="20"/>
          <w:szCs w:val="20"/>
          <w:lang w:val="es-ES"/>
        </w:rPr>
        <w:t xml:space="preserve"> </w:t>
      </w:r>
      <w:r w:rsidRPr="009F2735">
        <w:rPr>
          <w:rFonts w:ascii="Times New Roman" w:hAnsi="Times New Roman"/>
          <w:sz w:val="20"/>
          <w:szCs w:val="20"/>
          <w:lang w:val="es-ES"/>
        </w:rPr>
        <w:t xml:space="preserve">de rayos X (DRX) mediante un </w:t>
      </w:r>
      <w:proofErr w:type="spellStart"/>
      <w:r w:rsidRPr="009F2735">
        <w:rPr>
          <w:rFonts w:ascii="Times New Roman" w:hAnsi="Times New Roman"/>
          <w:sz w:val="20"/>
          <w:szCs w:val="20"/>
          <w:lang w:val="es-ES"/>
        </w:rPr>
        <w:t>difractómetro</w:t>
      </w:r>
      <w:proofErr w:type="spellEnd"/>
      <w:r w:rsidRPr="009F2735">
        <w:rPr>
          <w:rFonts w:ascii="Times New Roman" w:hAnsi="Times New Roman"/>
          <w:sz w:val="20"/>
          <w:szCs w:val="20"/>
          <w:lang w:val="es-ES"/>
        </w:rPr>
        <w:t xml:space="preserve"> Phillips XPERTMPD con Cu (K</w:t>
      </w:r>
      <w:r w:rsidRPr="009F2735">
        <w:rPr>
          <w:rFonts w:ascii="Times New Roman" w:hAnsi="Times New Roman"/>
          <w:sz w:val="20"/>
          <w:szCs w:val="20"/>
          <w:lang w:val="en-US"/>
        </w:rPr>
        <w:t>α</w:t>
      </w:r>
      <w:r w:rsidRPr="009F2735">
        <w:rPr>
          <w:rFonts w:ascii="Times New Roman" w:hAnsi="Times New Roman"/>
          <w:sz w:val="20"/>
          <w:szCs w:val="20"/>
          <w:lang w:val="es-ES"/>
        </w:rPr>
        <w:t>). El</w:t>
      </w:r>
      <w:r>
        <w:rPr>
          <w:rFonts w:ascii="Times New Roman" w:hAnsi="Times New Roman"/>
          <w:sz w:val="20"/>
          <w:szCs w:val="20"/>
          <w:lang w:val="es-ES"/>
        </w:rPr>
        <w:t xml:space="preserve"> </w:t>
      </w:r>
      <w:r w:rsidRPr="009F2735">
        <w:rPr>
          <w:rFonts w:ascii="Times New Roman" w:hAnsi="Times New Roman"/>
          <w:sz w:val="20"/>
          <w:szCs w:val="20"/>
          <w:lang w:val="es-ES"/>
        </w:rPr>
        <w:t xml:space="preserve">área superficial se obtuvo mediante el método BET en un equipo </w:t>
      </w:r>
      <w:proofErr w:type="spellStart"/>
      <w:r w:rsidRPr="009F2735">
        <w:rPr>
          <w:rFonts w:ascii="Times New Roman" w:hAnsi="Times New Roman"/>
          <w:sz w:val="20"/>
          <w:szCs w:val="20"/>
          <w:lang w:val="es-ES"/>
        </w:rPr>
        <w:t>Autosorb</w:t>
      </w:r>
      <w:proofErr w:type="spellEnd"/>
      <w:r w:rsidRPr="009F2735">
        <w:rPr>
          <w:rFonts w:ascii="Times New Roman" w:hAnsi="Times New Roman"/>
          <w:sz w:val="20"/>
          <w:szCs w:val="20"/>
          <w:lang w:val="es-ES"/>
        </w:rPr>
        <w:t xml:space="preserve"> 1 de</w:t>
      </w:r>
      <w:r>
        <w:rPr>
          <w:rFonts w:ascii="Times New Roman" w:hAnsi="Times New Roman"/>
          <w:sz w:val="20"/>
          <w:szCs w:val="20"/>
          <w:lang w:val="es-ES"/>
        </w:rPr>
        <w:t xml:space="preserve"> </w:t>
      </w:r>
      <w:proofErr w:type="spellStart"/>
      <w:r w:rsidRPr="009F2735">
        <w:rPr>
          <w:rFonts w:ascii="Times New Roman" w:hAnsi="Times New Roman"/>
          <w:sz w:val="20"/>
          <w:szCs w:val="20"/>
          <w:lang w:val="es-ES"/>
        </w:rPr>
        <w:t>Quantachorome</w:t>
      </w:r>
      <w:proofErr w:type="spellEnd"/>
      <w:r w:rsidRPr="009F2735">
        <w:rPr>
          <w:rFonts w:ascii="Times New Roman" w:hAnsi="Times New Roman"/>
          <w:sz w:val="20"/>
          <w:szCs w:val="20"/>
          <w:lang w:val="es-ES"/>
        </w:rPr>
        <w:t xml:space="preserve"> Inc. La morfología se estudió por difracción de electrones</w:t>
      </w:r>
      <w:r>
        <w:rPr>
          <w:rFonts w:ascii="Times New Roman" w:hAnsi="Times New Roman"/>
          <w:sz w:val="20"/>
          <w:szCs w:val="20"/>
          <w:lang w:val="es-ES"/>
        </w:rPr>
        <w:t xml:space="preserve"> </w:t>
      </w:r>
      <w:r w:rsidRPr="009F2735">
        <w:rPr>
          <w:rFonts w:ascii="Times New Roman" w:hAnsi="Times New Roman"/>
          <w:sz w:val="20"/>
          <w:szCs w:val="20"/>
          <w:lang w:val="es-ES"/>
        </w:rPr>
        <w:t xml:space="preserve">secundarios en un microscopio electrónico de barrido (JEOL JSM-5800LV), </w:t>
      </w:r>
      <w:r>
        <w:rPr>
          <w:rFonts w:ascii="Times New Roman" w:hAnsi="Times New Roman"/>
          <w:sz w:val="20"/>
          <w:szCs w:val="20"/>
          <w:lang w:val="es-ES"/>
        </w:rPr>
        <w:t>mientras que par</w:t>
      </w:r>
      <w:r w:rsidRPr="009F2735">
        <w:rPr>
          <w:rFonts w:ascii="Times New Roman" w:hAnsi="Times New Roman"/>
          <w:sz w:val="20"/>
          <w:szCs w:val="20"/>
          <w:lang w:val="es-ES"/>
        </w:rPr>
        <w:t>a</w:t>
      </w:r>
      <w:r>
        <w:rPr>
          <w:rFonts w:ascii="Times New Roman" w:hAnsi="Times New Roman"/>
          <w:sz w:val="20"/>
          <w:szCs w:val="20"/>
          <w:lang w:val="es-ES"/>
        </w:rPr>
        <w:t xml:space="preserve"> </w:t>
      </w:r>
      <w:r w:rsidRPr="009F2735">
        <w:rPr>
          <w:rFonts w:ascii="Times New Roman" w:hAnsi="Times New Roman"/>
          <w:sz w:val="20"/>
          <w:szCs w:val="20"/>
          <w:lang w:val="es-ES"/>
        </w:rPr>
        <w:t>determinar el diámetro promedio de partícula se utilizó la técnica de dispersión</w:t>
      </w:r>
      <w:r>
        <w:rPr>
          <w:rFonts w:ascii="Times New Roman" w:hAnsi="Times New Roman"/>
          <w:sz w:val="20"/>
          <w:szCs w:val="20"/>
          <w:lang w:val="es-ES"/>
        </w:rPr>
        <w:t xml:space="preserve"> </w:t>
      </w:r>
      <w:proofErr w:type="spellStart"/>
      <w:r w:rsidRPr="009F2735">
        <w:rPr>
          <w:rFonts w:ascii="Times New Roman" w:hAnsi="Times New Roman"/>
          <w:sz w:val="20"/>
          <w:szCs w:val="20"/>
          <w:lang w:val="es-ES"/>
        </w:rPr>
        <w:t>cuasielástica</w:t>
      </w:r>
      <w:proofErr w:type="spellEnd"/>
      <w:r w:rsidRPr="009F2735">
        <w:rPr>
          <w:rFonts w:ascii="Times New Roman" w:hAnsi="Times New Roman"/>
          <w:sz w:val="20"/>
          <w:szCs w:val="20"/>
          <w:lang w:val="es-ES"/>
        </w:rPr>
        <w:t xml:space="preserve"> de luz en un equipo marca </w:t>
      </w:r>
      <w:proofErr w:type="spellStart"/>
      <w:r w:rsidRPr="009F2735">
        <w:rPr>
          <w:rFonts w:ascii="Times New Roman" w:hAnsi="Times New Roman"/>
          <w:sz w:val="20"/>
          <w:szCs w:val="20"/>
          <w:lang w:val="es-ES"/>
        </w:rPr>
        <w:t>Malvern</w:t>
      </w:r>
      <w:proofErr w:type="spellEnd"/>
      <w:r w:rsidRPr="009F2735">
        <w:rPr>
          <w:rFonts w:ascii="Times New Roman" w:hAnsi="Times New Roman"/>
          <w:sz w:val="20"/>
          <w:szCs w:val="20"/>
          <w:lang w:val="es-ES"/>
        </w:rPr>
        <w:t xml:space="preserve"> Instruments modelo </w:t>
      </w:r>
      <w:proofErr w:type="spellStart"/>
      <w:r w:rsidRPr="009F2735">
        <w:rPr>
          <w:rFonts w:ascii="Times New Roman" w:hAnsi="Times New Roman"/>
          <w:sz w:val="20"/>
          <w:szCs w:val="20"/>
          <w:lang w:val="es-ES"/>
        </w:rPr>
        <w:t>Masterziser</w:t>
      </w:r>
      <w:proofErr w:type="spellEnd"/>
      <w:r>
        <w:rPr>
          <w:rFonts w:ascii="Times New Roman" w:hAnsi="Times New Roman"/>
          <w:sz w:val="20"/>
          <w:szCs w:val="20"/>
          <w:lang w:val="es-ES"/>
        </w:rPr>
        <w:t xml:space="preserve"> </w:t>
      </w:r>
      <w:r w:rsidR="00EE7172">
        <w:rPr>
          <w:rFonts w:ascii="Times New Roman" w:hAnsi="Times New Roman"/>
          <w:sz w:val="20"/>
          <w:szCs w:val="20"/>
          <w:lang w:val="es-ES"/>
        </w:rPr>
        <w:t xml:space="preserve">2000 y la cinética de carbonatación fue estudiada mediante análisis </w:t>
      </w:r>
      <w:proofErr w:type="spellStart"/>
      <w:r w:rsidR="00EE7172">
        <w:rPr>
          <w:rFonts w:ascii="Times New Roman" w:hAnsi="Times New Roman"/>
          <w:sz w:val="20"/>
          <w:szCs w:val="20"/>
          <w:lang w:val="es-ES"/>
        </w:rPr>
        <w:t>termográvimetrico</w:t>
      </w:r>
      <w:proofErr w:type="spellEnd"/>
      <w:r w:rsidR="00EE7172">
        <w:rPr>
          <w:rFonts w:ascii="Times New Roman" w:hAnsi="Times New Roman"/>
          <w:sz w:val="20"/>
          <w:szCs w:val="20"/>
          <w:lang w:val="es-ES"/>
        </w:rPr>
        <w:t xml:space="preserve"> utilizando un </w:t>
      </w:r>
      <w:r w:rsidR="00EE7172" w:rsidRPr="00EE7172">
        <w:rPr>
          <w:rFonts w:ascii="Times New Roman" w:hAnsi="Times New Roman"/>
          <w:sz w:val="20"/>
          <w:szCs w:val="20"/>
          <w:lang w:val="es-ES"/>
        </w:rPr>
        <w:t>T</w:t>
      </w:r>
      <w:r w:rsidR="00EE7172">
        <w:rPr>
          <w:rFonts w:ascii="Times New Roman" w:hAnsi="Times New Roman"/>
          <w:sz w:val="20"/>
          <w:szCs w:val="20"/>
          <w:lang w:val="es-ES"/>
        </w:rPr>
        <w:t xml:space="preserve">GA-System-Pyris-1 </w:t>
      </w:r>
      <w:proofErr w:type="spellStart"/>
      <w:r w:rsidR="00EE7172">
        <w:rPr>
          <w:rFonts w:ascii="Times New Roman" w:hAnsi="Times New Roman"/>
          <w:sz w:val="20"/>
          <w:szCs w:val="20"/>
          <w:lang w:val="es-ES"/>
        </w:rPr>
        <w:t>Perkin</w:t>
      </w:r>
      <w:proofErr w:type="spellEnd"/>
      <w:r w:rsidR="00EE7172">
        <w:rPr>
          <w:rFonts w:ascii="Times New Roman" w:hAnsi="Times New Roman"/>
          <w:sz w:val="20"/>
          <w:szCs w:val="20"/>
          <w:lang w:val="es-ES"/>
        </w:rPr>
        <w:t xml:space="preserve"> Elmer.</w:t>
      </w:r>
    </w:p>
    <w:p w:rsidR="009F2735" w:rsidRPr="009F2735" w:rsidRDefault="009F2735" w:rsidP="009F2735">
      <w:pPr>
        <w:pStyle w:val="Sinespaciado"/>
        <w:spacing w:line="360" w:lineRule="auto"/>
        <w:jc w:val="both"/>
        <w:rPr>
          <w:rFonts w:ascii="Times New Roman" w:hAnsi="Times New Roman"/>
          <w:sz w:val="20"/>
          <w:szCs w:val="20"/>
          <w:lang w:val="es-ES"/>
        </w:rPr>
      </w:pPr>
    </w:p>
    <w:p w:rsidR="008A7952" w:rsidRPr="009F1442" w:rsidRDefault="00DB1512" w:rsidP="00FD701B">
      <w:pPr>
        <w:spacing w:line="360" w:lineRule="auto"/>
        <w:jc w:val="both"/>
        <w:rPr>
          <w:rFonts w:ascii="Times New Roman" w:hAnsi="Times New Roman"/>
          <w:b/>
          <w:sz w:val="20"/>
          <w:szCs w:val="20"/>
        </w:rPr>
      </w:pPr>
      <w:r>
        <w:rPr>
          <w:rFonts w:ascii="Times New Roman" w:hAnsi="Times New Roman"/>
          <w:b/>
          <w:sz w:val="20"/>
          <w:szCs w:val="20"/>
        </w:rPr>
        <w:t>5</w:t>
      </w:r>
      <w:r w:rsidR="008A7952" w:rsidRPr="009F1442">
        <w:rPr>
          <w:rFonts w:ascii="Times New Roman" w:hAnsi="Times New Roman"/>
          <w:b/>
          <w:sz w:val="20"/>
          <w:szCs w:val="20"/>
        </w:rPr>
        <w:t>. Result</w:t>
      </w:r>
      <w:r w:rsidR="006239BC" w:rsidRPr="009F1442">
        <w:rPr>
          <w:rFonts w:ascii="Times New Roman" w:hAnsi="Times New Roman"/>
          <w:b/>
          <w:sz w:val="20"/>
          <w:szCs w:val="20"/>
        </w:rPr>
        <w:t>ado</w:t>
      </w:r>
      <w:r w:rsidR="008A7952" w:rsidRPr="009F1442">
        <w:rPr>
          <w:rFonts w:ascii="Times New Roman" w:hAnsi="Times New Roman"/>
          <w:b/>
          <w:sz w:val="20"/>
          <w:szCs w:val="20"/>
        </w:rPr>
        <w:t xml:space="preserve">s </w:t>
      </w:r>
      <w:r w:rsidR="006239BC" w:rsidRPr="009F1442">
        <w:rPr>
          <w:rFonts w:ascii="Times New Roman" w:hAnsi="Times New Roman"/>
          <w:b/>
          <w:sz w:val="20"/>
          <w:szCs w:val="20"/>
        </w:rPr>
        <w:t>y</w:t>
      </w:r>
      <w:r w:rsidR="008A7952" w:rsidRPr="009F1442">
        <w:rPr>
          <w:rFonts w:ascii="Times New Roman" w:hAnsi="Times New Roman"/>
          <w:b/>
          <w:sz w:val="20"/>
          <w:szCs w:val="20"/>
        </w:rPr>
        <w:t xml:space="preserve"> </w:t>
      </w:r>
      <w:r w:rsidR="00E64E6B" w:rsidRPr="009F1442">
        <w:rPr>
          <w:rFonts w:ascii="Times New Roman" w:hAnsi="Times New Roman"/>
          <w:b/>
          <w:sz w:val="20"/>
          <w:szCs w:val="20"/>
        </w:rPr>
        <w:t>discusi</w:t>
      </w:r>
      <w:r w:rsidR="006239BC" w:rsidRPr="009F1442">
        <w:rPr>
          <w:rFonts w:ascii="Times New Roman" w:hAnsi="Times New Roman"/>
          <w:b/>
          <w:sz w:val="20"/>
          <w:szCs w:val="20"/>
        </w:rPr>
        <w:t>ó</w:t>
      </w:r>
      <w:r w:rsidR="00E64E6B" w:rsidRPr="009F1442">
        <w:rPr>
          <w:rFonts w:ascii="Times New Roman" w:hAnsi="Times New Roman"/>
          <w:b/>
          <w:sz w:val="20"/>
          <w:szCs w:val="20"/>
        </w:rPr>
        <w:t>n</w:t>
      </w:r>
    </w:p>
    <w:p w:rsidR="00FD701B" w:rsidRPr="00FD701B" w:rsidRDefault="00A54319" w:rsidP="00FD701B">
      <w:pPr>
        <w:spacing w:line="360" w:lineRule="auto"/>
        <w:jc w:val="both"/>
        <w:rPr>
          <w:rFonts w:ascii="Times New Roman" w:hAnsi="Times New Roman"/>
          <w:sz w:val="20"/>
          <w:szCs w:val="20"/>
          <w:lang w:val="es-ES"/>
        </w:rPr>
      </w:pPr>
      <w:r>
        <w:rPr>
          <w:rFonts w:ascii="Times New Roman" w:hAnsi="Times New Roman"/>
          <w:sz w:val="20"/>
          <w:szCs w:val="20"/>
        </w:rPr>
        <w:t>5</w:t>
      </w:r>
      <w:r w:rsidR="00FD701B" w:rsidRPr="00FD701B">
        <w:rPr>
          <w:rFonts w:ascii="Times New Roman" w:hAnsi="Times New Roman"/>
          <w:sz w:val="20"/>
          <w:szCs w:val="20"/>
        </w:rPr>
        <w:t xml:space="preserve">.1 </w:t>
      </w:r>
      <w:r w:rsidR="00A648B5">
        <w:rPr>
          <w:rFonts w:ascii="Times New Roman" w:hAnsi="Times New Roman"/>
          <w:sz w:val="20"/>
          <w:szCs w:val="20"/>
        </w:rPr>
        <w:t xml:space="preserve">Difracción </w:t>
      </w:r>
      <w:r w:rsidR="00A648B5">
        <w:rPr>
          <w:rFonts w:ascii="Times New Roman" w:hAnsi="Times New Roman"/>
          <w:sz w:val="20"/>
          <w:szCs w:val="20"/>
          <w:lang w:val="es-ES"/>
        </w:rPr>
        <w:t>de rayos X</w:t>
      </w:r>
      <w:r w:rsidR="00915ACF">
        <w:rPr>
          <w:rFonts w:ascii="Times New Roman" w:hAnsi="Times New Roman"/>
          <w:sz w:val="20"/>
          <w:szCs w:val="20"/>
          <w:lang w:val="es-ES"/>
        </w:rPr>
        <w:t xml:space="preserve"> (DRX)</w:t>
      </w: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El resultado de DRX muestra únicamente la fase cristalina Li</w:t>
      </w:r>
      <w:r w:rsidRPr="00FD701B">
        <w:rPr>
          <w:rFonts w:ascii="Times New Roman" w:hAnsi="Times New Roman"/>
          <w:sz w:val="20"/>
          <w:szCs w:val="20"/>
          <w:vertAlign w:val="subscript"/>
        </w:rPr>
        <w:t>4</w:t>
      </w:r>
      <w:r w:rsidRPr="00FD701B">
        <w:rPr>
          <w:rFonts w:ascii="Times New Roman" w:hAnsi="Times New Roman"/>
          <w:sz w:val="20"/>
          <w:szCs w:val="20"/>
        </w:rPr>
        <w:t>SiO</w:t>
      </w:r>
      <w:r w:rsidRPr="00FD701B">
        <w:rPr>
          <w:rFonts w:ascii="Times New Roman" w:hAnsi="Times New Roman"/>
          <w:sz w:val="20"/>
          <w:szCs w:val="20"/>
          <w:vertAlign w:val="subscript"/>
        </w:rPr>
        <w:t>4</w:t>
      </w:r>
      <w:r w:rsidRPr="00FD701B">
        <w:rPr>
          <w:rFonts w:ascii="Times New Roman" w:hAnsi="Times New Roman"/>
          <w:sz w:val="20"/>
          <w:szCs w:val="20"/>
        </w:rPr>
        <w:t xml:space="preserve"> </w:t>
      </w:r>
      <w:r w:rsidR="005729BC">
        <w:rPr>
          <w:rFonts w:ascii="Times New Roman" w:hAnsi="Times New Roman"/>
          <w:sz w:val="20"/>
          <w:szCs w:val="20"/>
        </w:rPr>
        <w:t>Figura</w:t>
      </w:r>
      <w:r w:rsidRPr="00FD701B">
        <w:rPr>
          <w:rFonts w:ascii="Times New Roman" w:hAnsi="Times New Roman"/>
          <w:sz w:val="20"/>
          <w:szCs w:val="20"/>
        </w:rPr>
        <w:t xml:space="preserve"> 2, este análisis indica que el método de síntesis utilizando es adecuado para obtener este material.</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center"/>
        <w:rPr>
          <w:rFonts w:ascii="Times New Roman" w:hAnsi="Times New Roman"/>
          <w:sz w:val="20"/>
          <w:szCs w:val="20"/>
        </w:rPr>
      </w:pPr>
      <w:r w:rsidRPr="00FD701B">
        <w:rPr>
          <w:rFonts w:ascii="Times New Roman" w:hAnsi="Times New Roman"/>
          <w:noProof/>
          <w:sz w:val="20"/>
          <w:szCs w:val="20"/>
          <w:lang w:eastAsia="es-MX"/>
        </w:rPr>
        <w:lastRenderedPageBreak/>
        <w:drawing>
          <wp:inline distT="0" distB="0" distL="0" distR="0">
            <wp:extent cx="2937823" cy="2520000"/>
            <wp:effectExtent l="0" t="0" r="0" b="0"/>
            <wp:docPr id="16"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l="11660" t="9974" r="12055" b="5371"/>
                    <a:stretch>
                      <a:fillRect/>
                    </a:stretch>
                  </pic:blipFill>
                  <pic:spPr bwMode="auto">
                    <a:xfrm>
                      <a:off x="0" y="0"/>
                      <a:ext cx="2937823" cy="2520000"/>
                    </a:xfrm>
                    <a:prstGeom prst="rect">
                      <a:avLst/>
                    </a:prstGeom>
                    <a:noFill/>
                    <a:ln w="9525">
                      <a:noFill/>
                      <a:miter lim="800000"/>
                      <a:headEnd/>
                      <a:tailEnd/>
                    </a:ln>
                  </pic:spPr>
                </pic:pic>
              </a:graphicData>
            </a:graphic>
          </wp:inline>
        </w:drawing>
      </w:r>
    </w:p>
    <w:p w:rsidR="00FD701B" w:rsidRDefault="00FD701B" w:rsidP="00FD701B">
      <w:pPr>
        <w:spacing w:line="360" w:lineRule="auto"/>
        <w:jc w:val="center"/>
        <w:rPr>
          <w:rFonts w:ascii="Times New Roman" w:hAnsi="Times New Roman"/>
          <w:bCs/>
          <w:sz w:val="20"/>
          <w:szCs w:val="20"/>
        </w:rPr>
      </w:pPr>
    </w:p>
    <w:p w:rsidR="00FD701B" w:rsidRPr="00FD701B" w:rsidRDefault="005729BC" w:rsidP="00FD701B">
      <w:pPr>
        <w:spacing w:line="360" w:lineRule="auto"/>
        <w:jc w:val="center"/>
        <w:rPr>
          <w:rFonts w:ascii="Times New Roman" w:hAnsi="Times New Roman"/>
          <w:bCs/>
          <w:sz w:val="20"/>
          <w:szCs w:val="20"/>
        </w:rPr>
      </w:pPr>
      <w:r>
        <w:rPr>
          <w:rFonts w:ascii="Times New Roman" w:hAnsi="Times New Roman"/>
          <w:bCs/>
          <w:sz w:val="20"/>
          <w:szCs w:val="20"/>
        </w:rPr>
        <w:t>Figura</w:t>
      </w:r>
      <w:r w:rsidR="00FD701B" w:rsidRPr="00FD701B">
        <w:rPr>
          <w:rFonts w:ascii="Times New Roman" w:hAnsi="Times New Roman"/>
          <w:bCs/>
          <w:sz w:val="20"/>
          <w:szCs w:val="20"/>
        </w:rPr>
        <w:t xml:space="preserve"> 2. </w:t>
      </w:r>
      <w:r w:rsidR="000415DB">
        <w:rPr>
          <w:rFonts w:ascii="Times New Roman" w:hAnsi="Times New Roman"/>
          <w:bCs/>
          <w:sz w:val="20"/>
          <w:szCs w:val="20"/>
        </w:rPr>
        <w:t xml:space="preserve">Fase cristalina </w:t>
      </w:r>
      <w:r w:rsidR="00FD701B" w:rsidRPr="00FD701B">
        <w:rPr>
          <w:rFonts w:ascii="Times New Roman" w:hAnsi="Times New Roman"/>
          <w:bCs/>
          <w:sz w:val="20"/>
          <w:szCs w:val="20"/>
        </w:rPr>
        <w:t>de la muestra sintetizada Li</w:t>
      </w:r>
      <w:r w:rsidR="00FD701B" w:rsidRPr="00FD701B">
        <w:rPr>
          <w:rFonts w:ascii="Times New Roman" w:hAnsi="Times New Roman"/>
          <w:bCs/>
          <w:sz w:val="20"/>
          <w:szCs w:val="20"/>
          <w:vertAlign w:val="subscript"/>
        </w:rPr>
        <w:t>4</w:t>
      </w:r>
      <w:r w:rsidR="00FD701B" w:rsidRPr="00FD701B">
        <w:rPr>
          <w:rFonts w:ascii="Times New Roman" w:hAnsi="Times New Roman"/>
          <w:bCs/>
          <w:sz w:val="20"/>
          <w:szCs w:val="20"/>
        </w:rPr>
        <w:t>SiO</w:t>
      </w:r>
      <w:r w:rsidR="00FD701B" w:rsidRPr="00FD701B">
        <w:rPr>
          <w:rFonts w:ascii="Times New Roman" w:hAnsi="Times New Roman"/>
          <w:bCs/>
          <w:sz w:val="20"/>
          <w:szCs w:val="20"/>
          <w:vertAlign w:val="subscript"/>
        </w:rPr>
        <w:t>4</w:t>
      </w:r>
    </w:p>
    <w:p w:rsidR="00FD701B" w:rsidRPr="00FD701B" w:rsidRDefault="00FD701B" w:rsidP="00FD701B">
      <w:pPr>
        <w:spacing w:line="360" w:lineRule="auto"/>
        <w:jc w:val="both"/>
        <w:rPr>
          <w:rFonts w:ascii="Times New Roman" w:hAnsi="Times New Roman"/>
          <w:sz w:val="20"/>
          <w:szCs w:val="20"/>
        </w:rPr>
      </w:pPr>
    </w:p>
    <w:p w:rsidR="00FD701B" w:rsidRPr="00FD701B" w:rsidRDefault="00A54319" w:rsidP="00FD701B">
      <w:pPr>
        <w:spacing w:line="360" w:lineRule="auto"/>
        <w:jc w:val="both"/>
        <w:rPr>
          <w:rFonts w:ascii="Times New Roman" w:hAnsi="Times New Roman"/>
          <w:sz w:val="20"/>
          <w:szCs w:val="20"/>
          <w:lang w:val="es-ES"/>
        </w:rPr>
      </w:pPr>
      <w:r>
        <w:rPr>
          <w:rFonts w:ascii="Times New Roman" w:hAnsi="Times New Roman"/>
          <w:sz w:val="20"/>
          <w:szCs w:val="20"/>
          <w:lang w:val="es-ES"/>
        </w:rPr>
        <w:t>5</w:t>
      </w:r>
      <w:r w:rsidR="00FD701B" w:rsidRPr="00FD701B">
        <w:rPr>
          <w:rFonts w:ascii="Times New Roman" w:hAnsi="Times New Roman"/>
          <w:sz w:val="20"/>
          <w:szCs w:val="20"/>
          <w:lang w:val="es-ES"/>
        </w:rPr>
        <w:t xml:space="preserve">.2 </w:t>
      </w:r>
      <w:r w:rsidR="00443D38">
        <w:rPr>
          <w:rFonts w:ascii="Times New Roman" w:hAnsi="Times New Roman"/>
          <w:sz w:val="20"/>
          <w:szCs w:val="20"/>
          <w:lang w:val="es-ES"/>
        </w:rPr>
        <w:t>Tamaño de partícula y Morfología</w:t>
      </w: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 xml:space="preserve">En </w:t>
      </w:r>
      <w:r w:rsidR="005729BC">
        <w:rPr>
          <w:rFonts w:ascii="Times New Roman" w:hAnsi="Times New Roman"/>
          <w:sz w:val="20"/>
          <w:szCs w:val="20"/>
        </w:rPr>
        <w:t>la Figura</w:t>
      </w:r>
      <w:r w:rsidRPr="00FD701B">
        <w:rPr>
          <w:rFonts w:ascii="Times New Roman" w:hAnsi="Times New Roman"/>
          <w:sz w:val="20"/>
          <w:szCs w:val="20"/>
        </w:rPr>
        <w:t xml:space="preserve"> 3 se pueden ver las micrografías de SEM a diferentes magnificaciones del absorbente de CO</w:t>
      </w:r>
      <w:r w:rsidRPr="00FD701B">
        <w:rPr>
          <w:rFonts w:ascii="Times New Roman" w:hAnsi="Times New Roman"/>
          <w:sz w:val="20"/>
          <w:szCs w:val="20"/>
          <w:vertAlign w:val="subscript"/>
        </w:rPr>
        <w:t xml:space="preserve">2 </w:t>
      </w:r>
      <w:proofErr w:type="spellStart"/>
      <w:r w:rsidRPr="00FD701B">
        <w:rPr>
          <w:rFonts w:ascii="Times New Roman" w:hAnsi="Times New Roman"/>
          <w:sz w:val="20"/>
          <w:szCs w:val="20"/>
        </w:rPr>
        <w:t>ortosilicato</w:t>
      </w:r>
      <w:proofErr w:type="spellEnd"/>
      <w:r w:rsidRPr="00FD701B">
        <w:rPr>
          <w:rFonts w:ascii="Times New Roman" w:hAnsi="Times New Roman"/>
          <w:sz w:val="20"/>
          <w:szCs w:val="20"/>
        </w:rPr>
        <w:t xml:space="preserve"> de litio en donde se pueden distinguir partículas con un tamaño aproximado de 15 </w:t>
      </w:r>
      <w:r w:rsidRPr="00FD701B">
        <w:rPr>
          <w:rFonts w:ascii="Times New Roman" w:hAnsi="Times New Roman"/>
          <w:sz w:val="20"/>
          <w:szCs w:val="20"/>
        </w:rPr>
        <w:sym w:font="Symbol" w:char="F06D"/>
      </w:r>
      <w:r w:rsidR="00B9132C">
        <w:rPr>
          <w:rFonts w:ascii="Times New Roman" w:hAnsi="Times New Roman"/>
          <w:sz w:val="20"/>
          <w:szCs w:val="20"/>
        </w:rPr>
        <w:t>m</w:t>
      </w:r>
      <w:r w:rsidRPr="00FD701B">
        <w:rPr>
          <w:rFonts w:ascii="Times New Roman" w:hAnsi="Times New Roman"/>
          <w:sz w:val="20"/>
          <w:szCs w:val="20"/>
        </w:rPr>
        <w:t xml:space="preserve">, este resultado puede ser comparado con el análisis de distribución de tamaño de partícula presente en la </w:t>
      </w:r>
      <w:r w:rsidR="005729BC">
        <w:rPr>
          <w:rFonts w:ascii="Times New Roman" w:hAnsi="Times New Roman"/>
          <w:sz w:val="20"/>
          <w:szCs w:val="20"/>
        </w:rPr>
        <w:t>Figura</w:t>
      </w:r>
      <w:r w:rsidRPr="00FD701B">
        <w:rPr>
          <w:rFonts w:ascii="Times New Roman" w:hAnsi="Times New Roman"/>
          <w:sz w:val="20"/>
          <w:szCs w:val="20"/>
        </w:rPr>
        <w:t xml:space="preserve"> 4 el cual presenta partículas desde 4.6 hasta 49.2 </w:t>
      </w:r>
      <w:r w:rsidRPr="00FD701B">
        <w:rPr>
          <w:rFonts w:ascii="Times New Roman" w:hAnsi="Times New Roman"/>
          <w:sz w:val="20"/>
          <w:szCs w:val="20"/>
        </w:rPr>
        <w:sym w:font="Symbol" w:char="F06D"/>
      </w:r>
      <w:r w:rsidR="00B9132C">
        <w:rPr>
          <w:rFonts w:ascii="Times New Roman" w:hAnsi="Times New Roman"/>
          <w:sz w:val="20"/>
          <w:szCs w:val="20"/>
        </w:rPr>
        <w:t>m</w:t>
      </w:r>
      <w:r w:rsidRPr="00FD701B">
        <w:rPr>
          <w:rFonts w:ascii="Times New Roman" w:hAnsi="Times New Roman"/>
          <w:sz w:val="20"/>
          <w:szCs w:val="20"/>
        </w:rPr>
        <w:t xml:space="preserve"> obtenido la mayor parte con un promedio de 15.7 </w:t>
      </w:r>
      <w:r w:rsidRPr="00FD701B">
        <w:rPr>
          <w:rFonts w:ascii="Times New Roman" w:hAnsi="Times New Roman"/>
          <w:sz w:val="20"/>
          <w:szCs w:val="20"/>
        </w:rPr>
        <w:sym w:font="Symbol" w:char="F06D"/>
      </w:r>
      <w:r w:rsidRPr="00FD701B">
        <w:rPr>
          <w:rFonts w:ascii="Times New Roman" w:hAnsi="Times New Roman"/>
          <w:sz w:val="20"/>
          <w:szCs w:val="20"/>
        </w:rPr>
        <w:t>m.</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center"/>
        <w:rPr>
          <w:rFonts w:ascii="Times New Roman" w:hAnsi="Times New Roman"/>
          <w:sz w:val="20"/>
          <w:szCs w:val="20"/>
        </w:rPr>
      </w:pPr>
      <w:r w:rsidRPr="00FD701B">
        <w:rPr>
          <w:rFonts w:ascii="Times New Roman" w:hAnsi="Times New Roman"/>
          <w:noProof/>
          <w:sz w:val="20"/>
          <w:szCs w:val="20"/>
          <w:lang w:eastAsia="es-MX"/>
        </w:rPr>
        <w:drawing>
          <wp:inline distT="0" distB="0" distL="0" distR="0">
            <wp:extent cx="1616947" cy="1188000"/>
            <wp:effectExtent l="1905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 name="Picture 21"/>
                    <pic:cNvPicPr>
                      <a:picLocks noChangeAspect="1" noChangeArrowheads="1"/>
                    </pic:cNvPicPr>
                  </pic:nvPicPr>
                  <pic:blipFill>
                    <a:blip r:embed="rId20" cstate="print"/>
                    <a:srcRect/>
                    <a:stretch>
                      <a:fillRect/>
                    </a:stretch>
                  </pic:blipFill>
                  <pic:spPr bwMode="auto">
                    <a:xfrm>
                      <a:off x="0" y="0"/>
                      <a:ext cx="1616947" cy="1188000"/>
                    </a:xfrm>
                    <a:prstGeom prst="rect">
                      <a:avLst/>
                    </a:prstGeom>
                    <a:noFill/>
                    <a:ln w="9525">
                      <a:noFill/>
                      <a:miter lim="800000"/>
                      <a:headEnd/>
                      <a:tailEnd/>
                    </a:ln>
                    <a:effectLst/>
                  </pic:spPr>
                </pic:pic>
              </a:graphicData>
            </a:graphic>
          </wp:inline>
        </w:drawing>
      </w:r>
      <w:r w:rsidRPr="00FD701B">
        <w:rPr>
          <w:rFonts w:ascii="Times New Roman" w:hAnsi="Times New Roman"/>
          <w:noProof/>
          <w:sz w:val="20"/>
          <w:szCs w:val="20"/>
          <w:lang w:eastAsia="es-MX"/>
        </w:rPr>
        <w:drawing>
          <wp:inline distT="0" distB="0" distL="0" distR="0">
            <wp:extent cx="1624661" cy="1188000"/>
            <wp:effectExtent l="19050" t="0" r="0" b="0"/>
            <wp:docPr id="1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 name="Picture 22"/>
                    <pic:cNvPicPr>
                      <a:picLocks noChangeAspect="1" noChangeArrowheads="1"/>
                    </pic:cNvPicPr>
                  </pic:nvPicPr>
                  <pic:blipFill>
                    <a:blip r:embed="rId21" cstate="print"/>
                    <a:srcRect/>
                    <a:stretch>
                      <a:fillRect/>
                    </a:stretch>
                  </pic:blipFill>
                  <pic:spPr bwMode="auto">
                    <a:xfrm>
                      <a:off x="0" y="0"/>
                      <a:ext cx="1624661" cy="1188000"/>
                    </a:xfrm>
                    <a:prstGeom prst="rect">
                      <a:avLst/>
                    </a:prstGeom>
                    <a:noFill/>
                    <a:ln w="9525">
                      <a:noFill/>
                      <a:miter lim="800000"/>
                      <a:headEnd/>
                      <a:tailEnd/>
                    </a:ln>
                    <a:effectLst/>
                  </pic:spPr>
                </pic:pic>
              </a:graphicData>
            </a:graphic>
          </wp:inline>
        </w:drawing>
      </w:r>
      <w:r w:rsidRPr="00FD701B">
        <w:rPr>
          <w:rFonts w:ascii="Times New Roman" w:hAnsi="Times New Roman"/>
          <w:noProof/>
          <w:sz w:val="20"/>
          <w:szCs w:val="20"/>
          <w:lang w:eastAsia="es-MX"/>
        </w:rPr>
        <w:drawing>
          <wp:inline distT="0" distB="0" distL="0" distR="0">
            <wp:extent cx="1624661" cy="1188000"/>
            <wp:effectExtent l="19050" t="0" r="0" b="0"/>
            <wp:docPr id="2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 name="Picture 23"/>
                    <pic:cNvPicPr>
                      <a:picLocks noChangeAspect="1" noChangeArrowheads="1"/>
                    </pic:cNvPicPr>
                  </pic:nvPicPr>
                  <pic:blipFill>
                    <a:blip r:embed="rId22" cstate="print"/>
                    <a:srcRect/>
                    <a:stretch>
                      <a:fillRect/>
                    </a:stretch>
                  </pic:blipFill>
                  <pic:spPr bwMode="auto">
                    <a:xfrm>
                      <a:off x="0" y="0"/>
                      <a:ext cx="1624661" cy="1188000"/>
                    </a:xfrm>
                    <a:prstGeom prst="rect">
                      <a:avLst/>
                    </a:prstGeom>
                    <a:noFill/>
                    <a:ln w="9525">
                      <a:noFill/>
                      <a:miter lim="800000"/>
                      <a:headEnd/>
                      <a:tailEnd/>
                    </a:ln>
                    <a:effectLst/>
                  </pic:spPr>
                </pic:pic>
              </a:graphicData>
            </a:graphic>
          </wp:inline>
        </w:drawing>
      </w:r>
    </w:p>
    <w:p w:rsidR="00FD701B" w:rsidRPr="00FD701B" w:rsidRDefault="00FD701B" w:rsidP="00FD701B">
      <w:pPr>
        <w:spacing w:line="360" w:lineRule="auto"/>
        <w:jc w:val="center"/>
        <w:rPr>
          <w:rFonts w:ascii="Times New Roman" w:hAnsi="Times New Roman"/>
          <w:bCs/>
          <w:sz w:val="20"/>
          <w:szCs w:val="20"/>
        </w:rPr>
      </w:pPr>
    </w:p>
    <w:p w:rsidR="00FD701B" w:rsidRPr="00FD701B" w:rsidRDefault="005729BC" w:rsidP="00FD701B">
      <w:pPr>
        <w:spacing w:line="360" w:lineRule="auto"/>
        <w:jc w:val="center"/>
        <w:rPr>
          <w:rFonts w:ascii="Times New Roman" w:hAnsi="Times New Roman"/>
          <w:bCs/>
          <w:sz w:val="20"/>
          <w:szCs w:val="20"/>
        </w:rPr>
      </w:pPr>
      <w:r>
        <w:rPr>
          <w:rFonts w:ascii="Times New Roman" w:hAnsi="Times New Roman"/>
          <w:bCs/>
          <w:sz w:val="20"/>
          <w:szCs w:val="20"/>
        </w:rPr>
        <w:t>Figura</w:t>
      </w:r>
      <w:r w:rsidR="00FD701B" w:rsidRPr="00FD701B">
        <w:rPr>
          <w:rFonts w:ascii="Times New Roman" w:hAnsi="Times New Roman"/>
          <w:bCs/>
          <w:sz w:val="20"/>
          <w:szCs w:val="20"/>
        </w:rPr>
        <w:t xml:space="preserve"> 3</w:t>
      </w:r>
      <w:r w:rsidR="00B9132C">
        <w:rPr>
          <w:rFonts w:ascii="Times New Roman" w:hAnsi="Times New Roman"/>
          <w:bCs/>
          <w:sz w:val="20"/>
          <w:szCs w:val="20"/>
        </w:rPr>
        <w:t>. Micrografías SEM d</w:t>
      </w:r>
      <w:r w:rsidR="00FD701B" w:rsidRPr="00FD701B">
        <w:rPr>
          <w:rFonts w:ascii="Times New Roman" w:hAnsi="Times New Roman"/>
          <w:bCs/>
          <w:sz w:val="20"/>
          <w:szCs w:val="20"/>
        </w:rPr>
        <w:t>e la muestra sintetizada Li</w:t>
      </w:r>
      <w:r w:rsidR="00FD701B" w:rsidRPr="00FD701B">
        <w:rPr>
          <w:rFonts w:ascii="Times New Roman" w:hAnsi="Times New Roman"/>
          <w:bCs/>
          <w:sz w:val="20"/>
          <w:szCs w:val="20"/>
          <w:vertAlign w:val="subscript"/>
        </w:rPr>
        <w:t>4</w:t>
      </w:r>
      <w:r w:rsidR="00FD701B" w:rsidRPr="00FD701B">
        <w:rPr>
          <w:rFonts w:ascii="Times New Roman" w:hAnsi="Times New Roman"/>
          <w:bCs/>
          <w:sz w:val="20"/>
          <w:szCs w:val="20"/>
        </w:rPr>
        <w:t>SiO</w:t>
      </w:r>
      <w:r w:rsidR="00FD701B" w:rsidRPr="00FD701B">
        <w:rPr>
          <w:rFonts w:ascii="Times New Roman" w:hAnsi="Times New Roman"/>
          <w:bCs/>
          <w:sz w:val="20"/>
          <w:szCs w:val="20"/>
          <w:vertAlign w:val="subscript"/>
        </w:rPr>
        <w:t>4</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center"/>
        <w:rPr>
          <w:rFonts w:ascii="Times New Roman" w:hAnsi="Times New Roman"/>
          <w:sz w:val="20"/>
          <w:szCs w:val="20"/>
        </w:rPr>
      </w:pPr>
      <w:r w:rsidRPr="00FD701B">
        <w:rPr>
          <w:rFonts w:ascii="Times New Roman" w:hAnsi="Times New Roman"/>
          <w:noProof/>
          <w:sz w:val="20"/>
          <w:szCs w:val="20"/>
          <w:lang w:eastAsia="es-MX"/>
        </w:rPr>
        <w:lastRenderedPageBreak/>
        <w:drawing>
          <wp:inline distT="0" distB="0" distL="0" distR="0">
            <wp:extent cx="4116573" cy="1332000"/>
            <wp:effectExtent l="19050" t="0" r="0" b="0"/>
            <wp:docPr id="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b="9523"/>
                    <a:stretch>
                      <a:fillRect/>
                    </a:stretch>
                  </pic:blipFill>
                  <pic:spPr bwMode="auto">
                    <a:xfrm>
                      <a:off x="0" y="0"/>
                      <a:ext cx="4116573" cy="1332000"/>
                    </a:xfrm>
                    <a:prstGeom prst="rect">
                      <a:avLst/>
                    </a:prstGeom>
                    <a:noFill/>
                    <a:ln w="9525">
                      <a:noFill/>
                      <a:miter lim="800000"/>
                      <a:headEnd/>
                      <a:tailEnd/>
                    </a:ln>
                  </pic:spPr>
                </pic:pic>
              </a:graphicData>
            </a:graphic>
          </wp:inline>
        </w:drawing>
      </w:r>
    </w:p>
    <w:p w:rsidR="00FD701B" w:rsidRPr="00FD701B" w:rsidRDefault="00FD701B" w:rsidP="00FD701B">
      <w:pPr>
        <w:spacing w:line="360" w:lineRule="auto"/>
        <w:jc w:val="center"/>
        <w:rPr>
          <w:rFonts w:ascii="Times New Roman" w:hAnsi="Times New Roman"/>
          <w:sz w:val="20"/>
          <w:szCs w:val="20"/>
        </w:rPr>
      </w:pPr>
    </w:p>
    <w:p w:rsidR="00FD701B" w:rsidRPr="00FD701B" w:rsidRDefault="005729BC" w:rsidP="00FD701B">
      <w:pPr>
        <w:spacing w:line="360" w:lineRule="auto"/>
        <w:jc w:val="center"/>
        <w:rPr>
          <w:rFonts w:ascii="Times New Roman" w:hAnsi="Times New Roman"/>
          <w:sz w:val="20"/>
          <w:szCs w:val="20"/>
        </w:rPr>
      </w:pPr>
      <w:r>
        <w:rPr>
          <w:rFonts w:ascii="Times New Roman" w:hAnsi="Times New Roman"/>
          <w:bCs/>
          <w:sz w:val="20"/>
          <w:szCs w:val="20"/>
        </w:rPr>
        <w:t>Figura</w:t>
      </w:r>
      <w:r w:rsidR="00FD701B" w:rsidRPr="00FD701B">
        <w:rPr>
          <w:rFonts w:ascii="Times New Roman" w:hAnsi="Times New Roman"/>
          <w:bCs/>
          <w:sz w:val="20"/>
          <w:szCs w:val="20"/>
        </w:rPr>
        <w:t xml:space="preserve"> 4</w:t>
      </w:r>
      <w:r w:rsidR="002D784E">
        <w:rPr>
          <w:rFonts w:ascii="Times New Roman" w:hAnsi="Times New Roman"/>
          <w:bCs/>
          <w:sz w:val="20"/>
          <w:szCs w:val="20"/>
        </w:rPr>
        <w:t>.</w:t>
      </w:r>
      <w:r w:rsidR="00FD701B" w:rsidRPr="00FD701B">
        <w:rPr>
          <w:rFonts w:ascii="Times New Roman" w:hAnsi="Times New Roman"/>
          <w:bCs/>
          <w:sz w:val="20"/>
          <w:szCs w:val="20"/>
        </w:rPr>
        <w:t xml:space="preserve"> </w:t>
      </w:r>
      <w:r w:rsidR="002D784E">
        <w:rPr>
          <w:rFonts w:ascii="Times New Roman" w:hAnsi="Times New Roman"/>
          <w:bCs/>
          <w:sz w:val="20"/>
          <w:szCs w:val="20"/>
        </w:rPr>
        <w:t xml:space="preserve">Distribución de tamaño de partícula del </w:t>
      </w:r>
      <w:r w:rsidR="00FD701B" w:rsidRPr="00FD701B">
        <w:rPr>
          <w:rFonts w:ascii="Times New Roman" w:hAnsi="Times New Roman"/>
          <w:bCs/>
          <w:sz w:val="20"/>
          <w:szCs w:val="20"/>
        </w:rPr>
        <w:t>Li</w:t>
      </w:r>
      <w:r w:rsidR="00FD701B" w:rsidRPr="00FD701B">
        <w:rPr>
          <w:rFonts w:ascii="Times New Roman" w:hAnsi="Times New Roman"/>
          <w:bCs/>
          <w:sz w:val="20"/>
          <w:szCs w:val="20"/>
          <w:vertAlign w:val="subscript"/>
        </w:rPr>
        <w:t>4</w:t>
      </w:r>
      <w:r w:rsidR="00FD701B" w:rsidRPr="00FD701B">
        <w:rPr>
          <w:rFonts w:ascii="Times New Roman" w:hAnsi="Times New Roman"/>
          <w:bCs/>
          <w:sz w:val="20"/>
          <w:szCs w:val="20"/>
        </w:rPr>
        <w:t>SiO</w:t>
      </w:r>
      <w:r w:rsidR="00FD701B" w:rsidRPr="00FD701B">
        <w:rPr>
          <w:rFonts w:ascii="Times New Roman" w:hAnsi="Times New Roman"/>
          <w:bCs/>
          <w:sz w:val="20"/>
          <w:szCs w:val="20"/>
          <w:vertAlign w:val="subscript"/>
        </w:rPr>
        <w:t>4</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both"/>
        <w:rPr>
          <w:rFonts w:ascii="Times New Roman" w:hAnsi="Times New Roman"/>
          <w:sz w:val="20"/>
          <w:szCs w:val="20"/>
          <w:lang w:val="es-ES"/>
        </w:rPr>
      </w:pPr>
    </w:p>
    <w:p w:rsidR="00FD701B" w:rsidRPr="00FD701B" w:rsidRDefault="00A54319" w:rsidP="00FD701B">
      <w:pPr>
        <w:spacing w:line="360" w:lineRule="auto"/>
        <w:jc w:val="both"/>
        <w:rPr>
          <w:rFonts w:ascii="Times New Roman" w:hAnsi="Times New Roman"/>
          <w:sz w:val="20"/>
          <w:szCs w:val="20"/>
          <w:lang w:val="es-ES"/>
        </w:rPr>
      </w:pPr>
      <w:r>
        <w:rPr>
          <w:rFonts w:ascii="Times New Roman" w:hAnsi="Times New Roman"/>
          <w:sz w:val="20"/>
          <w:szCs w:val="20"/>
          <w:lang w:val="es-ES"/>
        </w:rPr>
        <w:t>5</w:t>
      </w:r>
      <w:r w:rsidR="00FD701B" w:rsidRPr="00FD701B">
        <w:rPr>
          <w:rFonts w:ascii="Times New Roman" w:hAnsi="Times New Roman"/>
          <w:sz w:val="20"/>
          <w:szCs w:val="20"/>
          <w:lang w:val="es-ES"/>
        </w:rPr>
        <w:t xml:space="preserve">.3 </w:t>
      </w:r>
      <w:r w:rsidR="005957EF">
        <w:rPr>
          <w:rFonts w:ascii="Times New Roman" w:hAnsi="Times New Roman"/>
          <w:sz w:val="20"/>
          <w:szCs w:val="20"/>
          <w:lang w:val="es-ES"/>
        </w:rPr>
        <w:t>Área superficial (</w:t>
      </w:r>
      <w:r w:rsidR="00FD701B" w:rsidRPr="00FD701B">
        <w:rPr>
          <w:rFonts w:ascii="Times New Roman" w:hAnsi="Times New Roman"/>
          <w:sz w:val="20"/>
          <w:szCs w:val="20"/>
          <w:lang w:val="es-ES"/>
        </w:rPr>
        <w:t>BET</w:t>
      </w:r>
      <w:r w:rsidR="005957EF">
        <w:rPr>
          <w:rFonts w:ascii="Times New Roman" w:hAnsi="Times New Roman"/>
          <w:sz w:val="20"/>
          <w:szCs w:val="20"/>
          <w:lang w:val="es-ES"/>
        </w:rPr>
        <w:t>)</w:t>
      </w: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El área superficial del Li</w:t>
      </w:r>
      <w:r w:rsidRPr="00FD701B">
        <w:rPr>
          <w:rFonts w:ascii="Times New Roman" w:hAnsi="Times New Roman"/>
          <w:sz w:val="20"/>
          <w:szCs w:val="20"/>
          <w:vertAlign w:val="subscript"/>
        </w:rPr>
        <w:t>4</w:t>
      </w:r>
      <w:r w:rsidRPr="00FD701B">
        <w:rPr>
          <w:rFonts w:ascii="Times New Roman" w:hAnsi="Times New Roman"/>
          <w:sz w:val="20"/>
          <w:szCs w:val="20"/>
        </w:rPr>
        <w:t>SiO</w:t>
      </w:r>
      <w:r w:rsidRPr="00FD701B">
        <w:rPr>
          <w:rFonts w:ascii="Times New Roman" w:hAnsi="Times New Roman"/>
          <w:sz w:val="20"/>
          <w:szCs w:val="20"/>
          <w:vertAlign w:val="subscript"/>
        </w:rPr>
        <w:t>4</w:t>
      </w:r>
      <w:r w:rsidRPr="00FD701B">
        <w:rPr>
          <w:rFonts w:ascii="Times New Roman" w:hAnsi="Times New Roman"/>
          <w:sz w:val="20"/>
          <w:szCs w:val="20"/>
        </w:rPr>
        <w:t xml:space="preserve"> sintetizado resulto en 4.8 m</w:t>
      </w:r>
      <w:r w:rsidRPr="00FD701B">
        <w:rPr>
          <w:rFonts w:ascii="Times New Roman" w:hAnsi="Times New Roman"/>
          <w:sz w:val="20"/>
          <w:szCs w:val="20"/>
          <w:vertAlign w:val="superscript"/>
        </w:rPr>
        <w:t>2</w:t>
      </w:r>
      <w:r w:rsidR="005729BC">
        <w:rPr>
          <w:rFonts w:ascii="Times New Roman" w:hAnsi="Times New Roman"/>
          <w:sz w:val="20"/>
          <w:szCs w:val="20"/>
        </w:rPr>
        <w:t>/g Figura</w:t>
      </w:r>
      <w:r w:rsidRPr="00FD701B">
        <w:rPr>
          <w:rFonts w:ascii="Times New Roman" w:hAnsi="Times New Roman"/>
          <w:sz w:val="20"/>
          <w:szCs w:val="20"/>
        </w:rPr>
        <w:t xml:space="preserve"> 5, esto indica que el proceso de absorción de CO</w:t>
      </w:r>
      <w:r w:rsidRPr="00FD701B">
        <w:rPr>
          <w:rFonts w:ascii="Times New Roman" w:hAnsi="Times New Roman"/>
          <w:sz w:val="20"/>
          <w:szCs w:val="20"/>
          <w:vertAlign w:val="subscript"/>
        </w:rPr>
        <w:t>2</w:t>
      </w:r>
      <w:r w:rsidRPr="00FD701B">
        <w:rPr>
          <w:rFonts w:ascii="Times New Roman" w:hAnsi="Times New Roman"/>
          <w:sz w:val="20"/>
          <w:szCs w:val="20"/>
        </w:rPr>
        <w:t xml:space="preserve"> puede presentar importantes problemas de difusión de gas hacia el interior y exterior de las partículas durante la reacción sólido-gas.</w:t>
      </w:r>
    </w:p>
    <w:p w:rsidR="00FD701B" w:rsidRPr="00FD701B" w:rsidRDefault="00FD701B" w:rsidP="00FD701B">
      <w:pPr>
        <w:spacing w:line="360" w:lineRule="auto"/>
        <w:jc w:val="both"/>
        <w:rPr>
          <w:rFonts w:ascii="Times New Roman" w:hAnsi="Times New Roman"/>
          <w:sz w:val="20"/>
          <w:szCs w:val="20"/>
          <w:lang w:val="es-ES"/>
        </w:rPr>
      </w:pPr>
    </w:p>
    <w:p w:rsidR="00FD701B" w:rsidRPr="00FD701B" w:rsidRDefault="00FD701B" w:rsidP="00FD701B">
      <w:pPr>
        <w:spacing w:line="360" w:lineRule="auto"/>
        <w:jc w:val="center"/>
        <w:rPr>
          <w:rFonts w:ascii="Times New Roman" w:hAnsi="Times New Roman"/>
          <w:sz w:val="20"/>
          <w:szCs w:val="20"/>
        </w:rPr>
      </w:pPr>
      <w:r w:rsidRPr="00FD701B">
        <w:rPr>
          <w:rFonts w:ascii="Times New Roman" w:hAnsi="Times New Roman"/>
          <w:noProof/>
          <w:sz w:val="20"/>
          <w:szCs w:val="20"/>
          <w:lang w:eastAsia="es-MX"/>
        </w:rPr>
        <w:drawing>
          <wp:inline distT="0" distB="0" distL="0" distR="0">
            <wp:extent cx="2751356" cy="2520000"/>
            <wp:effectExtent l="19050" t="0" r="0" b="0"/>
            <wp:docPr id="22" name="Imagen 9" descr="F:\Académico\Artículos MAEB\Li4SiO4 2011\Kinetic Study and Modeling of Li4SiO4\área superficial Li4SiO5 muestra 5 M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Académico\Artículos MAEB\Li4SiO4 2011\Kinetic Study and Modeling of Li4SiO4\área superficial Li4SiO5 muestra 5 M5.jpeg"/>
                    <pic:cNvPicPr>
                      <a:picLocks noChangeAspect="1" noChangeArrowheads="1"/>
                    </pic:cNvPicPr>
                  </pic:nvPicPr>
                  <pic:blipFill>
                    <a:blip r:embed="rId24" cstate="print"/>
                    <a:srcRect l="6566" t="27645" r="3790" b="1885"/>
                    <a:stretch>
                      <a:fillRect/>
                    </a:stretch>
                  </pic:blipFill>
                  <pic:spPr bwMode="auto">
                    <a:xfrm>
                      <a:off x="0" y="0"/>
                      <a:ext cx="2751356" cy="2520000"/>
                    </a:xfrm>
                    <a:prstGeom prst="rect">
                      <a:avLst/>
                    </a:prstGeom>
                    <a:noFill/>
                    <a:ln w="9525">
                      <a:noFill/>
                      <a:miter lim="800000"/>
                      <a:headEnd/>
                      <a:tailEnd/>
                    </a:ln>
                  </pic:spPr>
                </pic:pic>
              </a:graphicData>
            </a:graphic>
          </wp:inline>
        </w:drawing>
      </w:r>
    </w:p>
    <w:p w:rsidR="00FD701B" w:rsidRDefault="00FD701B" w:rsidP="00FD701B">
      <w:pPr>
        <w:spacing w:line="360" w:lineRule="auto"/>
        <w:jc w:val="center"/>
        <w:rPr>
          <w:rFonts w:ascii="Times New Roman" w:hAnsi="Times New Roman"/>
          <w:bCs/>
          <w:sz w:val="20"/>
          <w:szCs w:val="20"/>
        </w:rPr>
      </w:pPr>
    </w:p>
    <w:p w:rsidR="00FD701B" w:rsidRPr="00FD701B" w:rsidRDefault="005729BC" w:rsidP="00FD701B">
      <w:pPr>
        <w:spacing w:line="360" w:lineRule="auto"/>
        <w:jc w:val="center"/>
        <w:rPr>
          <w:rFonts w:ascii="Times New Roman" w:hAnsi="Times New Roman"/>
          <w:bCs/>
          <w:sz w:val="20"/>
          <w:szCs w:val="20"/>
        </w:rPr>
      </w:pPr>
      <w:r>
        <w:rPr>
          <w:rFonts w:ascii="Times New Roman" w:hAnsi="Times New Roman"/>
          <w:bCs/>
          <w:sz w:val="20"/>
          <w:szCs w:val="20"/>
        </w:rPr>
        <w:t>Figura</w:t>
      </w:r>
      <w:r w:rsidR="00FD701B" w:rsidRPr="00FD701B">
        <w:rPr>
          <w:rFonts w:ascii="Times New Roman" w:hAnsi="Times New Roman"/>
          <w:bCs/>
          <w:sz w:val="20"/>
          <w:szCs w:val="20"/>
        </w:rPr>
        <w:t xml:space="preserve"> 5. Área superficial BET de la muestra sintetizada Li</w:t>
      </w:r>
      <w:r w:rsidR="00FD701B" w:rsidRPr="00FD701B">
        <w:rPr>
          <w:rFonts w:ascii="Times New Roman" w:hAnsi="Times New Roman"/>
          <w:bCs/>
          <w:sz w:val="20"/>
          <w:szCs w:val="20"/>
          <w:vertAlign w:val="subscript"/>
        </w:rPr>
        <w:t>4</w:t>
      </w:r>
      <w:r w:rsidR="00FD701B" w:rsidRPr="00FD701B">
        <w:rPr>
          <w:rFonts w:ascii="Times New Roman" w:hAnsi="Times New Roman"/>
          <w:bCs/>
          <w:sz w:val="20"/>
          <w:szCs w:val="20"/>
        </w:rPr>
        <w:t>SiO</w:t>
      </w:r>
      <w:r w:rsidR="00FD701B" w:rsidRPr="00FD701B">
        <w:rPr>
          <w:rFonts w:ascii="Times New Roman" w:hAnsi="Times New Roman"/>
          <w:bCs/>
          <w:sz w:val="20"/>
          <w:szCs w:val="20"/>
          <w:vertAlign w:val="subscript"/>
        </w:rPr>
        <w:t>4</w:t>
      </w:r>
    </w:p>
    <w:p w:rsidR="00FD701B" w:rsidRPr="00FD701B" w:rsidRDefault="00FD701B" w:rsidP="00FD701B">
      <w:pPr>
        <w:spacing w:line="360" w:lineRule="auto"/>
        <w:jc w:val="both"/>
        <w:rPr>
          <w:rFonts w:ascii="Times New Roman" w:hAnsi="Times New Roman"/>
          <w:sz w:val="20"/>
          <w:szCs w:val="20"/>
        </w:rPr>
      </w:pPr>
    </w:p>
    <w:p w:rsidR="00FD701B" w:rsidRPr="00FD701B" w:rsidRDefault="00A54319" w:rsidP="00A54319">
      <w:pPr>
        <w:spacing w:line="360" w:lineRule="auto"/>
        <w:jc w:val="both"/>
        <w:rPr>
          <w:rFonts w:ascii="Times New Roman" w:hAnsi="Times New Roman"/>
          <w:sz w:val="20"/>
          <w:szCs w:val="20"/>
        </w:rPr>
      </w:pPr>
      <w:r>
        <w:rPr>
          <w:rFonts w:ascii="Times New Roman" w:hAnsi="Times New Roman"/>
          <w:sz w:val="20"/>
          <w:szCs w:val="20"/>
        </w:rPr>
        <w:t xml:space="preserve">5.4 </w:t>
      </w:r>
      <w:r w:rsidR="00FD701B" w:rsidRPr="00FD701B">
        <w:rPr>
          <w:rFonts w:ascii="Times New Roman" w:hAnsi="Times New Roman"/>
          <w:sz w:val="20"/>
          <w:szCs w:val="20"/>
        </w:rPr>
        <w:t>Flujo de gas utilizado</w:t>
      </w: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Con el objetivo de disminuir al máximo las limitaciones por transferencia de masa externa durante el estudio cinético se realizaron pruebas de reacción utilizando un flujo volumétrico de 100, 150 y 200 cm</w:t>
      </w:r>
      <w:r w:rsidRPr="00FD701B">
        <w:rPr>
          <w:rFonts w:ascii="Times New Roman" w:hAnsi="Times New Roman"/>
          <w:sz w:val="20"/>
          <w:szCs w:val="20"/>
          <w:vertAlign w:val="superscript"/>
        </w:rPr>
        <w:t>3</w:t>
      </w:r>
      <w:r w:rsidRPr="00FD701B">
        <w:rPr>
          <w:rFonts w:ascii="Times New Roman" w:hAnsi="Times New Roman"/>
          <w:sz w:val="20"/>
          <w:szCs w:val="20"/>
        </w:rPr>
        <w:t xml:space="preserve">/min con una concentración al 80% </w:t>
      </w:r>
      <w:r w:rsidRPr="00FD701B">
        <w:rPr>
          <w:rFonts w:ascii="Times New Roman" w:hAnsi="Times New Roman"/>
          <w:bCs/>
          <w:sz w:val="20"/>
          <w:szCs w:val="20"/>
        </w:rPr>
        <w:t>CO</w:t>
      </w:r>
      <w:r w:rsidRPr="00FD701B">
        <w:rPr>
          <w:rFonts w:ascii="Times New Roman" w:hAnsi="Times New Roman"/>
          <w:bCs/>
          <w:sz w:val="20"/>
          <w:szCs w:val="20"/>
          <w:vertAlign w:val="subscript"/>
        </w:rPr>
        <w:t>2</w:t>
      </w:r>
      <w:r w:rsidRPr="00FD701B">
        <w:rPr>
          <w:rFonts w:ascii="Times New Roman" w:hAnsi="Times New Roman"/>
          <w:bCs/>
          <w:sz w:val="20"/>
          <w:szCs w:val="20"/>
        </w:rPr>
        <w:t xml:space="preserve">/Ar y </w:t>
      </w:r>
      <w:r w:rsidRPr="00FD701B">
        <w:rPr>
          <w:rFonts w:ascii="Times New Roman" w:hAnsi="Times New Roman"/>
          <w:sz w:val="20"/>
          <w:szCs w:val="20"/>
        </w:rPr>
        <w:t>una temperatura de 600 °C. Los resultados para el flujo de 150 y 200 cm</w:t>
      </w:r>
      <w:r w:rsidRPr="00FD701B">
        <w:rPr>
          <w:rFonts w:ascii="Times New Roman" w:hAnsi="Times New Roman"/>
          <w:sz w:val="20"/>
          <w:szCs w:val="20"/>
          <w:vertAlign w:val="superscript"/>
        </w:rPr>
        <w:t>3</w:t>
      </w:r>
      <w:r w:rsidRPr="00FD701B">
        <w:rPr>
          <w:rFonts w:ascii="Times New Roman" w:hAnsi="Times New Roman"/>
          <w:sz w:val="20"/>
          <w:szCs w:val="20"/>
        </w:rPr>
        <w:t xml:space="preserve">/min presentaron una </w:t>
      </w:r>
      <w:r w:rsidRPr="00FD701B">
        <w:rPr>
          <w:rFonts w:ascii="Times New Roman" w:hAnsi="Times New Roman"/>
          <w:sz w:val="20"/>
          <w:szCs w:val="20"/>
        </w:rPr>
        <w:lastRenderedPageBreak/>
        <w:t>velocidad de reacción muy parecidas, mientras que al utilizar el flujo de 100 cm</w:t>
      </w:r>
      <w:r w:rsidRPr="00FD701B">
        <w:rPr>
          <w:rFonts w:ascii="Times New Roman" w:hAnsi="Times New Roman"/>
          <w:sz w:val="20"/>
          <w:szCs w:val="20"/>
          <w:vertAlign w:val="superscript"/>
        </w:rPr>
        <w:t>3</w:t>
      </w:r>
      <w:r w:rsidRPr="00FD701B">
        <w:rPr>
          <w:rFonts w:ascii="Times New Roman" w:hAnsi="Times New Roman"/>
          <w:sz w:val="20"/>
          <w:szCs w:val="20"/>
        </w:rPr>
        <w:t xml:space="preserve">/min esta fue ligeramente menor. De acuerdo a </w:t>
      </w:r>
      <w:proofErr w:type="spellStart"/>
      <w:r w:rsidR="00732A89">
        <w:rPr>
          <w:rFonts w:ascii="Times New Roman" w:hAnsi="Times New Roman"/>
          <w:sz w:val="20"/>
          <w:szCs w:val="20"/>
        </w:rPr>
        <w:t>Levenspiel</w:t>
      </w:r>
      <w:proofErr w:type="spellEnd"/>
      <w:r w:rsidR="00A17223">
        <w:rPr>
          <w:rFonts w:ascii="Times New Roman" w:hAnsi="Times New Roman"/>
          <w:sz w:val="20"/>
          <w:szCs w:val="20"/>
        </w:rPr>
        <w:t xml:space="preserve"> </w:t>
      </w:r>
      <w:r w:rsidR="00A17223">
        <w:rPr>
          <w:rFonts w:ascii="Times New Roman" w:hAnsi="Times New Roman"/>
          <w:sz w:val="20"/>
          <w:szCs w:val="20"/>
          <w:lang w:val="es-ES"/>
        </w:rPr>
        <w:t>[24]</w:t>
      </w:r>
      <w:r w:rsidRPr="00FD701B">
        <w:rPr>
          <w:rFonts w:ascii="Times New Roman" w:hAnsi="Times New Roman"/>
          <w:sz w:val="20"/>
          <w:szCs w:val="20"/>
        </w:rPr>
        <w:t xml:space="preserve"> este comportamiento obedece a partículas esféricas de tamaño constante con núcleo que se encoge que presentan limitaciones por transferencia de masa externa. Sin embargo, el comportamiento lineal de la velocidad de reacción para flujos mayores a 150cm</w:t>
      </w:r>
      <w:r w:rsidRPr="00FD701B">
        <w:rPr>
          <w:rFonts w:ascii="Times New Roman" w:hAnsi="Times New Roman"/>
          <w:sz w:val="20"/>
          <w:szCs w:val="20"/>
          <w:vertAlign w:val="superscript"/>
        </w:rPr>
        <w:t>3</w:t>
      </w:r>
      <w:r w:rsidRPr="00FD701B">
        <w:rPr>
          <w:rFonts w:ascii="Times New Roman" w:hAnsi="Times New Roman"/>
          <w:sz w:val="20"/>
          <w:szCs w:val="20"/>
        </w:rPr>
        <w:t>/min durante las pruebas indica que el control de la difusión en la película gaseosa no contribuye significativamente y debido a esto se eligió un flujo de 150 cm</w:t>
      </w:r>
      <w:r w:rsidRPr="00FD701B">
        <w:rPr>
          <w:rFonts w:ascii="Times New Roman" w:hAnsi="Times New Roman"/>
          <w:sz w:val="20"/>
          <w:szCs w:val="20"/>
          <w:vertAlign w:val="superscript"/>
        </w:rPr>
        <w:t>3</w:t>
      </w:r>
      <w:r w:rsidRPr="00FD701B">
        <w:rPr>
          <w:rFonts w:ascii="Times New Roman" w:hAnsi="Times New Roman"/>
          <w:sz w:val="20"/>
          <w:szCs w:val="20"/>
        </w:rPr>
        <w:t>/min</w:t>
      </w:r>
      <w:r w:rsidR="00F23FDB">
        <w:rPr>
          <w:rFonts w:ascii="Times New Roman" w:hAnsi="Times New Roman"/>
          <w:sz w:val="20"/>
          <w:szCs w:val="20"/>
        </w:rPr>
        <w:t>.</w:t>
      </w:r>
    </w:p>
    <w:p w:rsidR="00FD701B" w:rsidRPr="00FD701B" w:rsidRDefault="00FD701B" w:rsidP="00FD701B">
      <w:pPr>
        <w:spacing w:line="360" w:lineRule="auto"/>
        <w:jc w:val="both"/>
        <w:rPr>
          <w:rFonts w:ascii="Times New Roman" w:hAnsi="Times New Roman"/>
          <w:sz w:val="20"/>
          <w:szCs w:val="20"/>
        </w:rPr>
      </w:pPr>
    </w:p>
    <w:p w:rsidR="00FD701B" w:rsidRPr="000A2A6A" w:rsidRDefault="00A54319" w:rsidP="00A54319">
      <w:pPr>
        <w:spacing w:line="360" w:lineRule="auto"/>
        <w:jc w:val="both"/>
        <w:rPr>
          <w:rFonts w:ascii="Times New Roman" w:hAnsi="Times New Roman"/>
          <w:sz w:val="20"/>
          <w:szCs w:val="20"/>
          <w:lang w:val="es-ES"/>
        </w:rPr>
      </w:pPr>
      <w:r w:rsidRPr="000A2A6A">
        <w:rPr>
          <w:rFonts w:ascii="Times New Roman" w:hAnsi="Times New Roman"/>
          <w:sz w:val="20"/>
          <w:szCs w:val="20"/>
          <w:lang w:val="es-ES"/>
        </w:rPr>
        <w:t xml:space="preserve">5.5 </w:t>
      </w:r>
      <w:r w:rsidR="00887490" w:rsidRPr="000A2A6A">
        <w:rPr>
          <w:rFonts w:ascii="Times New Roman" w:hAnsi="Times New Roman"/>
          <w:sz w:val="20"/>
          <w:szCs w:val="20"/>
          <w:lang w:val="es-ES"/>
        </w:rPr>
        <w:t>Efecto de temperatura</w:t>
      </w:r>
    </w:p>
    <w:p w:rsidR="006F1E14" w:rsidRDefault="00F27151" w:rsidP="006F1E14">
      <w:pPr>
        <w:spacing w:line="360" w:lineRule="auto"/>
        <w:jc w:val="both"/>
        <w:rPr>
          <w:rFonts w:ascii="Times New Roman" w:hAnsi="Times New Roman"/>
          <w:sz w:val="20"/>
          <w:szCs w:val="20"/>
          <w:lang w:val="es-ES"/>
        </w:rPr>
      </w:pPr>
      <w:r>
        <w:rPr>
          <w:rFonts w:ascii="Times New Roman" w:hAnsi="Times New Roman"/>
          <w:sz w:val="20"/>
          <w:szCs w:val="20"/>
          <w:lang w:val="es-ES"/>
        </w:rPr>
        <w:t xml:space="preserve">Los resultados obtenidos </w:t>
      </w:r>
      <w:r w:rsidR="00B74E19">
        <w:rPr>
          <w:rFonts w:ascii="Times New Roman" w:hAnsi="Times New Roman"/>
          <w:sz w:val="20"/>
          <w:szCs w:val="20"/>
          <w:lang w:val="es-ES"/>
        </w:rPr>
        <w:t xml:space="preserve">en TGA </w:t>
      </w:r>
      <w:r>
        <w:rPr>
          <w:rFonts w:ascii="Times New Roman" w:hAnsi="Times New Roman"/>
          <w:sz w:val="20"/>
          <w:szCs w:val="20"/>
          <w:lang w:val="es-ES"/>
        </w:rPr>
        <w:t xml:space="preserve">a diferentes temperaturas muestran la gran influencia </w:t>
      </w:r>
      <w:r w:rsidR="006F1E14">
        <w:rPr>
          <w:rFonts w:ascii="Times New Roman" w:hAnsi="Times New Roman"/>
          <w:sz w:val="20"/>
          <w:szCs w:val="20"/>
          <w:lang w:val="es-ES"/>
        </w:rPr>
        <w:t xml:space="preserve">que tiene </w:t>
      </w:r>
      <w:r>
        <w:rPr>
          <w:rFonts w:ascii="Times New Roman" w:hAnsi="Times New Roman"/>
          <w:sz w:val="20"/>
          <w:szCs w:val="20"/>
          <w:lang w:val="es-ES"/>
        </w:rPr>
        <w:t xml:space="preserve">la temperatura de 550 </w:t>
      </w:r>
      <w:proofErr w:type="spellStart"/>
      <w:r>
        <w:rPr>
          <w:rFonts w:ascii="Times New Roman" w:hAnsi="Times New Roman"/>
          <w:sz w:val="20"/>
          <w:szCs w:val="20"/>
          <w:lang w:val="es-ES"/>
        </w:rPr>
        <w:t>to</w:t>
      </w:r>
      <w:proofErr w:type="spellEnd"/>
      <w:r>
        <w:rPr>
          <w:rFonts w:ascii="Times New Roman" w:hAnsi="Times New Roman"/>
          <w:sz w:val="20"/>
          <w:szCs w:val="20"/>
          <w:lang w:val="es-ES"/>
        </w:rPr>
        <w:t xml:space="preserve"> 650 °C</w:t>
      </w:r>
      <w:r w:rsidR="006F1E14">
        <w:rPr>
          <w:rFonts w:ascii="Times New Roman" w:hAnsi="Times New Roman"/>
          <w:sz w:val="20"/>
          <w:szCs w:val="20"/>
          <w:lang w:val="es-ES"/>
        </w:rPr>
        <w:t xml:space="preserve"> en la cinética de absorción de CO</w:t>
      </w:r>
      <w:r w:rsidR="006F1E14" w:rsidRPr="006F1E14">
        <w:rPr>
          <w:rFonts w:ascii="Times New Roman" w:hAnsi="Times New Roman"/>
          <w:sz w:val="20"/>
          <w:szCs w:val="20"/>
          <w:vertAlign w:val="subscript"/>
          <w:lang w:val="es-ES"/>
        </w:rPr>
        <w:t>2</w:t>
      </w:r>
      <w:r w:rsidR="006F1E14">
        <w:rPr>
          <w:rFonts w:ascii="Times New Roman" w:hAnsi="Times New Roman"/>
          <w:sz w:val="20"/>
          <w:szCs w:val="20"/>
          <w:lang w:val="es-ES"/>
        </w:rPr>
        <w:t xml:space="preserve"> </w:t>
      </w:r>
      <w:r w:rsidR="00B74E19">
        <w:rPr>
          <w:rFonts w:ascii="Times New Roman" w:hAnsi="Times New Roman"/>
          <w:sz w:val="20"/>
          <w:szCs w:val="20"/>
          <w:lang w:val="es-ES"/>
        </w:rPr>
        <w:t xml:space="preserve">para la reacción (1) </w:t>
      </w:r>
      <w:r w:rsidR="006F1E14">
        <w:rPr>
          <w:rFonts w:ascii="Times New Roman" w:hAnsi="Times New Roman"/>
          <w:sz w:val="20"/>
          <w:szCs w:val="20"/>
          <w:lang w:val="es-ES"/>
        </w:rPr>
        <w:t xml:space="preserve">bajo una atmósfera al </w:t>
      </w:r>
      <w:r w:rsidR="006F1E14" w:rsidRPr="006F1E14">
        <w:rPr>
          <w:rFonts w:ascii="Times New Roman" w:hAnsi="Times New Roman"/>
          <w:sz w:val="20"/>
          <w:szCs w:val="20"/>
          <w:lang w:val="es-ES"/>
        </w:rPr>
        <w:t>80 % CO</w:t>
      </w:r>
      <w:r w:rsidR="006F1E14" w:rsidRPr="006F1E14">
        <w:rPr>
          <w:rFonts w:ascii="Times New Roman" w:hAnsi="Times New Roman"/>
          <w:sz w:val="20"/>
          <w:szCs w:val="20"/>
          <w:vertAlign w:val="subscript"/>
          <w:lang w:val="es-ES"/>
        </w:rPr>
        <w:t>2</w:t>
      </w:r>
      <w:r w:rsidR="006F1E14" w:rsidRPr="006F1E14">
        <w:rPr>
          <w:rFonts w:ascii="Times New Roman" w:hAnsi="Times New Roman"/>
          <w:sz w:val="20"/>
          <w:szCs w:val="20"/>
          <w:lang w:val="es-ES"/>
        </w:rPr>
        <w:t>/Ar</w:t>
      </w:r>
      <w:r w:rsidR="006F1E14">
        <w:rPr>
          <w:rFonts w:ascii="Times New Roman" w:hAnsi="Times New Roman"/>
          <w:sz w:val="20"/>
          <w:szCs w:val="20"/>
          <w:lang w:val="es-ES"/>
        </w:rPr>
        <w:t xml:space="preserve"> y </w:t>
      </w:r>
      <w:r w:rsidR="006F1E14" w:rsidRPr="006F1E14">
        <w:rPr>
          <w:rFonts w:ascii="Times New Roman" w:hAnsi="Times New Roman"/>
          <w:sz w:val="20"/>
          <w:szCs w:val="20"/>
          <w:lang w:val="es-ES"/>
        </w:rPr>
        <w:t>150</w:t>
      </w:r>
      <w:r w:rsidR="006F1E14">
        <w:rPr>
          <w:rFonts w:ascii="Times New Roman" w:hAnsi="Times New Roman"/>
          <w:sz w:val="20"/>
          <w:szCs w:val="20"/>
          <w:lang w:val="es-ES"/>
        </w:rPr>
        <w:t xml:space="preserve"> ml/min</w:t>
      </w:r>
      <w:r w:rsidR="00B74E19">
        <w:rPr>
          <w:rFonts w:ascii="Times New Roman" w:hAnsi="Times New Roman"/>
          <w:sz w:val="20"/>
          <w:szCs w:val="20"/>
          <w:lang w:val="es-ES"/>
        </w:rPr>
        <w:t xml:space="preserve"> </w:t>
      </w:r>
      <w:r>
        <w:rPr>
          <w:rFonts w:ascii="Times New Roman" w:hAnsi="Times New Roman"/>
          <w:sz w:val="20"/>
          <w:szCs w:val="20"/>
          <w:lang w:val="es-ES"/>
        </w:rPr>
        <w:t>Figura 6</w:t>
      </w:r>
      <w:r w:rsidR="00DE3A2C">
        <w:rPr>
          <w:rFonts w:ascii="Times New Roman" w:hAnsi="Times New Roman"/>
          <w:sz w:val="20"/>
          <w:szCs w:val="20"/>
          <w:lang w:val="es-ES"/>
        </w:rPr>
        <w:t>.</w:t>
      </w:r>
    </w:p>
    <w:p w:rsidR="00FD701B" w:rsidRPr="00B74E19" w:rsidRDefault="00FD701B" w:rsidP="00FD701B">
      <w:pPr>
        <w:spacing w:line="360" w:lineRule="auto"/>
        <w:jc w:val="both"/>
        <w:rPr>
          <w:rFonts w:ascii="Times New Roman" w:hAnsi="Times New Roman"/>
          <w:sz w:val="20"/>
          <w:szCs w:val="20"/>
          <w:lang w:val="es-ES"/>
        </w:rPr>
      </w:pPr>
    </w:p>
    <w:p w:rsidR="00FD701B" w:rsidRPr="00FD701B" w:rsidRDefault="00FD701B" w:rsidP="00FD701B">
      <w:pPr>
        <w:spacing w:line="360" w:lineRule="auto"/>
        <w:jc w:val="center"/>
        <w:rPr>
          <w:rFonts w:ascii="Times New Roman" w:hAnsi="Times New Roman"/>
          <w:sz w:val="20"/>
          <w:szCs w:val="20"/>
          <w:lang w:val="en-US"/>
        </w:rPr>
      </w:pPr>
      <w:r w:rsidRPr="00FD701B">
        <w:rPr>
          <w:rFonts w:ascii="Times New Roman" w:hAnsi="Times New Roman"/>
          <w:noProof/>
          <w:sz w:val="20"/>
          <w:szCs w:val="20"/>
          <w:lang w:eastAsia="es-MX"/>
        </w:rPr>
        <w:drawing>
          <wp:inline distT="0" distB="0" distL="0" distR="0">
            <wp:extent cx="3093850" cy="2520000"/>
            <wp:effectExtent l="0" t="0" r="0" b="0"/>
            <wp:docPr id="2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srcRect l="6440" t="8858" r="11270" b="3496"/>
                    <a:stretch>
                      <a:fillRect/>
                    </a:stretch>
                  </pic:blipFill>
                  <pic:spPr bwMode="auto">
                    <a:xfrm>
                      <a:off x="0" y="0"/>
                      <a:ext cx="3093850" cy="2520000"/>
                    </a:xfrm>
                    <a:prstGeom prst="rect">
                      <a:avLst/>
                    </a:prstGeom>
                    <a:noFill/>
                    <a:ln w="9525">
                      <a:noFill/>
                      <a:miter lim="800000"/>
                      <a:headEnd/>
                      <a:tailEnd/>
                    </a:ln>
                  </pic:spPr>
                </pic:pic>
              </a:graphicData>
            </a:graphic>
          </wp:inline>
        </w:drawing>
      </w:r>
    </w:p>
    <w:p w:rsidR="00FD701B" w:rsidRPr="00FD701B" w:rsidRDefault="00FD701B" w:rsidP="00FD701B">
      <w:pPr>
        <w:spacing w:line="360" w:lineRule="auto"/>
        <w:jc w:val="center"/>
        <w:rPr>
          <w:rFonts w:ascii="Times New Roman" w:hAnsi="Times New Roman"/>
          <w:sz w:val="20"/>
          <w:szCs w:val="20"/>
          <w:lang w:val="en-US"/>
        </w:rPr>
      </w:pPr>
    </w:p>
    <w:p w:rsidR="00FD701B" w:rsidRPr="00CA7382" w:rsidRDefault="005729BC" w:rsidP="00FD701B">
      <w:pPr>
        <w:spacing w:line="360" w:lineRule="auto"/>
        <w:jc w:val="center"/>
        <w:rPr>
          <w:rFonts w:ascii="Times New Roman" w:hAnsi="Times New Roman"/>
          <w:sz w:val="20"/>
          <w:szCs w:val="20"/>
          <w:lang w:val="es-ES"/>
        </w:rPr>
      </w:pPr>
      <w:r>
        <w:rPr>
          <w:rFonts w:ascii="Times New Roman" w:hAnsi="Times New Roman"/>
          <w:bCs/>
          <w:sz w:val="20"/>
          <w:szCs w:val="20"/>
        </w:rPr>
        <w:t>Figura</w:t>
      </w:r>
      <w:r w:rsidR="00FD701B" w:rsidRPr="00FD701B">
        <w:rPr>
          <w:rFonts w:ascii="Times New Roman" w:hAnsi="Times New Roman"/>
          <w:bCs/>
          <w:sz w:val="20"/>
          <w:szCs w:val="20"/>
        </w:rPr>
        <w:t xml:space="preserve"> 6</w:t>
      </w:r>
      <w:r w:rsidR="00B74E19">
        <w:rPr>
          <w:rFonts w:ascii="Times New Roman" w:hAnsi="Times New Roman"/>
          <w:bCs/>
          <w:sz w:val="20"/>
          <w:szCs w:val="20"/>
        </w:rPr>
        <w:t>. Efecto de la temperatura en la cinética de absorción de CO</w:t>
      </w:r>
      <w:r w:rsidR="00B74E19" w:rsidRPr="00B74E19">
        <w:rPr>
          <w:rFonts w:ascii="Times New Roman" w:hAnsi="Times New Roman"/>
          <w:bCs/>
          <w:sz w:val="20"/>
          <w:szCs w:val="20"/>
          <w:vertAlign w:val="subscript"/>
        </w:rPr>
        <w:t>2</w:t>
      </w:r>
    </w:p>
    <w:p w:rsidR="00FD701B" w:rsidRPr="00CA7382" w:rsidRDefault="00FD701B" w:rsidP="00FD701B">
      <w:pPr>
        <w:spacing w:line="360" w:lineRule="auto"/>
        <w:jc w:val="both"/>
        <w:rPr>
          <w:rFonts w:ascii="Times New Roman" w:hAnsi="Times New Roman"/>
          <w:sz w:val="20"/>
          <w:szCs w:val="20"/>
          <w:lang w:val="es-ES"/>
        </w:rPr>
      </w:pPr>
    </w:p>
    <w:p w:rsidR="00FD701B" w:rsidRPr="00FD701B" w:rsidRDefault="00A54319" w:rsidP="00A54319">
      <w:pPr>
        <w:spacing w:line="360" w:lineRule="auto"/>
        <w:jc w:val="both"/>
        <w:rPr>
          <w:rFonts w:ascii="Times New Roman" w:hAnsi="Times New Roman"/>
          <w:sz w:val="20"/>
          <w:szCs w:val="20"/>
        </w:rPr>
      </w:pPr>
      <w:r>
        <w:rPr>
          <w:rFonts w:ascii="Times New Roman" w:hAnsi="Times New Roman"/>
          <w:sz w:val="20"/>
          <w:szCs w:val="20"/>
        </w:rPr>
        <w:t xml:space="preserve">5.6 </w:t>
      </w:r>
      <w:r w:rsidR="00887490">
        <w:rPr>
          <w:rFonts w:ascii="Times New Roman" w:hAnsi="Times New Roman"/>
          <w:sz w:val="20"/>
          <w:szCs w:val="20"/>
        </w:rPr>
        <w:t xml:space="preserve">Efecto de la concentración de </w:t>
      </w:r>
      <w:r w:rsidR="00FD701B" w:rsidRPr="00FD701B">
        <w:rPr>
          <w:rFonts w:ascii="Times New Roman" w:hAnsi="Times New Roman"/>
          <w:sz w:val="20"/>
          <w:szCs w:val="20"/>
        </w:rPr>
        <w:t>CO</w:t>
      </w:r>
      <w:r w:rsidR="00FD701B" w:rsidRPr="00FD701B">
        <w:rPr>
          <w:rFonts w:ascii="Times New Roman" w:hAnsi="Times New Roman"/>
          <w:sz w:val="20"/>
          <w:szCs w:val="20"/>
          <w:vertAlign w:val="subscript"/>
        </w:rPr>
        <w:t>2</w:t>
      </w: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 xml:space="preserve">Para evaluar el efecto de la concentración de </w:t>
      </w:r>
      <w:r w:rsidRPr="00F27151">
        <w:rPr>
          <w:rFonts w:ascii="Times New Roman" w:hAnsi="Times New Roman"/>
          <w:sz w:val="20"/>
          <w:szCs w:val="20"/>
        </w:rPr>
        <w:t>CO</w:t>
      </w:r>
      <w:r w:rsidRPr="00F27151">
        <w:rPr>
          <w:rFonts w:ascii="Times New Roman" w:hAnsi="Times New Roman"/>
          <w:sz w:val="20"/>
          <w:szCs w:val="20"/>
          <w:vertAlign w:val="subscript"/>
        </w:rPr>
        <w:t>2</w:t>
      </w:r>
      <w:r w:rsidR="00F27151">
        <w:rPr>
          <w:rFonts w:ascii="Times New Roman" w:hAnsi="Times New Roman"/>
          <w:sz w:val="20"/>
          <w:szCs w:val="20"/>
        </w:rPr>
        <w:t xml:space="preserve"> </w:t>
      </w:r>
      <w:r w:rsidRPr="00F27151">
        <w:rPr>
          <w:rFonts w:ascii="Times New Roman" w:hAnsi="Times New Roman"/>
          <w:sz w:val="20"/>
          <w:szCs w:val="20"/>
        </w:rPr>
        <w:t>se</w:t>
      </w:r>
      <w:r w:rsidRPr="00FD701B">
        <w:rPr>
          <w:rFonts w:ascii="Times New Roman" w:hAnsi="Times New Roman"/>
          <w:sz w:val="20"/>
          <w:szCs w:val="20"/>
        </w:rPr>
        <w:t xml:space="preserve"> realizaron pruebas utilizando un concentración de 50, 65 y 80 % CO</w:t>
      </w:r>
      <w:r w:rsidRPr="00FD701B">
        <w:rPr>
          <w:rFonts w:ascii="Times New Roman" w:hAnsi="Times New Roman"/>
          <w:sz w:val="20"/>
          <w:szCs w:val="20"/>
          <w:vertAlign w:val="subscript"/>
        </w:rPr>
        <w:t>2</w:t>
      </w:r>
      <w:r w:rsidRPr="00FD701B">
        <w:rPr>
          <w:rFonts w:ascii="Times New Roman" w:hAnsi="Times New Roman"/>
          <w:sz w:val="20"/>
          <w:szCs w:val="20"/>
        </w:rPr>
        <w:t>/Ar a una temperatura de 650 °C y un flujo de 150 cm</w:t>
      </w:r>
      <w:r w:rsidRPr="00FD701B">
        <w:rPr>
          <w:rFonts w:ascii="Times New Roman" w:hAnsi="Times New Roman"/>
          <w:sz w:val="20"/>
          <w:szCs w:val="20"/>
          <w:vertAlign w:val="superscript"/>
        </w:rPr>
        <w:t>3</w:t>
      </w:r>
      <w:r w:rsidRPr="00FD701B">
        <w:rPr>
          <w:rFonts w:ascii="Times New Roman" w:hAnsi="Times New Roman"/>
          <w:sz w:val="20"/>
          <w:szCs w:val="20"/>
        </w:rPr>
        <w:t>/min Los resultados indican que la concentración de CO</w:t>
      </w:r>
      <w:r w:rsidRPr="00FD701B">
        <w:rPr>
          <w:rFonts w:ascii="Times New Roman" w:hAnsi="Times New Roman"/>
          <w:sz w:val="20"/>
          <w:szCs w:val="20"/>
          <w:vertAlign w:val="subscript"/>
        </w:rPr>
        <w:t>2</w:t>
      </w:r>
      <w:r w:rsidRPr="00FD701B">
        <w:rPr>
          <w:rFonts w:ascii="Times New Roman" w:hAnsi="Times New Roman"/>
          <w:sz w:val="20"/>
          <w:szCs w:val="20"/>
        </w:rPr>
        <w:t xml:space="preserve"> ejerce un fuerte efecto en la velocidad de carbonatación del Li</w:t>
      </w:r>
      <w:r w:rsidRPr="00FD701B">
        <w:rPr>
          <w:rFonts w:ascii="Times New Roman" w:hAnsi="Times New Roman"/>
          <w:sz w:val="20"/>
          <w:szCs w:val="20"/>
          <w:vertAlign w:val="subscript"/>
        </w:rPr>
        <w:t>4</w:t>
      </w:r>
      <w:r w:rsidRPr="00FD701B">
        <w:rPr>
          <w:rFonts w:ascii="Times New Roman" w:hAnsi="Times New Roman"/>
          <w:sz w:val="20"/>
          <w:szCs w:val="20"/>
        </w:rPr>
        <w:t>SiO</w:t>
      </w:r>
      <w:r w:rsidRPr="00FD701B">
        <w:rPr>
          <w:rFonts w:ascii="Times New Roman" w:hAnsi="Times New Roman"/>
          <w:sz w:val="20"/>
          <w:szCs w:val="20"/>
          <w:vertAlign w:val="subscript"/>
        </w:rPr>
        <w:t>4</w:t>
      </w:r>
      <w:r w:rsidRPr="00FD701B">
        <w:rPr>
          <w:rFonts w:ascii="Times New Roman" w:hAnsi="Times New Roman"/>
          <w:sz w:val="20"/>
          <w:szCs w:val="20"/>
        </w:rPr>
        <w:t xml:space="preserve"> ya que ésta se incrementa significativamente con la concentración de gas </w:t>
      </w:r>
      <w:r w:rsidR="005729BC">
        <w:rPr>
          <w:rFonts w:ascii="Times New Roman" w:hAnsi="Times New Roman"/>
          <w:sz w:val="20"/>
          <w:szCs w:val="20"/>
        </w:rPr>
        <w:t>Figura</w:t>
      </w:r>
      <w:r w:rsidRPr="00FD701B">
        <w:rPr>
          <w:rFonts w:ascii="Times New Roman" w:hAnsi="Times New Roman"/>
          <w:sz w:val="20"/>
          <w:szCs w:val="20"/>
        </w:rPr>
        <w:t xml:space="preserve"> </w:t>
      </w:r>
      <w:r w:rsidR="002D784E">
        <w:rPr>
          <w:rFonts w:ascii="Times New Roman" w:hAnsi="Times New Roman"/>
          <w:sz w:val="20"/>
          <w:szCs w:val="20"/>
        </w:rPr>
        <w:t>7</w:t>
      </w:r>
      <w:r w:rsidRPr="00FD701B">
        <w:rPr>
          <w:rFonts w:ascii="Times New Roman" w:hAnsi="Times New Roman"/>
          <w:sz w:val="20"/>
          <w:szCs w:val="20"/>
        </w:rPr>
        <w:t>. Sin embargo, a medida que avanza la formación de carbonato de litio se pueden apreciar problemas de difusión del CO</w:t>
      </w:r>
      <w:r w:rsidRPr="00FD701B">
        <w:rPr>
          <w:rFonts w:ascii="Times New Roman" w:hAnsi="Times New Roman"/>
          <w:sz w:val="20"/>
          <w:szCs w:val="20"/>
          <w:vertAlign w:val="subscript"/>
        </w:rPr>
        <w:t>2</w:t>
      </w:r>
      <w:r w:rsidRPr="00FD701B">
        <w:rPr>
          <w:rFonts w:ascii="Times New Roman" w:hAnsi="Times New Roman"/>
          <w:sz w:val="20"/>
          <w:szCs w:val="20"/>
        </w:rPr>
        <w:t xml:space="preserve"> a través de la capa de Li</w:t>
      </w:r>
      <w:r w:rsidRPr="00FD701B">
        <w:rPr>
          <w:rFonts w:ascii="Times New Roman" w:hAnsi="Times New Roman"/>
          <w:sz w:val="20"/>
          <w:szCs w:val="20"/>
          <w:vertAlign w:val="subscript"/>
        </w:rPr>
        <w:t>2</w:t>
      </w:r>
      <w:r w:rsidRPr="00FD701B">
        <w:rPr>
          <w:rFonts w:ascii="Times New Roman" w:hAnsi="Times New Roman"/>
          <w:sz w:val="20"/>
          <w:szCs w:val="20"/>
        </w:rPr>
        <w:t>CO</w:t>
      </w:r>
      <w:r w:rsidRPr="00FD701B">
        <w:rPr>
          <w:rFonts w:ascii="Times New Roman" w:hAnsi="Times New Roman"/>
          <w:sz w:val="20"/>
          <w:szCs w:val="20"/>
          <w:vertAlign w:val="subscript"/>
        </w:rPr>
        <w:t>3</w:t>
      </w:r>
      <w:r w:rsidRPr="00FD701B">
        <w:rPr>
          <w:rFonts w:ascii="Times New Roman" w:hAnsi="Times New Roman"/>
          <w:sz w:val="20"/>
          <w:szCs w:val="20"/>
        </w:rPr>
        <w:t xml:space="preserve"> de acuerdo a la ley de </w:t>
      </w:r>
      <w:proofErr w:type="spellStart"/>
      <w:r w:rsidRPr="00FD701B">
        <w:rPr>
          <w:rFonts w:ascii="Times New Roman" w:hAnsi="Times New Roman"/>
          <w:sz w:val="20"/>
          <w:szCs w:val="20"/>
        </w:rPr>
        <w:t>Fick</w:t>
      </w:r>
      <w:proofErr w:type="spellEnd"/>
      <w:r w:rsidRPr="00FD701B">
        <w:rPr>
          <w:rFonts w:ascii="Times New Roman" w:hAnsi="Times New Roman"/>
          <w:sz w:val="20"/>
          <w:szCs w:val="20"/>
        </w:rPr>
        <w:t xml:space="preserve"> </w:t>
      </w:r>
      <w:r w:rsidR="00A17223">
        <w:rPr>
          <w:rFonts w:ascii="Times New Roman" w:hAnsi="Times New Roman"/>
          <w:sz w:val="20"/>
          <w:szCs w:val="20"/>
          <w:lang w:val="es-ES"/>
        </w:rPr>
        <w:t xml:space="preserve">[24] </w:t>
      </w:r>
      <w:r w:rsidRPr="00FD701B">
        <w:rPr>
          <w:rFonts w:ascii="Times New Roman" w:hAnsi="Times New Roman"/>
          <w:sz w:val="20"/>
          <w:szCs w:val="20"/>
        </w:rPr>
        <w:t xml:space="preserve">ya que la velocidad de reacción disminuye.  </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center"/>
        <w:rPr>
          <w:rFonts w:ascii="Times New Roman" w:hAnsi="Times New Roman"/>
          <w:sz w:val="20"/>
          <w:szCs w:val="20"/>
        </w:rPr>
      </w:pPr>
      <w:r w:rsidRPr="00FD701B">
        <w:rPr>
          <w:rFonts w:ascii="Times New Roman" w:hAnsi="Times New Roman"/>
          <w:noProof/>
          <w:sz w:val="20"/>
          <w:szCs w:val="20"/>
          <w:lang w:eastAsia="es-MX"/>
        </w:rPr>
        <w:lastRenderedPageBreak/>
        <w:drawing>
          <wp:inline distT="0" distB="0" distL="0" distR="0">
            <wp:extent cx="3103902" cy="2520000"/>
            <wp:effectExtent l="0" t="0" r="0" b="0"/>
            <wp:docPr id="24"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cstate="print"/>
                    <a:srcRect l="6977" t="9091" r="11091" b="4196"/>
                    <a:stretch>
                      <a:fillRect/>
                    </a:stretch>
                  </pic:blipFill>
                  <pic:spPr bwMode="auto">
                    <a:xfrm>
                      <a:off x="0" y="0"/>
                      <a:ext cx="3103902" cy="2520000"/>
                    </a:xfrm>
                    <a:prstGeom prst="rect">
                      <a:avLst/>
                    </a:prstGeom>
                    <a:noFill/>
                    <a:ln w="9525">
                      <a:noFill/>
                      <a:miter lim="800000"/>
                      <a:headEnd/>
                      <a:tailEnd/>
                    </a:ln>
                  </pic:spPr>
                </pic:pic>
              </a:graphicData>
            </a:graphic>
          </wp:inline>
        </w:drawing>
      </w:r>
    </w:p>
    <w:p w:rsidR="00FD701B" w:rsidRDefault="00FD701B" w:rsidP="00FD701B">
      <w:pPr>
        <w:spacing w:line="360" w:lineRule="auto"/>
        <w:jc w:val="center"/>
        <w:rPr>
          <w:rFonts w:ascii="Times New Roman" w:hAnsi="Times New Roman"/>
          <w:bCs/>
          <w:sz w:val="20"/>
          <w:szCs w:val="20"/>
        </w:rPr>
      </w:pPr>
    </w:p>
    <w:p w:rsidR="00FD701B" w:rsidRPr="000501F7" w:rsidRDefault="005729BC" w:rsidP="00FD701B">
      <w:pPr>
        <w:spacing w:line="360" w:lineRule="auto"/>
        <w:jc w:val="center"/>
        <w:rPr>
          <w:rFonts w:ascii="Times New Roman" w:hAnsi="Times New Roman"/>
          <w:sz w:val="20"/>
          <w:szCs w:val="20"/>
        </w:rPr>
      </w:pPr>
      <w:r>
        <w:rPr>
          <w:rFonts w:ascii="Times New Roman" w:hAnsi="Times New Roman"/>
          <w:bCs/>
          <w:sz w:val="20"/>
          <w:szCs w:val="20"/>
        </w:rPr>
        <w:t>Figura</w:t>
      </w:r>
      <w:r w:rsidR="00FD701B" w:rsidRPr="00FD701B">
        <w:rPr>
          <w:rFonts w:ascii="Times New Roman" w:hAnsi="Times New Roman"/>
          <w:bCs/>
          <w:sz w:val="20"/>
          <w:szCs w:val="20"/>
        </w:rPr>
        <w:t xml:space="preserve"> 7</w:t>
      </w:r>
      <w:r w:rsidR="006F7AC2">
        <w:rPr>
          <w:rFonts w:ascii="Times New Roman" w:hAnsi="Times New Roman"/>
          <w:bCs/>
          <w:sz w:val="20"/>
          <w:szCs w:val="20"/>
        </w:rPr>
        <w:t>. Efecto de la concentración de CO</w:t>
      </w:r>
      <w:r w:rsidR="006F7AC2" w:rsidRPr="006F7AC2">
        <w:rPr>
          <w:rFonts w:ascii="Times New Roman" w:hAnsi="Times New Roman"/>
          <w:bCs/>
          <w:sz w:val="20"/>
          <w:szCs w:val="20"/>
          <w:vertAlign w:val="subscript"/>
        </w:rPr>
        <w:t>2</w:t>
      </w:r>
      <w:r w:rsidR="000501F7">
        <w:rPr>
          <w:rFonts w:ascii="Times New Roman" w:hAnsi="Times New Roman"/>
          <w:bCs/>
          <w:sz w:val="20"/>
          <w:szCs w:val="20"/>
        </w:rPr>
        <w:t xml:space="preserve"> en la cinética de absorción de CO</w:t>
      </w:r>
      <w:r w:rsidR="000501F7" w:rsidRPr="000501F7">
        <w:rPr>
          <w:rFonts w:ascii="Times New Roman" w:hAnsi="Times New Roman"/>
          <w:bCs/>
          <w:sz w:val="20"/>
          <w:szCs w:val="20"/>
          <w:vertAlign w:val="subscript"/>
        </w:rPr>
        <w:t>2</w:t>
      </w:r>
    </w:p>
    <w:p w:rsidR="00FD701B" w:rsidRPr="00FD701B" w:rsidRDefault="00FD701B" w:rsidP="00FD701B">
      <w:pPr>
        <w:spacing w:line="360" w:lineRule="auto"/>
        <w:jc w:val="both"/>
        <w:rPr>
          <w:rFonts w:ascii="Times New Roman" w:hAnsi="Times New Roman"/>
          <w:sz w:val="20"/>
          <w:szCs w:val="20"/>
        </w:rPr>
      </w:pPr>
    </w:p>
    <w:p w:rsidR="00FD701B" w:rsidRPr="00FD701B" w:rsidRDefault="00A54319" w:rsidP="00A54319">
      <w:pPr>
        <w:spacing w:line="360" w:lineRule="auto"/>
        <w:jc w:val="both"/>
        <w:rPr>
          <w:rFonts w:ascii="Times New Roman" w:hAnsi="Times New Roman"/>
          <w:sz w:val="20"/>
          <w:szCs w:val="20"/>
        </w:rPr>
      </w:pPr>
      <w:r>
        <w:rPr>
          <w:rFonts w:ascii="Times New Roman" w:hAnsi="Times New Roman"/>
          <w:sz w:val="20"/>
          <w:szCs w:val="20"/>
        </w:rPr>
        <w:t xml:space="preserve">5.7 </w:t>
      </w:r>
      <w:r w:rsidR="00261B79">
        <w:rPr>
          <w:rFonts w:ascii="Times New Roman" w:hAnsi="Times New Roman"/>
          <w:sz w:val="20"/>
          <w:szCs w:val="20"/>
        </w:rPr>
        <w:t>Velocidad de reacción global</w:t>
      </w: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 xml:space="preserve">Los datos provenientes de un </w:t>
      </w:r>
      <w:proofErr w:type="spellStart"/>
      <w:r w:rsidRPr="00FD701B">
        <w:rPr>
          <w:rFonts w:ascii="Times New Roman" w:hAnsi="Times New Roman"/>
          <w:sz w:val="20"/>
          <w:szCs w:val="20"/>
        </w:rPr>
        <w:t>termograma</w:t>
      </w:r>
      <w:proofErr w:type="spellEnd"/>
      <w:r w:rsidRPr="00FD701B">
        <w:rPr>
          <w:rFonts w:ascii="Times New Roman" w:hAnsi="Times New Roman"/>
          <w:sz w:val="20"/>
          <w:szCs w:val="20"/>
        </w:rPr>
        <w:t xml:space="preserve"> de M/M</w:t>
      </w:r>
      <w:r w:rsidRPr="00FD701B">
        <w:rPr>
          <w:rFonts w:ascii="Times New Roman" w:hAnsi="Times New Roman"/>
          <w:sz w:val="20"/>
          <w:szCs w:val="20"/>
          <w:vertAlign w:val="subscript"/>
        </w:rPr>
        <w:t>0</w:t>
      </w:r>
      <w:r w:rsidRPr="00FD701B">
        <w:rPr>
          <w:rFonts w:ascii="Times New Roman" w:hAnsi="Times New Roman"/>
          <w:sz w:val="20"/>
          <w:szCs w:val="20"/>
        </w:rPr>
        <w:t xml:space="preserve"> contra el tiempo de reacción química son razonablemente lineales para un periodo de tiempo después de iniciar la reacción. En este periodo de tiempo el perfil de cambio de M/M</w:t>
      </w:r>
      <w:r w:rsidRPr="00FD701B">
        <w:rPr>
          <w:rFonts w:ascii="Times New Roman" w:hAnsi="Times New Roman"/>
          <w:sz w:val="20"/>
          <w:szCs w:val="20"/>
          <w:vertAlign w:val="subscript"/>
        </w:rPr>
        <w:t>0</w:t>
      </w:r>
      <w:r w:rsidRPr="00FD701B">
        <w:rPr>
          <w:rFonts w:ascii="Times New Roman" w:hAnsi="Times New Roman"/>
          <w:sz w:val="20"/>
          <w:szCs w:val="20"/>
        </w:rPr>
        <w:t xml:space="preserve"> </w:t>
      </w:r>
      <w:r w:rsidRPr="00FD701B">
        <w:rPr>
          <w:rFonts w:ascii="Times New Roman" w:hAnsi="Times New Roman"/>
          <w:i/>
          <w:sz w:val="20"/>
          <w:szCs w:val="20"/>
        </w:rPr>
        <w:t>vs</w:t>
      </w:r>
      <w:r w:rsidRPr="00FD701B">
        <w:rPr>
          <w:rFonts w:ascii="Times New Roman" w:hAnsi="Times New Roman"/>
          <w:sz w:val="20"/>
          <w:szCs w:val="20"/>
        </w:rPr>
        <w:t xml:space="preserve"> t es lineal y  la pendiente de esta línea recta es proporcional a la velocidad inicial de reacción la cual fue evaluada en cada prueba de absorción de CO</w:t>
      </w:r>
      <w:r w:rsidRPr="00FD701B">
        <w:rPr>
          <w:rFonts w:ascii="Times New Roman" w:hAnsi="Times New Roman"/>
          <w:sz w:val="20"/>
          <w:szCs w:val="20"/>
          <w:vertAlign w:val="subscript"/>
        </w:rPr>
        <w:t>2</w:t>
      </w:r>
      <w:r w:rsidR="002D784E">
        <w:rPr>
          <w:rFonts w:ascii="Times New Roman" w:hAnsi="Times New Roman"/>
          <w:sz w:val="20"/>
          <w:szCs w:val="20"/>
        </w:rPr>
        <w:t xml:space="preserve"> </w:t>
      </w:r>
      <w:r w:rsidR="005729BC">
        <w:rPr>
          <w:rFonts w:ascii="Times New Roman" w:hAnsi="Times New Roman"/>
          <w:sz w:val="20"/>
          <w:szCs w:val="20"/>
        </w:rPr>
        <w:t>Figura</w:t>
      </w:r>
      <w:r w:rsidR="002D784E">
        <w:rPr>
          <w:rFonts w:ascii="Times New Roman" w:hAnsi="Times New Roman"/>
          <w:sz w:val="20"/>
          <w:szCs w:val="20"/>
        </w:rPr>
        <w:t xml:space="preserve"> 8</w:t>
      </w:r>
      <w:r w:rsidRPr="00FD701B">
        <w:rPr>
          <w:rFonts w:ascii="Times New Roman" w:hAnsi="Times New Roman"/>
          <w:sz w:val="20"/>
          <w:szCs w:val="20"/>
        </w:rPr>
        <w:t>.</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center"/>
        <w:rPr>
          <w:rFonts w:ascii="Times New Roman" w:hAnsi="Times New Roman"/>
          <w:sz w:val="20"/>
          <w:szCs w:val="20"/>
        </w:rPr>
      </w:pPr>
      <w:r w:rsidRPr="00FD701B">
        <w:rPr>
          <w:rFonts w:ascii="Times New Roman" w:hAnsi="Times New Roman"/>
          <w:noProof/>
          <w:sz w:val="20"/>
          <w:szCs w:val="20"/>
          <w:lang w:eastAsia="es-MX"/>
        </w:rPr>
        <w:drawing>
          <wp:inline distT="0" distB="0" distL="0" distR="0">
            <wp:extent cx="3097982" cy="2520000"/>
            <wp:effectExtent l="0" t="0" r="0" b="0"/>
            <wp:docPr id="25"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cstate="print"/>
                    <a:srcRect/>
                    <a:stretch>
                      <a:fillRect/>
                    </a:stretch>
                  </pic:blipFill>
                  <pic:spPr bwMode="auto">
                    <a:xfrm>
                      <a:off x="0" y="0"/>
                      <a:ext cx="3097982" cy="2520000"/>
                    </a:xfrm>
                    <a:prstGeom prst="rect">
                      <a:avLst/>
                    </a:prstGeom>
                    <a:noFill/>
                    <a:ln w="9525">
                      <a:noFill/>
                      <a:miter lim="800000"/>
                      <a:headEnd/>
                      <a:tailEnd/>
                    </a:ln>
                  </pic:spPr>
                </pic:pic>
              </a:graphicData>
            </a:graphic>
          </wp:inline>
        </w:drawing>
      </w:r>
    </w:p>
    <w:p w:rsidR="00FD701B" w:rsidRDefault="00FD701B" w:rsidP="00FD701B">
      <w:pPr>
        <w:spacing w:line="360" w:lineRule="auto"/>
        <w:jc w:val="center"/>
        <w:rPr>
          <w:rFonts w:ascii="Times New Roman" w:hAnsi="Times New Roman"/>
          <w:bCs/>
          <w:sz w:val="20"/>
          <w:szCs w:val="20"/>
        </w:rPr>
      </w:pPr>
    </w:p>
    <w:p w:rsidR="00FD701B" w:rsidRPr="00FD701B" w:rsidRDefault="005729BC" w:rsidP="00FD701B">
      <w:pPr>
        <w:spacing w:line="360" w:lineRule="auto"/>
        <w:jc w:val="center"/>
        <w:rPr>
          <w:rFonts w:ascii="Times New Roman" w:hAnsi="Times New Roman"/>
          <w:sz w:val="20"/>
          <w:szCs w:val="20"/>
        </w:rPr>
      </w:pPr>
      <w:r>
        <w:rPr>
          <w:rFonts w:ascii="Times New Roman" w:hAnsi="Times New Roman"/>
          <w:bCs/>
          <w:sz w:val="20"/>
          <w:szCs w:val="20"/>
        </w:rPr>
        <w:lastRenderedPageBreak/>
        <w:t>Figura</w:t>
      </w:r>
      <w:r w:rsidR="00FD701B" w:rsidRPr="00FD701B">
        <w:rPr>
          <w:rFonts w:ascii="Times New Roman" w:hAnsi="Times New Roman"/>
          <w:bCs/>
          <w:sz w:val="20"/>
          <w:szCs w:val="20"/>
        </w:rPr>
        <w:t xml:space="preserve"> 8</w:t>
      </w:r>
      <w:r w:rsidR="00DA0412">
        <w:rPr>
          <w:rFonts w:ascii="Times New Roman" w:hAnsi="Times New Roman"/>
          <w:bCs/>
          <w:sz w:val="20"/>
          <w:szCs w:val="20"/>
        </w:rPr>
        <w:t xml:space="preserve">. Método para el estudio de la velocidad </w:t>
      </w:r>
      <w:r w:rsidR="00B06FBE">
        <w:rPr>
          <w:rFonts w:ascii="Times New Roman" w:hAnsi="Times New Roman"/>
          <w:bCs/>
          <w:sz w:val="20"/>
          <w:szCs w:val="20"/>
        </w:rPr>
        <w:t>de reacción</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Para determinar el orden de reacción global se utilizo la siguiente expresión:</w:t>
      </w:r>
    </w:p>
    <w:p w:rsidR="00FD701B" w:rsidRPr="00FD701B" w:rsidRDefault="00FD701B" w:rsidP="00FD701B">
      <w:pPr>
        <w:spacing w:line="360" w:lineRule="auto"/>
        <w:jc w:val="both"/>
        <w:rPr>
          <w:rFonts w:ascii="Times New Roman" w:hAnsi="Times New Roman"/>
          <w:sz w:val="20"/>
          <w:szCs w:val="20"/>
        </w:rPr>
      </w:pPr>
    </w:p>
    <w:p w:rsidR="00FD701B" w:rsidRPr="000A2A6A" w:rsidRDefault="00D568C5" w:rsidP="00D568C5">
      <w:pPr>
        <w:spacing w:line="360" w:lineRule="auto"/>
        <w:ind w:left="708" w:firstLine="708"/>
        <w:jc w:val="both"/>
        <w:rPr>
          <w:rFonts w:ascii="Times New Roman" w:hAnsi="Times New Roman"/>
          <w:sz w:val="20"/>
          <w:szCs w:val="20"/>
          <w:lang w:val="es-ES"/>
        </w:rPr>
      </w:pPr>
      <w:r w:rsidRPr="00D568C5">
        <w:rPr>
          <w:rFonts w:ascii="Times New Roman" w:hAnsi="Times New Roman"/>
          <w:position w:val="-10"/>
          <w:sz w:val="20"/>
          <w:szCs w:val="20"/>
          <w:lang w:val="en-US"/>
        </w:rPr>
        <w:object w:dxaOrig="859" w:dyaOrig="360">
          <v:shape id="_x0000_i1030" type="#_x0000_t75" style="width:48.75pt;height:21pt" o:ole="">
            <v:imagedata r:id="rId28" o:title=""/>
          </v:shape>
          <o:OLEObject Type="Embed" ProgID="Equation.3" ShapeID="_x0000_i1030" DrawAspect="Content" ObjectID="_1433233215" r:id="rId29"/>
        </w:object>
      </w:r>
      <w:r w:rsidRPr="000A2A6A">
        <w:rPr>
          <w:rFonts w:ascii="Times New Roman" w:hAnsi="Times New Roman"/>
          <w:sz w:val="20"/>
          <w:szCs w:val="20"/>
          <w:lang w:val="es-ES"/>
        </w:rPr>
        <w:tab/>
      </w:r>
      <w:r w:rsidR="00FD701B" w:rsidRPr="000A2A6A">
        <w:rPr>
          <w:rFonts w:ascii="Times New Roman" w:hAnsi="Times New Roman"/>
          <w:sz w:val="20"/>
          <w:szCs w:val="20"/>
          <w:lang w:val="es-ES"/>
        </w:rPr>
        <w:tab/>
      </w:r>
      <w:r w:rsidR="00FD701B" w:rsidRPr="000A2A6A">
        <w:rPr>
          <w:rFonts w:ascii="Times New Roman" w:hAnsi="Times New Roman"/>
          <w:sz w:val="20"/>
          <w:szCs w:val="20"/>
          <w:lang w:val="es-ES"/>
        </w:rPr>
        <w:tab/>
      </w:r>
      <w:r w:rsidR="00FD701B" w:rsidRPr="000A2A6A">
        <w:rPr>
          <w:rFonts w:ascii="Times New Roman" w:hAnsi="Times New Roman"/>
          <w:sz w:val="20"/>
          <w:szCs w:val="20"/>
          <w:lang w:val="es-ES"/>
        </w:rPr>
        <w:tab/>
      </w:r>
      <w:r w:rsidR="00FD701B" w:rsidRPr="000A2A6A">
        <w:rPr>
          <w:rFonts w:ascii="Times New Roman" w:hAnsi="Times New Roman"/>
          <w:sz w:val="20"/>
          <w:szCs w:val="20"/>
          <w:lang w:val="es-ES"/>
        </w:rPr>
        <w:tab/>
      </w:r>
      <w:r w:rsidR="00FD701B" w:rsidRPr="000A2A6A">
        <w:rPr>
          <w:rFonts w:ascii="Times New Roman" w:hAnsi="Times New Roman"/>
          <w:sz w:val="20"/>
          <w:szCs w:val="20"/>
          <w:lang w:val="es-ES"/>
        </w:rPr>
        <w:tab/>
      </w:r>
      <w:r w:rsidR="00FD701B" w:rsidRPr="000A2A6A">
        <w:rPr>
          <w:rFonts w:ascii="Times New Roman" w:hAnsi="Times New Roman"/>
          <w:sz w:val="20"/>
          <w:szCs w:val="20"/>
          <w:lang w:val="es-ES"/>
        </w:rPr>
        <w:tab/>
      </w:r>
      <w:r w:rsidR="00BE6433" w:rsidRPr="000A2A6A">
        <w:rPr>
          <w:rFonts w:ascii="Times New Roman" w:hAnsi="Times New Roman"/>
          <w:sz w:val="20"/>
          <w:szCs w:val="20"/>
          <w:lang w:val="es-ES"/>
        </w:rPr>
        <w:tab/>
      </w:r>
      <w:r w:rsidR="00BE6433" w:rsidRPr="000A2A6A">
        <w:rPr>
          <w:rFonts w:ascii="Times New Roman" w:hAnsi="Times New Roman"/>
          <w:sz w:val="20"/>
          <w:szCs w:val="20"/>
          <w:lang w:val="es-ES"/>
        </w:rPr>
        <w:tab/>
      </w:r>
      <w:r w:rsidR="00FD701B" w:rsidRPr="000A2A6A">
        <w:rPr>
          <w:rFonts w:ascii="Times New Roman" w:hAnsi="Times New Roman"/>
          <w:sz w:val="20"/>
          <w:szCs w:val="20"/>
          <w:lang w:val="es-ES"/>
        </w:rPr>
        <w:t>(7)</w:t>
      </w:r>
    </w:p>
    <w:p w:rsidR="00FD701B" w:rsidRPr="000A2A6A" w:rsidRDefault="00FD701B" w:rsidP="00FD701B">
      <w:pPr>
        <w:spacing w:line="360" w:lineRule="auto"/>
        <w:jc w:val="both"/>
        <w:rPr>
          <w:rFonts w:ascii="Times New Roman" w:hAnsi="Times New Roman"/>
          <w:sz w:val="20"/>
          <w:szCs w:val="20"/>
          <w:lang w:val="es-ES"/>
        </w:rPr>
      </w:pPr>
    </w:p>
    <w:p w:rsidR="00FD701B" w:rsidRPr="00B06FBE" w:rsidRDefault="00B06FBE" w:rsidP="00FD701B">
      <w:pPr>
        <w:spacing w:line="360" w:lineRule="auto"/>
        <w:jc w:val="both"/>
        <w:rPr>
          <w:rFonts w:ascii="Times New Roman" w:hAnsi="Times New Roman"/>
          <w:sz w:val="20"/>
          <w:szCs w:val="20"/>
          <w:lang w:val="es-ES"/>
        </w:rPr>
      </w:pPr>
      <w:r w:rsidRPr="00B06FBE">
        <w:rPr>
          <w:rFonts w:ascii="Times New Roman" w:hAnsi="Times New Roman"/>
          <w:sz w:val="20"/>
          <w:szCs w:val="20"/>
          <w:lang w:val="es-ES"/>
        </w:rPr>
        <w:t xml:space="preserve">Donde </w:t>
      </w:r>
      <w:r w:rsidR="00FD701B" w:rsidRPr="00B06FBE">
        <w:rPr>
          <w:rFonts w:ascii="Times New Roman" w:hAnsi="Times New Roman"/>
          <w:i/>
          <w:sz w:val="20"/>
          <w:szCs w:val="20"/>
          <w:lang w:val="es-ES"/>
        </w:rPr>
        <w:t>k</w:t>
      </w:r>
      <w:r w:rsidR="00FD701B" w:rsidRPr="00B06FBE">
        <w:rPr>
          <w:rFonts w:ascii="Times New Roman" w:hAnsi="Times New Roman"/>
          <w:sz w:val="20"/>
          <w:szCs w:val="20"/>
          <w:lang w:val="es-ES"/>
        </w:rPr>
        <w:t xml:space="preserve"> </w:t>
      </w:r>
      <w:r w:rsidRPr="00B06FBE">
        <w:rPr>
          <w:rFonts w:ascii="Times New Roman" w:hAnsi="Times New Roman"/>
          <w:sz w:val="20"/>
          <w:szCs w:val="20"/>
          <w:lang w:val="es-ES"/>
        </w:rPr>
        <w:t>es la constant</w:t>
      </w:r>
      <w:r>
        <w:rPr>
          <w:rFonts w:ascii="Times New Roman" w:hAnsi="Times New Roman"/>
          <w:sz w:val="20"/>
          <w:szCs w:val="20"/>
          <w:lang w:val="es-ES"/>
        </w:rPr>
        <w:t>e</w:t>
      </w:r>
      <w:r w:rsidRPr="00B06FBE">
        <w:rPr>
          <w:rFonts w:ascii="Times New Roman" w:hAnsi="Times New Roman"/>
          <w:sz w:val="20"/>
          <w:szCs w:val="20"/>
          <w:lang w:val="es-ES"/>
        </w:rPr>
        <w:t xml:space="preserve"> de velocidad</w:t>
      </w:r>
      <w:r w:rsidR="00FD701B" w:rsidRPr="00B06FBE">
        <w:rPr>
          <w:rFonts w:ascii="Times New Roman" w:hAnsi="Times New Roman"/>
          <w:sz w:val="20"/>
          <w:szCs w:val="20"/>
          <w:lang w:val="es-ES"/>
        </w:rPr>
        <w:t xml:space="preserve">, </w:t>
      </w:r>
      <w:r w:rsidR="00FD701B" w:rsidRPr="00B06FBE">
        <w:rPr>
          <w:rFonts w:ascii="Times New Roman" w:hAnsi="Times New Roman"/>
          <w:i/>
          <w:sz w:val="20"/>
          <w:szCs w:val="20"/>
          <w:lang w:val="es-ES"/>
        </w:rPr>
        <w:t>C</w:t>
      </w:r>
      <w:r w:rsidR="00FD701B" w:rsidRPr="00B06FBE">
        <w:rPr>
          <w:rFonts w:ascii="Times New Roman" w:hAnsi="Times New Roman"/>
          <w:i/>
          <w:sz w:val="20"/>
          <w:szCs w:val="20"/>
          <w:vertAlign w:val="subscript"/>
          <w:lang w:val="es-ES"/>
        </w:rPr>
        <w:t>A</w:t>
      </w:r>
      <w:r w:rsidR="00FD701B" w:rsidRPr="00B06FBE">
        <w:rPr>
          <w:rFonts w:ascii="Times New Roman" w:hAnsi="Times New Roman"/>
          <w:sz w:val="20"/>
          <w:szCs w:val="20"/>
          <w:lang w:val="es-ES"/>
        </w:rPr>
        <w:t xml:space="preserve"> </w:t>
      </w:r>
      <w:r w:rsidRPr="00B06FBE">
        <w:rPr>
          <w:rFonts w:ascii="Times New Roman" w:hAnsi="Times New Roman"/>
          <w:sz w:val="20"/>
          <w:szCs w:val="20"/>
          <w:lang w:val="es-ES"/>
        </w:rPr>
        <w:t xml:space="preserve">es la concentración de </w:t>
      </w:r>
      <w:r w:rsidR="00FD701B" w:rsidRPr="00B06FBE">
        <w:rPr>
          <w:rFonts w:ascii="Times New Roman" w:hAnsi="Times New Roman"/>
          <w:sz w:val="20"/>
          <w:szCs w:val="20"/>
          <w:lang w:val="es-ES"/>
        </w:rPr>
        <w:t>CO</w:t>
      </w:r>
      <w:r w:rsidR="00FD701B" w:rsidRPr="00B06FBE">
        <w:rPr>
          <w:rFonts w:ascii="Times New Roman" w:hAnsi="Times New Roman"/>
          <w:sz w:val="20"/>
          <w:szCs w:val="20"/>
          <w:vertAlign w:val="subscript"/>
          <w:lang w:val="es-ES"/>
        </w:rPr>
        <w:t>2</w:t>
      </w:r>
      <w:r w:rsidR="00FD701B" w:rsidRPr="00B06FBE">
        <w:rPr>
          <w:rFonts w:ascii="Times New Roman" w:hAnsi="Times New Roman"/>
          <w:sz w:val="20"/>
          <w:szCs w:val="20"/>
          <w:lang w:val="es-ES"/>
        </w:rPr>
        <w:t xml:space="preserve"> </w:t>
      </w:r>
      <w:r w:rsidRPr="00B06FBE">
        <w:rPr>
          <w:rFonts w:ascii="Times New Roman" w:hAnsi="Times New Roman"/>
          <w:sz w:val="20"/>
          <w:szCs w:val="20"/>
          <w:lang w:val="es-ES"/>
        </w:rPr>
        <w:t xml:space="preserve">en fracción mol y </w:t>
      </w:r>
      <w:r w:rsidR="00FD701B" w:rsidRPr="00B06FBE">
        <w:rPr>
          <w:rFonts w:ascii="Times New Roman" w:hAnsi="Times New Roman"/>
          <w:i/>
          <w:sz w:val="20"/>
          <w:szCs w:val="20"/>
          <w:lang w:val="es-ES"/>
        </w:rPr>
        <w:t>n</w:t>
      </w:r>
      <w:r w:rsidR="00FD701B" w:rsidRPr="00B06FBE">
        <w:rPr>
          <w:rFonts w:ascii="Times New Roman" w:hAnsi="Times New Roman"/>
          <w:sz w:val="20"/>
          <w:szCs w:val="20"/>
          <w:lang w:val="es-ES"/>
        </w:rPr>
        <w:t xml:space="preserve"> </w:t>
      </w:r>
      <w:r w:rsidRPr="00B06FBE">
        <w:rPr>
          <w:rFonts w:ascii="Times New Roman" w:hAnsi="Times New Roman"/>
          <w:sz w:val="20"/>
          <w:szCs w:val="20"/>
          <w:lang w:val="es-ES"/>
        </w:rPr>
        <w:t>es el orden de reacci</w:t>
      </w:r>
      <w:r>
        <w:rPr>
          <w:rFonts w:ascii="Times New Roman" w:hAnsi="Times New Roman"/>
          <w:sz w:val="20"/>
          <w:szCs w:val="20"/>
          <w:lang w:val="es-ES"/>
        </w:rPr>
        <w:t xml:space="preserve">ón con respecto a </w:t>
      </w:r>
      <w:r w:rsidR="00FD701B" w:rsidRPr="00B06FBE">
        <w:rPr>
          <w:rFonts w:ascii="Times New Roman" w:hAnsi="Times New Roman"/>
          <w:i/>
          <w:sz w:val="20"/>
          <w:szCs w:val="20"/>
          <w:lang w:val="es-ES"/>
        </w:rPr>
        <w:t>C</w:t>
      </w:r>
      <w:r w:rsidR="00FD701B" w:rsidRPr="00B06FBE">
        <w:rPr>
          <w:rFonts w:ascii="Times New Roman" w:hAnsi="Times New Roman"/>
          <w:i/>
          <w:sz w:val="20"/>
          <w:szCs w:val="20"/>
          <w:vertAlign w:val="subscript"/>
          <w:lang w:val="es-ES"/>
        </w:rPr>
        <w:t>A</w:t>
      </w:r>
      <w:r w:rsidR="00132B34" w:rsidRPr="00B06FBE">
        <w:rPr>
          <w:rFonts w:ascii="Times New Roman" w:hAnsi="Times New Roman"/>
          <w:sz w:val="20"/>
          <w:szCs w:val="20"/>
          <w:lang w:val="es-ES"/>
        </w:rPr>
        <w:t xml:space="preserve"> [24]</w:t>
      </w:r>
      <w:r w:rsidR="00BE6433" w:rsidRPr="00B06FBE">
        <w:rPr>
          <w:rFonts w:ascii="Times New Roman" w:hAnsi="Times New Roman"/>
          <w:sz w:val="20"/>
          <w:szCs w:val="20"/>
          <w:lang w:val="es-ES"/>
        </w:rPr>
        <w:t>.</w:t>
      </w:r>
    </w:p>
    <w:p w:rsidR="00FD701B" w:rsidRPr="00B06FBE" w:rsidRDefault="00FD701B" w:rsidP="00FD701B">
      <w:pPr>
        <w:spacing w:line="360" w:lineRule="auto"/>
        <w:jc w:val="both"/>
        <w:rPr>
          <w:rFonts w:ascii="Times New Roman" w:hAnsi="Times New Roman"/>
          <w:sz w:val="20"/>
          <w:szCs w:val="20"/>
          <w:lang w:val="es-ES"/>
        </w:rPr>
      </w:pP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 xml:space="preserve">En la </w:t>
      </w:r>
      <w:r w:rsidR="005729BC">
        <w:rPr>
          <w:rFonts w:ascii="Times New Roman" w:hAnsi="Times New Roman"/>
          <w:sz w:val="20"/>
          <w:szCs w:val="20"/>
        </w:rPr>
        <w:t>Figura</w:t>
      </w:r>
      <w:r w:rsidRPr="00FD701B">
        <w:rPr>
          <w:rFonts w:ascii="Times New Roman" w:hAnsi="Times New Roman"/>
          <w:sz w:val="20"/>
          <w:szCs w:val="20"/>
        </w:rPr>
        <w:t xml:space="preserve"> 9 se presenta el logaritmo de la velocidad inicial contra el logaritmo de la concentración de CO</w:t>
      </w:r>
      <w:r w:rsidRPr="00FD701B">
        <w:rPr>
          <w:rFonts w:ascii="Times New Roman" w:hAnsi="Times New Roman"/>
          <w:sz w:val="20"/>
          <w:szCs w:val="20"/>
          <w:vertAlign w:val="subscript"/>
        </w:rPr>
        <w:t>2</w:t>
      </w:r>
      <w:r w:rsidRPr="00FD701B">
        <w:rPr>
          <w:rFonts w:ascii="Times New Roman" w:hAnsi="Times New Roman"/>
          <w:sz w:val="20"/>
          <w:szCs w:val="20"/>
        </w:rPr>
        <w:t xml:space="preserve"> donde la pendiente de la regresión lineal es igual al orden de reacción con respecto al CO</w:t>
      </w:r>
      <w:r w:rsidRPr="00FD701B">
        <w:rPr>
          <w:rFonts w:ascii="Times New Roman" w:hAnsi="Times New Roman"/>
          <w:sz w:val="20"/>
          <w:szCs w:val="20"/>
          <w:vertAlign w:val="subscript"/>
        </w:rPr>
        <w:t>2</w:t>
      </w:r>
      <w:r w:rsidRPr="00FD701B">
        <w:rPr>
          <w:rFonts w:ascii="Times New Roman" w:hAnsi="Times New Roman"/>
          <w:sz w:val="20"/>
          <w:szCs w:val="20"/>
        </w:rPr>
        <w:t xml:space="preserve"> para las temperaturas utilizadas (550, 600 y 650 °C).</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center"/>
        <w:rPr>
          <w:rFonts w:ascii="Times New Roman" w:hAnsi="Times New Roman"/>
          <w:sz w:val="20"/>
          <w:szCs w:val="20"/>
        </w:rPr>
      </w:pPr>
      <w:r w:rsidRPr="00FD701B">
        <w:rPr>
          <w:rFonts w:ascii="Times New Roman" w:hAnsi="Times New Roman"/>
          <w:noProof/>
          <w:sz w:val="20"/>
          <w:szCs w:val="20"/>
          <w:lang w:eastAsia="es-MX"/>
        </w:rPr>
        <w:drawing>
          <wp:inline distT="0" distB="0" distL="0" distR="0">
            <wp:extent cx="3066256" cy="2520000"/>
            <wp:effectExtent l="0" t="0" r="0" b="0"/>
            <wp:docPr id="27"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cstate="print"/>
                    <a:srcRect l="7513" t="9091" r="11091" b="3730"/>
                    <a:stretch>
                      <a:fillRect/>
                    </a:stretch>
                  </pic:blipFill>
                  <pic:spPr bwMode="auto">
                    <a:xfrm>
                      <a:off x="0" y="0"/>
                      <a:ext cx="3066256" cy="2520000"/>
                    </a:xfrm>
                    <a:prstGeom prst="rect">
                      <a:avLst/>
                    </a:prstGeom>
                    <a:noFill/>
                    <a:ln w="9525">
                      <a:noFill/>
                      <a:miter lim="800000"/>
                      <a:headEnd/>
                      <a:tailEnd/>
                    </a:ln>
                  </pic:spPr>
                </pic:pic>
              </a:graphicData>
            </a:graphic>
          </wp:inline>
        </w:drawing>
      </w:r>
    </w:p>
    <w:p w:rsidR="00FD701B" w:rsidRDefault="00FD701B" w:rsidP="00FD701B">
      <w:pPr>
        <w:spacing w:line="360" w:lineRule="auto"/>
        <w:jc w:val="center"/>
        <w:rPr>
          <w:rFonts w:ascii="Times New Roman" w:hAnsi="Times New Roman"/>
          <w:bCs/>
          <w:sz w:val="20"/>
          <w:szCs w:val="20"/>
        </w:rPr>
      </w:pPr>
    </w:p>
    <w:p w:rsidR="00FD701B" w:rsidRPr="00FD701B" w:rsidRDefault="005729BC" w:rsidP="00FD701B">
      <w:pPr>
        <w:spacing w:line="360" w:lineRule="auto"/>
        <w:jc w:val="center"/>
        <w:rPr>
          <w:rFonts w:ascii="Times New Roman" w:hAnsi="Times New Roman"/>
          <w:sz w:val="20"/>
          <w:szCs w:val="20"/>
        </w:rPr>
      </w:pPr>
      <w:r>
        <w:rPr>
          <w:rFonts w:ascii="Times New Roman" w:hAnsi="Times New Roman"/>
          <w:bCs/>
          <w:sz w:val="20"/>
          <w:szCs w:val="20"/>
        </w:rPr>
        <w:t>Figura</w:t>
      </w:r>
      <w:r w:rsidR="00FD701B" w:rsidRPr="00FD701B">
        <w:rPr>
          <w:rFonts w:ascii="Times New Roman" w:hAnsi="Times New Roman"/>
          <w:bCs/>
          <w:sz w:val="20"/>
          <w:szCs w:val="20"/>
        </w:rPr>
        <w:t xml:space="preserve"> 9</w:t>
      </w:r>
      <w:r w:rsidR="00B06FBE">
        <w:rPr>
          <w:rFonts w:ascii="Times New Roman" w:hAnsi="Times New Roman"/>
          <w:bCs/>
          <w:sz w:val="20"/>
          <w:szCs w:val="20"/>
        </w:rPr>
        <w:t>. Orden de reacción global</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El rango en el que se encuentran los valores corres</w:t>
      </w:r>
      <w:r w:rsidR="0081206C">
        <w:rPr>
          <w:rFonts w:ascii="Times New Roman" w:hAnsi="Times New Roman"/>
          <w:sz w:val="20"/>
          <w:szCs w:val="20"/>
        </w:rPr>
        <w:t>pondientes al orden de reacción</w:t>
      </w:r>
      <w:r w:rsidRPr="00FD701B">
        <w:rPr>
          <w:rFonts w:ascii="Times New Roman" w:hAnsi="Times New Roman"/>
          <w:sz w:val="20"/>
          <w:szCs w:val="20"/>
        </w:rPr>
        <w:t xml:space="preserve"> </w:t>
      </w:r>
      <w:r w:rsidR="0026630B" w:rsidRPr="00FD701B">
        <w:rPr>
          <w:rFonts w:ascii="Times New Roman" w:hAnsi="Times New Roman"/>
          <w:sz w:val="20"/>
          <w:szCs w:val="20"/>
        </w:rPr>
        <w:t>varía</w:t>
      </w:r>
      <w:r w:rsidRPr="00FD701B">
        <w:rPr>
          <w:rFonts w:ascii="Times New Roman" w:hAnsi="Times New Roman"/>
          <w:sz w:val="20"/>
          <w:szCs w:val="20"/>
        </w:rPr>
        <w:t xml:space="preserve"> de 1.09 a 550 °C</w:t>
      </w:r>
      <w:r w:rsidR="0081206C">
        <w:rPr>
          <w:rFonts w:ascii="Times New Roman" w:hAnsi="Times New Roman"/>
          <w:sz w:val="20"/>
          <w:szCs w:val="20"/>
        </w:rPr>
        <w:t>, 1.11 a 600 °C y 1.12 a 650 °C</w:t>
      </w:r>
      <w:r w:rsidRPr="00FD701B">
        <w:rPr>
          <w:rFonts w:ascii="Times New Roman" w:hAnsi="Times New Roman"/>
          <w:sz w:val="20"/>
          <w:szCs w:val="20"/>
        </w:rPr>
        <w:t xml:space="preserve"> con un promedio de 1.1 para las tres temperaturas. L</w:t>
      </w:r>
      <w:r w:rsidR="004B79BB">
        <w:rPr>
          <w:rFonts w:ascii="Times New Roman" w:hAnsi="Times New Roman"/>
          <w:sz w:val="20"/>
          <w:szCs w:val="20"/>
        </w:rPr>
        <w:t>os c</w:t>
      </w:r>
      <w:r w:rsidRPr="00FD701B">
        <w:rPr>
          <w:rFonts w:ascii="Times New Roman" w:hAnsi="Times New Roman"/>
          <w:sz w:val="20"/>
          <w:szCs w:val="20"/>
        </w:rPr>
        <w:t xml:space="preserve">oeficientes </w:t>
      </w:r>
      <w:r w:rsidR="004B79BB">
        <w:rPr>
          <w:rFonts w:ascii="Times New Roman" w:hAnsi="Times New Roman"/>
          <w:sz w:val="20"/>
          <w:szCs w:val="20"/>
        </w:rPr>
        <w:t xml:space="preserve">determinados por </w:t>
      </w:r>
      <w:r w:rsidRPr="00FD701B">
        <w:rPr>
          <w:rFonts w:ascii="Times New Roman" w:hAnsi="Times New Roman"/>
          <w:sz w:val="20"/>
          <w:szCs w:val="20"/>
        </w:rPr>
        <w:t>las regresiones</w:t>
      </w:r>
      <w:r w:rsidR="002B5F73">
        <w:rPr>
          <w:rFonts w:ascii="Times New Roman" w:hAnsi="Times New Roman"/>
          <w:sz w:val="20"/>
          <w:szCs w:val="20"/>
        </w:rPr>
        <w:t xml:space="preserve"> lineales para cada temperatura</w:t>
      </w:r>
      <w:r w:rsidR="00061B86">
        <w:rPr>
          <w:rFonts w:ascii="Times New Roman" w:hAnsi="Times New Roman"/>
          <w:sz w:val="20"/>
          <w:szCs w:val="20"/>
        </w:rPr>
        <w:t xml:space="preserve"> fue</w:t>
      </w:r>
      <w:r w:rsidR="004B79BB">
        <w:rPr>
          <w:rFonts w:ascii="Times New Roman" w:hAnsi="Times New Roman"/>
          <w:sz w:val="20"/>
          <w:szCs w:val="20"/>
        </w:rPr>
        <w:t>ron</w:t>
      </w:r>
      <w:r w:rsidRPr="00FD701B">
        <w:rPr>
          <w:rFonts w:ascii="Times New Roman" w:hAnsi="Times New Roman"/>
          <w:sz w:val="20"/>
          <w:szCs w:val="20"/>
        </w:rPr>
        <w:t xml:space="preserve"> muy </w:t>
      </w:r>
      <w:r w:rsidR="004B79BB" w:rsidRPr="00FD701B">
        <w:rPr>
          <w:rFonts w:ascii="Times New Roman" w:hAnsi="Times New Roman"/>
          <w:sz w:val="20"/>
          <w:szCs w:val="20"/>
        </w:rPr>
        <w:t>cercanos</w:t>
      </w:r>
      <w:r w:rsidRPr="00FD701B">
        <w:rPr>
          <w:rFonts w:ascii="Times New Roman" w:hAnsi="Times New Roman"/>
          <w:sz w:val="20"/>
          <w:szCs w:val="20"/>
        </w:rPr>
        <w:t xml:space="preserve"> a uno confirmando una cinética global de primer orden con respecto al gas. La desviación de 0.1 en el orden de reacción encontrada puede deberse a la variación intrínseca experimental del sistema de reacción particularmente a valores pequeños de concentración de CO</w:t>
      </w:r>
      <w:r w:rsidRPr="00FD701B">
        <w:rPr>
          <w:rFonts w:ascii="Times New Roman" w:hAnsi="Times New Roman"/>
          <w:sz w:val="20"/>
          <w:szCs w:val="20"/>
          <w:vertAlign w:val="subscript"/>
        </w:rPr>
        <w:t>2</w:t>
      </w:r>
      <w:r w:rsidRPr="00FD701B">
        <w:rPr>
          <w:rFonts w:ascii="Times New Roman" w:hAnsi="Times New Roman"/>
          <w:sz w:val="20"/>
          <w:szCs w:val="20"/>
        </w:rPr>
        <w:t>.</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 xml:space="preserve">La constante de velocidad </w:t>
      </w:r>
      <w:r w:rsidRPr="00FD701B">
        <w:rPr>
          <w:rFonts w:ascii="Times New Roman" w:hAnsi="Times New Roman"/>
          <w:i/>
          <w:sz w:val="20"/>
          <w:szCs w:val="20"/>
        </w:rPr>
        <w:t>(k)</w:t>
      </w:r>
      <w:r w:rsidRPr="00FD701B">
        <w:rPr>
          <w:rFonts w:ascii="Times New Roman" w:hAnsi="Times New Roman"/>
          <w:sz w:val="20"/>
          <w:szCs w:val="20"/>
        </w:rPr>
        <w:t xml:space="preserve"> fue obtenida al graficar -</w:t>
      </w:r>
      <w:proofErr w:type="spellStart"/>
      <w:r w:rsidRPr="00FD701B">
        <w:rPr>
          <w:rFonts w:ascii="Times New Roman" w:hAnsi="Times New Roman"/>
          <w:i/>
          <w:sz w:val="20"/>
          <w:szCs w:val="20"/>
        </w:rPr>
        <w:t>r</w:t>
      </w:r>
      <w:r w:rsidRPr="00FD701B">
        <w:rPr>
          <w:rFonts w:ascii="Times New Roman" w:hAnsi="Times New Roman"/>
          <w:i/>
          <w:sz w:val="20"/>
          <w:szCs w:val="20"/>
          <w:vertAlign w:val="subscript"/>
        </w:rPr>
        <w:t>A</w:t>
      </w:r>
      <w:proofErr w:type="spellEnd"/>
      <w:r w:rsidRPr="00FD701B">
        <w:rPr>
          <w:rFonts w:ascii="Times New Roman" w:hAnsi="Times New Roman"/>
          <w:i/>
          <w:sz w:val="20"/>
          <w:szCs w:val="20"/>
        </w:rPr>
        <w:t xml:space="preserve"> vs</w:t>
      </w:r>
      <w:r w:rsidRPr="00FD701B">
        <w:rPr>
          <w:rFonts w:ascii="Times New Roman" w:hAnsi="Times New Roman"/>
          <w:sz w:val="20"/>
          <w:szCs w:val="20"/>
        </w:rPr>
        <w:t xml:space="preserve"> % CO</w:t>
      </w:r>
      <w:r w:rsidRPr="00FD701B">
        <w:rPr>
          <w:rFonts w:ascii="Times New Roman" w:hAnsi="Times New Roman"/>
          <w:sz w:val="20"/>
          <w:szCs w:val="20"/>
          <w:vertAlign w:val="subscript"/>
        </w:rPr>
        <w:t>2</w:t>
      </w:r>
      <w:r w:rsidRPr="00FD701B">
        <w:rPr>
          <w:rFonts w:ascii="Times New Roman" w:hAnsi="Times New Roman"/>
          <w:sz w:val="20"/>
          <w:szCs w:val="20"/>
        </w:rPr>
        <w:t xml:space="preserve"> de la ecuación (7) para cada temperatura estudiada (</w:t>
      </w:r>
      <w:r w:rsidR="005729BC">
        <w:rPr>
          <w:rFonts w:ascii="Times New Roman" w:hAnsi="Times New Roman"/>
          <w:sz w:val="20"/>
          <w:szCs w:val="20"/>
        </w:rPr>
        <w:t>Figura</w:t>
      </w:r>
      <w:r w:rsidRPr="00FD701B">
        <w:rPr>
          <w:rFonts w:ascii="Times New Roman" w:hAnsi="Times New Roman"/>
          <w:sz w:val="20"/>
          <w:szCs w:val="20"/>
        </w:rPr>
        <w:t xml:space="preserve"> 10). Resultando una </w:t>
      </w:r>
      <w:r w:rsidRPr="00FD701B">
        <w:rPr>
          <w:rFonts w:ascii="Times New Roman" w:hAnsi="Times New Roman"/>
          <w:i/>
          <w:sz w:val="20"/>
          <w:szCs w:val="20"/>
        </w:rPr>
        <w:t>(k)</w:t>
      </w:r>
      <w:r w:rsidRPr="00FD701B">
        <w:rPr>
          <w:rFonts w:ascii="Times New Roman" w:hAnsi="Times New Roman"/>
          <w:sz w:val="20"/>
          <w:szCs w:val="20"/>
        </w:rPr>
        <w:t xml:space="preserve"> de 8.5X10</w:t>
      </w:r>
      <w:r w:rsidRPr="00FD701B">
        <w:rPr>
          <w:rFonts w:ascii="Times New Roman" w:hAnsi="Times New Roman"/>
          <w:sz w:val="20"/>
          <w:szCs w:val="20"/>
          <w:vertAlign w:val="superscript"/>
        </w:rPr>
        <w:t>-5</w:t>
      </w:r>
      <w:r w:rsidR="004B79BB">
        <w:rPr>
          <w:rFonts w:ascii="Times New Roman" w:hAnsi="Times New Roman"/>
          <w:sz w:val="20"/>
          <w:szCs w:val="20"/>
        </w:rPr>
        <w:t xml:space="preserve"> </w:t>
      </w:r>
      <w:r w:rsidRPr="00FD701B">
        <w:rPr>
          <w:rFonts w:ascii="Times New Roman" w:hAnsi="Times New Roman"/>
          <w:sz w:val="20"/>
          <w:szCs w:val="20"/>
        </w:rPr>
        <w:t>(seg</w:t>
      </w:r>
      <w:r w:rsidRPr="00FD701B">
        <w:rPr>
          <w:rFonts w:ascii="Times New Roman" w:hAnsi="Times New Roman"/>
          <w:sz w:val="20"/>
          <w:szCs w:val="20"/>
          <w:vertAlign w:val="superscript"/>
        </w:rPr>
        <w:t>-1</w:t>
      </w:r>
      <w:r w:rsidRPr="00FD701B">
        <w:rPr>
          <w:rFonts w:ascii="Times New Roman" w:hAnsi="Times New Roman"/>
          <w:sz w:val="20"/>
          <w:szCs w:val="20"/>
        </w:rPr>
        <w:t>) para 550 °C, 1.8X10</w:t>
      </w:r>
      <w:r w:rsidRPr="00FD701B">
        <w:rPr>
          <w:rFonts w:ascii="Times New Roman" w:hAnsi="Times New Roman"/>
          <w:sz w:val="20"/>
          <w:szCs w:val="20"/>
          <w:vertAlign w:val="superscript"/>
        </w:rPr>
        <w:t>-4</w:t>
      </w:r>
      <w:r w:rsidRPr="00FD701B">
        <w:rPr>
          <w:rFonts w:ascii="Times New Roman" w:hAnsi="Times New Roman"/>
          <w:sz w:val="20"/>
          <w:szCs w:val="20"/>
        </w:rPr>
        <w:t xml:space="preserve"> para 600 y 3.3X10</w:t>
      </w:r>
      <w:r w:rsidRPr="00FD701B">
        <w:rPr>
          <w:rFonts w:ascii="Times New Roman" w:hAnsi="Times New Roman"/>
          <w:sz w:val="20"/>
          <w:szCs w:val="20"/>
          <w:vertAlign w:val="superscript"/>
        </w:rPr>
        <w:t>-4</w:t>
      </w:r>
      <w:r w:rsidRPr="00FD701B">
        <w:rPr>
          <w:rFonts w:ascii="Times New Roman" w:hAnsi="Times New Roman"/>
          <w:sz w:val="20"/>
          <w:szCs w:val="20"/>
        </w:rPr>
        <w:t xml:space="preserve"> para 650 °C. Los valores obtenidos de </w:t>
      </w:r>
      <w:r w:rsidRPr="00FD701B">
        <w:rPr>
          <w:rFonts w:ascii="Times New Roman" w:hAnsi="Times New Roman"/>
          <w:i/>
          <w:sz w:val="20"/>
          <w:szCs w:val="20"/>
        </w:rPr>
        <w:t xml:space="preserve">(k) </w:t>
      </w:r>
      <w:r w:rsidRPr="00FD701B">
        <w:rPr>
          <w:rFonts w:ascii="Times New Roman" w:hAnsi="Times New Roman"/>
          <w:sz w:val="20"/>
          <w:szCs w:val="20"/>
        </w:rPr>
        <w:t xml:space="preserve">confirman el fuerte efecto que presenta con la temperatura y se encuentra de acuerdo con los resultados de la </w:t>
      </w:r>
      <w:r w:rsidR="005729BC">
        <w:rPr>
          <w:rFonts w:ascii="Times New Roman" w:hAnsi="Times New Roman"/>
          <w:sz w:val="20"/>
          <w:szCs w:val="20"/>
        </w:rPr>
        <w:t>Figura</w:t>
      </w:r>
      <w:r w:rsidRPr="00FD701B">
        <w:rPr>
          <w:rFonts w:ascii="Times New Roman" w:hAnsi="Times New Roman"/>
          <w:sz w:val="20"/>
          <w:szCs w:val="20"/>
        </w:rPr>
        <w:t xml:space="preserve"> 5.</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center"/>
        <w:rPr>
          <w:rFonts w:ascii="Times New Roman" w:hAnsi="Times New Roman"/>
          <w:sz w:val="20"/>
          <w:szCs w:val="20"/>
        </w:rPr>
      </w:pPr>
      <w:r w:rsidRPr="00FD701B">
        <w:rPr>
          <w:rFonts w:ascii="Times New Roman" w:hAnsi="Times New Roman"/>
          <w:noProof/>
          <w:sz w:val="20"/>
          <w:szCs w:val="20"/>
          <w:lang w:eastAsia="es-MX"/>
        </w:rPr>
        <w:drawing>
          <wp:inline distT="0" distB="0" distL="0" distR="0">
            <wp:extent cx="3144221" cy="2520000"/>
            <wp:effectExtent l="0" t="0" r="0" b="0"/>
            <wp:docPr id="28"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cstate="print"/>
                    <a:srcRect/>
                    <a:stretch>
                      <a:fillRect/>
                    </a:stretch>
                  </pic:blipFill>
                  <pic:spPr bwMode="auto">
                    <a:xfrm>
                      <a:off x="0" y="0"/>
                      <a:ext cx="3144221" cy="2520000"/>
                    </a:xfrm>
                    <a:prstGeom prst="rect">
                      <a:avLst/>
                    </a:prstGeom>
                    <a:noFill/>
                    <a:ln w="9525">
                      <a:noFill/>
                      <a:miter lim="800000"/>
                      <a:headEnd/>
                      <a:tailEnd/>
                    </a:ln>
                  </pic:spPr>
                </pic:pic>
              </a:graphicData>
            </a:graphic>
          </wp:inline>
        </w:drawing>
      </w:r>
    </w:p>
    <w:p w:rsidR="00FD701B" w:rsidRDefault="00FD701B" w:rsidP="00FD701B">
      <w:pPr>
        <w:spacing w:line="360" w:lineRule="auto"/>
        <w:jc w:val="center"/>
        <w:rPr>
          <w:rFonts w:ascii="Times New Roman" w:hAnsi="Times New Roman"/>
          <w:bCs/>
          <w:sz w:val="20"/>
          <w:szCs w:val="20"/>
        </w:rPr>
      </w:pPr>
    </w:p>
    <w:p w:rsidR="00FD701B" w:rsidRPr="00FD701B" w:rsidRDefault="006264D1" w:rsidP="00FD701B">
      <w:pPr>
        <w:spacing w:line="360" w:lineRule="auto"/>
        <w:jc w:val="center"/>
        <w:rPr>
          <w:rFonts w:ascii="Times New Roman" w:hAnsi="Times New Roman"/>
          <w:sz w:val="20"/>
          <w:szCs w:val="20"/>
        </w:rPr>
      </w:pPr>
      <w:r>
        <w:rPr>
          <w:rFonts w:ascii="Times New Roman" w:hAnsi="Times New Roman"/>
          <w:bCs/>
          <w:sz w:val="20"/>
          <w:szCs w:val="20"/>
        </w:rPr>
        <w:t>Figura</w:t>
      </w:r>
      <w:r w:rsidR="00FD701B" w:rsidRPr="00FD701B">
        <w:rPr>
          <w:rFonts w:ascii="Times New Roman" w:hAnsi="Times New Roman"/>
          <w:bCs/>
          <w:sz w:val="20"/>
          <w:szCs w:val="20"/>
        </w:rPr>
        <w:t xml:space="preserve"> 10</w:t>
      </w:r>
      <w:r w:rsidR="00B06FBE">
        <w:rPr>
          <w:rFonts w:ascii="Times New Roman" w:hAnsi="Times New Roman"/>
          <w:bCs/>
          <w:sz w:val="20"/>
          <w:szCs w:val="20"/>
        </w:rPr>
        <w:t>. Constante de reacción global</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 xml:space="preserve">La energía de activación aparente fue calculada a partir de la ecuación de Arrhenius, graficando 1/T </w:t>
      </w:r>
      <w:r w:rsidRPr="00FD701B">
        <w:rPr>
          <w:rFonts w:ascii="Times New Roman" w:hAnsi="Times New Roman"/>
          <w:i/>
          <w:sz w:val="20"/>
          <w:szCs w:val="20"/>
        </w:rPr>
        <w:t xml:space="preserve">vs </w:t>
      </w:r>
      <w:proofErr w:type="spellStart"/>
      <w:r w:rsidRPr="00FD701B">
        <w:rPr>
          <w:rFonts w:ascii="Times New Roman" w:hAnsi="Times New Roman"/>
          <w:sz w:val="20"/>
          <w:szCs w:val="20"/>
        </w:rPr>
        <w:t>ln</w:t>
      </w:r>
      <w:proofErr w:type="spellEnd"/>
      <w:r w:rsidRPr="00FD701B">
        <w:rPr>
          <w:rFonts w:ascii="Times New Roman" w:hAnsi="Times New Roman"/>
          <w:sz w:val="20"/>
          <w:szCs w:val="20"/>
        </w:rPr>
        <w:t xml:space="preserve"> k </w:t>
      </w:r>
      <w:r w:rsidR="005729BC">
        <w:rPr>
          <w:rFonts w:ascii="Times New Roman" w:hAnsi="Times New Roman"/>
          <w:sz w:val="20"/>
          <w:szCs w:val="20"/>
        </w:rPr>
        <w:t>Figura</w:t>
      </w:r>
      <w:r w:rsidRPr="00FD701B">
        <w:rPr>
          <w:rFonts w:ascii="Times New Roman" w:hAnsi="Times New Roman"/>
          <w:sz w:val="20"/>
          <w:szCs w:val="20"/>
        </w:rPr>
        <w:t xml:space="preserve"> 11. La pendiente resultante de la línea recta de esta grafica es igual a la energía de activación aparente o global de la reacción de absorción de CO</w:t>
      </w:r>
      <w:r w:rsidRPr="00FD701B">
        <w:rPr>
          <w:rFonts w:ascii="Times New Roman" w:hAnsi="Times New Roman"/>
          <w:sz w:val="20"/>
          <w:szCs w:val="20"/>
          <w:vertAlign w:val="subscript"/>
        </w:rPr>
        <w:t>2</w:t>
      </w:r>
      <w:r w:rsidRPr="00FD701B">
        <w:rPr>
          <w:rFonts w:ascii="Times New Roman" w:hAnsi="Times New Roman"/>
          <w:sz w:val="20"/>
          <w:szCs w:val="20"/>
        </w:rPr>
        <w:t xml:space="preserve"> para el Li</w:t>
      </w:r>
      <w:r w:rsidRPr="00FD701B">
        <w:rPr>
          <w:rFonts w:ascii="Times New Roman" w:hAnsi="Times New Roman"/>
          <w:sz w:val="20"/>
          <w:szCs w:val="20"/>
          <w:vertAlign w:val="subscript"/>
        </w:rPr>
        <w:t>4</w:t>
      </w:r>
      <w:r w:rsidRPr="00FD701B">
        <w:rPr>
          <w:rFonts w:ascii="Times New Roman" w:hAnsi="Times New Roman"/>
          <w:sz w:val="20"/>
          <w:szCs w:val="20"/>
        </w:rPr>
        <w:t>SiO</w:t>
      </w:r>
      <w:r w:rsidRPr="00FD701B">
        <w:rPr>
          <w:rFonts w:ascii="Times New Roman" w:hAnsi="Times New Roman"/>
          <w:sz w:val="20"/>
          <w:szCs w:val="20"/>
          <w:vertAlign w:val="subscript"/>
        </w:rPr>
        <w:t>4</w:t>
      </w:r>
      <w:r w:rsidRPr="00FD701B">
        <w:rPr>
          <w:rFonts w:ascii="Times New Roman" w:hAnsi="Times New Roman"/>
          <w:sz w:val="20"/>
          <w:szCs w:val="20"/>
        </w:rPr>
        <w:t xml:space="preserve">, resultando de 22.5 kcal/mol. Esta energía de activación es característica de la formación o destrucción de enlaces químicos, lo cual sugiere que posiblemente la reacción química este controlando el proceso de absorción ya que este valor es mayor a 20 kcal/mol </w:t>
      </w:r>
      <w:r w:rsidR="008624BA">
        <w:rPr>
          <w:rFonts w:ascii="Times New Roman" w:hAnsi="Times New Roman"/>
          <w:sz w:val="20"/>
          <w:szCs w:val="20"/>
        </w:rPr>
        <w:t>[2</w:t>
      </w:r>
      <w:r w:rsidR="0046551B">
        <w:rPr>
          <w:rFonts w:ascii="Times New Roman" w:hAnsi="Times New Roman"/>
          <w:sz w:val="20"/>
          <w:szCs w:val="20"/>
        </w:rPr>
        <w:t>3</w:t>
      </w:r>
      <w:r w:rsidR="008624BA">
        <w:rPr>
          <w:rFonts w:ascii="Times New Roman" w:hAnsi="Times New Roman"/>
          <w:sz w:val="20"/>
          <w:szCs w:val="20"/>
        </w:rPr>
        <w:t>].</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center"/>
        <w:rPr>
          <w:rFonts w:ascii="Times New Roman" w:hAnsi="Times New Roman"/>
          <w:sz w:val="20"/>
          <w:szCs w:val="20"/>
        </w:rPr>
      </w:pPr>
      <w:r w:rsidRPr="00FD701B">
        <w:rPr>
          <w:rFonts w:ascii="Times New Roman" w:hAnsi="Times New Roman"/>
          <w:noProof/>
          <w:sz w:val="20"/>
          <w:szCs w:val="20"/>
          <w:lang w:eastAsia="es-MX"/>
        </w:rPr>
        <w:lastRenderedPageBreak/>
        <w:drawing>
          <wp:inline distT="0" distB="0" distL="0" distR="0">
            <wp:extent cx="3100086" cy="2520000"/>
            <wp:effectExtent l="0" t="0" r="5064" b="0"/>
            <wp:docPr id="29"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cstate="print"/>
                    <a:srcRect l="7820" t="9544" r="9484" b="3037"/>
                    <a:stretch>
                      <a:fillRect/>
                    </a:stretch>
                  </pic:blipFill>
                  <pic:spPr bwMode="auto">
                    <a:xfrm>
                      <a:off x="0" y="0"/>
                      <a:ext cx="3100086" cy="2520000"/>
                    </a:xfrm>
                    <a:prstGeom prst="rect">
                      <a:avLst/>
                    </a:prstGeom>
                    <a:noFill/>
                    <a:ln w="9525">
                      <a:noFill/>
                      <a:miter lim="800000"/>
                      <a:headEnd/>
                      <a:tailEnd/>
                    </a:ln>
                  </pic:spPr>
                </pic:pic>
              </a:graphicData>
            </a:graphic>
          </wp:inline>
        </w:drawing>
      </w:r>
    </w:p>
    <w:p w:rsidR="00FD701B" w:rsidRDefault="00FD701B" w:rsidP="00FD701B">
      <w:pPr>
        <w:spacing w:line="360" w:lineRule="auto"/>
        <w:jc w:val="center"/>
        <w:rPr>
          <w:rFonts w:ascii="Times New Roman" w:hAnsi="Times New Roman"/>
          <w:bCs/>
          <w:sz w:val="20"/>
          <w:szCs w:val="20"/>
          <w:lang w:val="en-US"/>
        </w:rPr>
      </w:pPr>
    </w:p>
    <w:p w:rsidR="00FD701B" w:rsidRPr="00B06FBE" w:rsidRDefault="00FD701B" w:rsidP="00FD701B">
      <w:pPr>
        <w:spacing w:line="360" w:lineRule="auto"/>
        <w:jc w:val="center"/>
        <w:rPr>
          <w:rFonts w:ascii="Times New Roman" w:hAnsi="Times New Roman"/>
          <w:bCs/>
          <w:sz w:val="20"/>
          <w:szCs w:val="20"/>
          <w:lang w:val="es-ES"/>
        </w:rPr>
      </w:pPr>
      <w:r w:rsidRPr="00B06FBE">
        <w:rPr>
          <w:rFonts w:ascii="Times New Roman" w:hAnsi="Times New Roman"/>
          <w:bCs/>
          <w:sz w:val="20"/>
          <w:szCs w:val="20"/>
          <w:lang w:val="es-ES"/>
        </w:rPr>
        <w:t>Figur</w:t>
      </w:r>
      <w:r w:rsidR="006264D1" w:rsidRPr="00B06FBE">
        <w:rPr>
          <w:rFonts w:ascii="Times New Roman" w:hAnsi="Times New Roman"/>
          <w:bCs/>
          <w:sz w:val="20"/>
          <w:szCs w:val="20"/>
          <w:lang w:val="es-ES"/>
        </w:rPr>
        <w:t>a</w:t>
      </w:r>
      <w:r w:rsidR="00B06FBE" w:rsidRPr="00B06FBE">
        <w:rPr>
          <w:rFonts w:ascii="Times New Roman" w:hAnsi="Times New Roman"/>
          <w:bCs/>
          <w:sz w:val="20"/>
          <w:szCs w:val="20"/>
          <w:lang w:val="es-ES"/>
        </w:rPr>
        <w:t xml:space="preserve"> </w:t>
      </w:r>
      <w:r w:rsidRPr="00B06FBE">
        <w:rPr>
          <w:rFonts w:ascii="Times New Roman" w:hAnsi="Times New Roman"/>
          <w:bCs/>
          <w:sz w:val="20"/>
          <w:szCs w:val="20"/>
          <w:lang w:val="es-ES"/>
        </w:rPr>
        <w:t>11</w:t>
      </w:r>
      <w:r w:rsidR="00B06FBE" w:rsidRPr="00B06FBE">
        <w:rPr>
          <w:rFonts w:ascii="Times New Roman" w:hAnsi="Times New Roman"/>
          <w:bCs/>
          <w:sz w:val="20"/>
          <w:szCs w:val="20"/>
          <w:lang w:val="es-ES"/>
        </w:rPr>
        <w:t xml:space="preserve">. Energía de </w:t>
      </w:r>
      <w:r w:rsidR="00BE724C">
        <w:rPr>
          <w:rFonts w:ascii="Times New Roman" w:hAnsi="Times New Roman"/>
          <w:bCs/>
          <w:sz w:val="20"/>
          <w:szCs w:val="20"/>
          <w:lang w:val="es-ES"/>
        </w:rPr>
        <w:t>activación aparente</w:t>
      </w:r>
    </w:p>
    <w:p w:rsidR="00FD701B" w:rsidRPr="00B06FBE" w:rsidRDefault="00FD701B" w:rsidP="00FD701B">
      <w:pPr>
        <w:spacing w:line="360" w:lineRule="auto"/>
        <w:jc w:val="both"/>
        <w:rPr>
          <w:rFonts w:ascii="Times New Roman" w:hAnsi="Times New Roman"/>
          <w:sz w:val="20"/>
          <w:szCs w:val="20"/>
          <w:lang w:val="es-ES"/>
        </w:rPr>
      </w:pPr>
    </w:p>
    <w:p w:rsidR="00B06FBE" w:rsidRDefault="00B06FBE" w:rsidP="00B06FBE">
      <w:pPr>
        <w:spacing w:line="360" w:lineRule="auto"/>
        <w:jc w:val="both"/>
        <w:rPr>
          <w:rFonts w:ascii="Times New Roman" w:hAnsi="Times New Roman"/>
          <w:sz w:val="20"/>
          <w:szCs w:val="20"/>
          <w:lang w:val="es-ES"/>
        </w:rPr>
      </w:pPr>
      <w:r w:rsidRPr="00B06FBE">
        <w:rPr>
          <w:rFonts w:ascii="Times New Roman" w:hAnsi="Times New Roman"/>
          <w:sz w:val="20"/>
          <w:szCs w:val="20"/>
          <w:lang w:val="es-ES"/>
        </w:rPr>
        <w:t>De la pendi</w:t>
      </w:r>
      <w:r w:rsidR="003F3FB8">
        <w:rPr>
          <w:rFonts w:ascii="Times New Roman" w:hAnsi="Times New Roman"/>
          <w:sz w:val="20"/>
          <w:szCs w:val="20"/>
          <w:lang w:val="es-ES"/>
        </w:rPr>
        <w:t xml:space="preserve">ente de la </w:t>
      </w:r>
      <w:proofErr w:type="spellStart"/>
      <w:r w:rsidR="003F3FB8">
        <w:rPr>
          <w:rFonts w:ascii="Times New Roman" w:hAnsi="Times New Roman"/>
          <w:sz w:val="20"/>
          <w:szCs w:val="20"/>
          <w:lang w:val="es-ES"/>
        </w:rPr>
        <w:t>grafica</w:t>
      </w:r>
      <w:proofErr w:type="spellEnd"/>
      <w:r w:rsidR="003F3FB8">
        <w:rPr>
          <w:rFonts w:ascii="Times New Roman" w:hAnsi="Times New Roman"/>
          <w:sz w:val="20"/>
          <w:szCs w:val="20"/>
          <w:lang w:val="es-ES"/>
        </w:rPr>
        <w:t xml:space="preserve"> de Arrhenius la ecuación de velocidad</w:t>
      </w:r>
      <w:r w:rsidRPr="00B06FBE">
        <w:rPr>
          <w:rFonts w:ascii="Times New Roman" w:hAnsi="Times New Roman"/>
          <w:sz w:val="20"/>
          <w:szCs w:val="20"/>
          <w:lang w:val="es-ES"/>
        </w:rPr>
        <w:t xml:space="preserve"> </w:t>
      </w:r>
      <w:r w:rsidR="003F3FB8">
        <w:rPr>
          <w:rFonts w:ascii="Times New Roman" w:hAnsi="Times New Roman"/>
          <w:sz w:val="20"/>
          <w:szCs w:val="20"/>
          <w:lang w:val="es-ES"/>
        </w:rPr>
        <w:t xml:space="preserve">(7) </w:t>
      </w:r>
      <w:r w:rsidRPr="00B06FBE">
        <w:rPr>
          <w:rFonts w:ascii="Times New Roman" w:hAnsi="Times New Roman"/>
          <w:sz w:val="20"/>
          <w:szCs w:val="20"/>
          <w:lang w:val="es-ES"/>
        </w:rPr>
        <w:t>basada en</w:t>
      </w:r>
      <w:r>
        <w:rPr>
          <w:rFonts w:ascii="Times New Roman" w:hAnsi="Times New Roman"/>
          <w:sz w:val="20"/>
          <w:szCs w:val="20"/>
          <w:lang w:val="es-ES"/>
        </w:rPr>
        <w:t xml:space="preserve"> </w:t>
      </w:r>
      <w:r w:rsidRPr="00B06FBE">
        <w:rPr>
          <w:rFonts w:ascii="Times New Roman" w:hAnsi="Times New Roman"/>
          <w:sz w:val="20"/>
          <w:szCs w:val="20"/>
          <w:lang w:val="es-ES"/>
        </w:rPr>
        <w:t>las velocidades iniciales para la absorción de CO</w:t>
      </w:r>
      <w:r w:rsidRPr="003F3FB8">
        <w:rPr>
          <w:rFonts w:ascii="Times New Roman" w:hAnsi="Times New Roman"/>
          <w:sz w:val="20"/>
          <w:szCs w:val="20"/>
          <w:vertAlign w:val="subscript"/>
          <w:lang w:val="es-ES"/>
        </w:rPr>
        <w:t>2</w:t>
      </w:r>
      <w:r w:rsidRPr="00B06FBE">
        <w:rPr>
          <w:rFonts w:ascii="Times New Roman" w:hAnsi="Times New Roman"/>
          <w:sz w:val="20"/>
          <w:szCs w:val="20"/>
          <w:lang w:val="es-ES"/>
        </w:rPr>
        <w:t xml:space="preserve"> por el Li</w:t>
      </w:r>
      <w:r w:rsidRPr="003F3FB8">
        <w:rPr>
          <w:rFonts w:ascii="Times New Roman" w:hAnsi="Times New Roman"/>
          <w:sz w:val="20"/>
          <w:szCs w:val="20"/>
          <w:vertAlign w:val="subscript"/>
          <w:lang w:val="es-ES"/>
        </w:rPr>
        <w:t>4</w:t>
      </w:r>
      <w:r w:rsidRPr="00B06FBE">
        <w:rPr>
          <w:rFonts w:ascii="Times New Roman" w:hAnsi="Times New Roman"/>
          <w:sz w:val="20"/>
          <w:szCs w:val="20"/>
          <w:lang w:val="es-ES"/>
        </w:rPr>
        <w:t>SiO</w:t>
      </w:r>
      <w:r w:rsidRPr="003F3FB8">
        <w:rPr>
          <w:rFonts w:ascii="Times New Roman" w:hAnsi="Times New Roman"/>
          <w:sz w:val="20"/>
          <w:szCs w:val="20"/>
          <w:vertAlign w:val="subscript"/>
          <w:lang w:val="es-ES"/>
        </w:rPr>
        <w:t>4</w:t>
      </w:r>
      <w:r w:rsidRPr="00B06FBE">
        <w:rPr>
          <w:rFonts w:ascii="Times New Roman" w:hAnsi="Times New Roman"/>
          <w:sz w:val="20"/>
          <w:szCs w:val="20"/>
          <w:lang w:val="es-ES"/>
        </w:rPr>
        <w:t xml:space="preserve"> puede ser</w:t>
      </w:r>
      <w:r>
        <w:rPr>
          <w:rFonts w:ascii="Times New Roman" w:hAnsi="Times New Roman"/>
          <w:sz w:val="20"/>
          <w:szCs w:val="20"/>
          <w:lang w:val="es-ES"/>
        </w:rPr>
        <w:t xml:space="preserve"> </w:t>
      </w:r>
      <w:r w:rsidRPr="00B06FBE">
        <w:rPr>
          <w:rFonts w:ascii="Times New Roman" w:hAnsi="Times New Roman"/>
          <w:sz w:val="20"/>
          <w:szCs w:val="20"/>
          <w:lang w:val="es-ES"/>
        </w:rPr>
        <w:t>escrita como</w:t>
      </w:r>
      <w:r w:rsidR="003F3FB8">
        <w:rPr>
          <w:rFonts w:ascii="Times New Roman" w:hAnsi="Times New Roman"/>
          <w:sz w:val="20"/>
          <w:szCs w:val="20"/>
          <w:lang w:val="es-ES"/>
        </w:rPr>
        <w:t>:</w:t>
      </w:r>
    </w:p>
    <w:p w:rsidR="00FD701B" w:rsidRPr="00B06FBE" w:rsidRDefault="00FD701B" w:rsidP="00FD701B">
      <w:pPr>
        <w:spacing w:line="360" w:lineRule="auto"/>
        <w:jc w:val="both"/>
        <w:rPr>
          <w:rFonts w:ascii="Times New Roman" w:hAnsi="Times New Roman"/>
          <w:sz w:val="20"/>
          <w:szCs w:val="20"/>
          <w:lang w:val="es-ES"/>
        </w:rPr>
      </w:pPr>
      <w:r w:rsidRPr="00B06FBE">
        <w:rPr>
          <w:rFonts w:ascii="Times New Roman" w:hAnsi="Times New Roman"/>
          <w:sz w:val="20"/>
          <w:szCs w:val="20"/>
          <w:lang w:val="es-ES"/>
        </w:rPr>
        <w:t xml:space="preserve">  </w:t>
      </w:r>
    </w:p>
    <w:p w:rsidR="00FD701B" w:rsidRPr="000A2A6A" w:rsidRDefault="00D568C5" w:rsidP="00D568C5">
      <w:pPr>
        <w:spacing w:line="360" w:lineRule="auto"/>
        <w:ind w:left="708" w:firstLine="708"/>
        <w:jc w:val="both"/>
        <w:rPr>
          <w:rFonts w:ascii="Times New Roman" w:hAnsi="Times New Roman"/>
          <w:sz w:val="20"/>
          <w:szCs w:val="20"/>
          <w:lang w:val="es-ES"/>
        </w:rPr>
      </w:pPr>
      <w:r w:rsidRPr="00D568C5">
        <w:rPr>
          <w:rFonts w:ascii="Times New Roman" w:hAnsi="Times New Roman"/>
          <w:position w:val="-14"/>
          <w:sz w:val="18"/>
          <w:szCs w:val="20"/>
          <w:lang w:val="en-US"/>
        </w:rPr>
        <w:object w:dxaOrig="3060" w:dyaOrig="380">
          <v:shape id="_x0000_i1031" type="#_x0000_t75" style="width:154.5pt;height:18.75pt" o:ole="">
            <v:imagedata r:id="rId33" o:title=""/>
          </v:shape>
          <o:OLEObject Type="Embed" ProgID="Equation.3" ShapeID="_x0000_i1031" DrawAspect="Content" ObjectID="_1433233216" r:id="rId34"/>
        </w:object>
      </w:r>
      <w:r w:rsidR="00FD701B" w:rsidRPr="000A2A6A">
        <w:rPr>
          <w:rFonts w:ascii="Times New Roman" w:hAnsi="Times New Roman"/>
          <w:sz w:val="20"/>
          <w:szCs w:val="20"/>
          <w:lang w:val="es-ES"/>
        </w:rPr>
        <w:tab/>
      </w:r>
      <w:r w:rsidR="00FD701B" w:rsidRPr="000A2A6A">
        <w:rPr>
          <w:rFonts w:ascii="Times New Roman" w:hAnsi="Times New Roman"/>
          <w:sz w:val="20"/>
          <w:szCs w:val="20"/>
          <w:lang w:val="es-ES"/>
        </w:rPr>
        <w:tab/>
      </w:r>
      <w:r w:rsidR="00FD701B" w:rsidRPr="000A2A6A">
        <w:rPr>
          <w:rFonts w:ascii="Times New Roman" w:hAnsi="Times New Roman"/>
          <w:sz w:val="20"/>
          <w:szCs w:val="20"/>
          <w:lang w:val="es-ES"/>
        </w:rPr>
        <w:tab/>
      </w:r>
      <w:r w:rsidR="00FD701B" w:rsidRPr="000A2A6A">
        <w:rPr>
          <w:rFonts w:ascii="Times New Roman" w:hAnsi="Times New Roman"/>
          <w:sz w:val="20"/>
          <w:szCs w:val="20"/>
          <w:lang w:val="es-ES"/>
        </w:rPr>
        <w:tab/>
      </w:r>
      <w:r w:rsidR="00FD701B" w:rsidRPr="000A2A6A">
        <w:rPr>
          <w:rFonts w:ascii="Times New Roman" w:hAnsi="Times New Roman"/>
          <w:sz w:val="20"/>
          <w:szCs w:val="20"/>
          <w:lang w:val="es-ES"/>
        </w:rPr>
        <w:tab/>
      </w:r>
      <w:r w:rsidR="00FD701B" w:rsidRPr="000A2A6A">
        <w:rPr>
          <w:rFonts w:ascii="Times New Roman" w:hAnsi="Times New Roman"/>
          <w:sz w:val="20"/>
          <w:szCs w:val="20"/>
          <w:lang w:val="es-ES"/>
        </w:rPr>
        <w:tab/>
        <w:t>(8)</w:t>
      </w:r>
    </w:p>
    <w:p w:rsidR="00FD701B" w:rsidRPr="000A2A6A" w:rsidRDefault="00FD701B" w:rsidP="00FD701B">
      <w:pPr>
        <w:spacing w:line="360" w:lineRule="auto"/>
        <w:jc w:val="both"/>
        <w:rPr>
          <w:rFonts w:ascii="Times New Roman" w:hAnsi="Times New Roman"/>
          <w:sz w:val="20"/>
          <w:szCs w:val="20"/>
          <w:lang w:val="es-ES"/>
        </w:rPr>
      </w:pPr>
    </w:p>
    <w:p w:rsidR="00FD701B" w:rsidRPr="003F3FB8" w:rsidRDefault="003F3FB8" w:rsidP="00FD701B">
      <w:pPr>
        <w:spacing w:line="360" w:lineRule="auto"/>
        <w:jc w:val="both"/>
        <w:rPr>
          <w:rFonts w:ascii="Times New Roman" w:hAnsi="Times New Roman"/>
          <w:sz w:val="20"/>
          <w:szCs w:val="20"/>
          <w:lang w:val="es-ES"/>
        </w:rPr>
      </w:pPr>
      <w:r w:rsidRPr="003F3FB8">
        <w:rPr>
          <w:rFonts w:ascii="Times New Roman" w:hAnsi="Times New Roman"/>
          <w:sz w:val="20"/>
          <w:szCs w:val="20"/>
          <w:lang w:val="es-ES"/>
        </w:rPr>
        <w:t>Donde</w:t>
      </w:r>
      <w:r w:rsidR="00FD701B" w:rsidRPr="003F3FB8">
        <w:rPr>
          <w:rFonts w:ascii="Times New Roman" w:hAnsi="Times New Roman"/>
          <w:sz w:val="20"/>
          <w:szCs w:val="20"/>
          <w:lang w:val="es-ES"/>
        </w:rPr>
        <w:t xml:space="preserve"> </w:t>
      </w:r>
      <w:r w:rsidR="00FD701B" w:rsidRPr="003F3FB8">
        <w:rPr>
          <w:rFonts w:ascii="Times New Roman" w:hAnsi="Times New Roman"/>
          <w:i/>
          <w:sz w:val="20"/>
          <w:szCs w:val="20"/>
          <w:lang w:val="es-ES"/>
        </w:rPr>
        <w:t>r</w:t>
      </w:r>
      <w:r w:rsidR="00FD701B" w:rsidRPr="003F3FB8">
        <w:rPr>
          <w:rFonts w:ascii="Times New Roman" w:hAnsi="Times New Roman"/>
          <w:i/>
          <w:sz w:val="20"/>
          <w:szCs w:val="20"/>
          <w:vertAlign w:val="subscript"/>
          <w:lang w:val="es-ES"/>
        </w:rPr>
        <w:t>CO2</w:t>
      </w:r>
      <w:r w:rsidR="00FD701B" w:rsidRPr="003F3FB8">
        <w:rPr>
          <w:rFonts w:ascii="Times New Roman" w:hAnsi="Times New Roman"/>
          <w:sz w:val="20"/>
          <w:szCs w:val="20"/>
          <w:lang w:val="es-ES"/>
        </w:rPr>
        <w:t xml:space="preserve"> </w:t>
      </w:r>
      <w:r w:rsidRPr="003F3FB8">
        <w:rPr>
          <w:rFonts w:ascii="Times New Roman" w:hAnsi="Times New Roman"/>
          <w:sz w:val="20"/>
          <w:szCs w:val="20"/>
          <w:lang w:val="es-ES"/>
        </w:rPr>
        <w:t>tiene unidades de</w:t>
      </w:r>
      <w:r w:rsidR="00FD701B" w:rsidRPr="003F3FB8">
        <w:rPr>
          <w:rFonts w:ascii="Times New Roman" w:hAnsi="Times New Roman"/>
          <w:sz w:val="20"/>
          <w:szCs w:val="20"/>
          <w:lang w:val="es-ES"/>
        </w:rPr>
        <w:t xml:space="preserve"> (s</w:t>
      </w:r>
      <w:r w:rsidR="00FD701B" w:rsidRPr="003F3FB8">
        <w:rPr>
          <w:rFonts w:ascii="Times New Roman" w:hAnsi="Times New Roman"/>
          <w:sz w:val="20"/>
          <w:szCs w:val="20"/>
          <w:vertAlign w:val="superscript"/>
          <w:lang w:val="es-ES"/>
        </w:rPr>
        <w:t>-1</w:t>
      </w:r>
      <w:r w:rsidR="00FD701B" w:rsidRPr="003F3FB8">
        <w:rPr>
          <w:rFonts w:ascii="Times New Roman" w:hAnsi="Times New Roman"/>
          <w:sz w:val="20"/>
          <w:szCs w:val="20"/>
          <w:lang w:val="es-ES"/>
        </w:rPr>
        <w:t xml:space="preserve">), </w:t>
      </w:r>
      <w:r>
        <w:rPr>
          <w:rFonts w:ascii="Times New Roman" w:hAnsi="Times New Roman"/>
          <w:sz w:val="20"/>
          <w:szCs w:val="20"/>
          <w:lang w:val="es-ES"/>
        </w:rPr>
        <w:t xml:space="preserve">la energía de activación </w:t>
      </w:r>
      <w:r w:rsidR="00FD701B" w:rsidRPr="003F3FB8">
        <w:rPr>
          <w:rFonts w:ascii="Times New Roman" w:hAnsi="Times New Roman"/>
          <w:i/>
          <w:sz w:val="20"/>
          <w:szCs w:val="20"/>
          <w:lang w:val="es-ES"/>
        </w:rPr>
        <w:t>E</w:t>
      </w:r>
      <w:r w:rsidR="00FD701B" w:rsidRPr="003F3FB8">
        <w:rPr>
          <w:rFonts w:ascii="Times New Roman" w:hAnsi="Times New Roman"/>
          <w:i/>
          <w:sz w:val="20"/>
          <w:szCs w:val="20"/>
          <w:vertAlign w:val="subscript"/>
          <w:lang w:val="es-ES"/>
        </w:rPr>
        <w:t>A</w:t>
      </w:r>
      <w:r w:rsidR="00FD701B" w:rsidRPr="003F3FB8">
        <w:rPr>
          <w:rFonts w:ascii="Times New Roman" w:hAnsi="Times New Roman"/>
          <w:sz w:val="20"/>
          <w:szCs w:val="20"/>
          <w:lang w:val="es-ES"/>
        </w:rPr>
        <w:t xml:space="preserve"> </w:t>
      </w:r>
      <w:r>
        <w:rPr>
          <w:rFonts w:ascii="Times New Roman" w:hAnsi="Times New Roman"/>
          <w:sz w:val="20"/>
          <w:szCs w:val="20"/>
          <w:lang w:val="es-ES"/>
        </w:rPr>
        <w:t>en (</w:t>
      </w:r>
      <w:r w:rsidR="00FD701B" w:rsidRPr="003F3FB8">
        <w:rPr>
          <w:rFonts w:ascii="Times New Roman" w:hAnsi="Times New Roman"/>
          <w:sz w:val="20"/>
          <w:szCs w:val="20"/>
          <w:lang w:val="es-ES"/>
        </w:rPr>
        <w:t>Kcal/mol</w:t>
      </w:r>
      <w:r>
        <w:rPr>
          <w:rFonts w:ascii="Times New Roman" w:hAnsi="Times New Roman"/>
          <w:sz w:val="20"/>
          <w:szCs w:val="20"/>
          <w:lang w:val="es-ES"/>
        </w:rPr>
        <w:t>)</w:t>
      </w:r>
      <w:r w:rsidR="00FD701B" w:rsidRPr="003F3FB8">
        <w:rPr>
          <w:rFonts w:ascii="Times New Roman" w:hAnsi="Times New Roman"/>
          <w:sz w:val="20"/>
          <w:szCs w:val="20"/>
          <w:lang w:val="es-ES"/>
        </w:rPr>
        <w:t xml:space="preserve">, </w:t>
      </w:r>
      <w:r w:rsidR="00FD701B" w:rsidRPr="003F3FB8">
        <w:rPr>
          <w:rFonts w:ascii="Times New Roman" w:hAnsi="Times New Roman"/>
          <w:i/>
          <w:sz w:val="20"/>
          <w:szCs w:val="20"/>
          <w:lang w:val="es-ES"/>
        </w:rPr>
        <w:t>y</w:t>
      </w:r>
      <w:r w:rsidR="00FD701B" w:rsidRPr="003F3FB8">
        <w:rPr>
          <w:rFonts w:ascii="Times New Roman" w:hAnsi="Times New Roman"/>
          <w:i/>
          <w:sz w:val="20"/>
          <w:szCs w:val="20"/>
          <w:vertAlign w:val="subscript"/>
          <w:lang w:val="es-ES"/>
        </w:rPr>
        <w:t>CO2</w:t>
      </w:r>
      <w:r w:rsidR="00FD701B" w:rsidRPr="003F3FB8">
        <w:rPr>
          <w:rFonts w:ascii="Times New Roman" w:hAnsi="Times New Roman"/>
          <w:sz w:val="20"/>
          <w:szCs w:val="20"/>
          <w:lang w:val="es-ES"/>
        </w:rPr>
        <w:t xml:space="preserve"> </w:t>
      </w:r>
      <w:r>
        <w:rPr>
          <w:rFonts w:ascii="Times New Roman" w:hAnsi="Times New Roman"/>
          <w:sz w:val="20"/>
          <w:szCs w:val="20"/>
          <w:lang w:val="es-ES"/>
        </w:rPr>
        <w:t xml:space="preserve">es la </w:t>
      </w:r>
      <w:r w:rsidRPr="003F3FB8">
        <w:rPr>
          <w:rFonts w:ascii="Times New Roman" w:hAnsi="Times New Roman"/>
          <w:sz w:val="20"/>
          <w:szCs w:val="20"/>
          <w:lang w:val="es-ES"/>
        </w:rPr>
        <w:t>fracción mol</w:t>
      </w:r>
      <w:r w:rsidR="00FD701B" w:rsidRPr="003F3FB8">
        <w:rPr>
          <w:rFonts w:ascii="Times New Roman" w:hAnsi="Times New Roman"/>
          <w:sz w:val="20"/>
          <w:szCs w:val="20"/>
          <w:lang w:val="es-ES"/>
        </w:rPr>
        <w:t xml:space="preserve">, </w:t>
      </w:r>
      <w:r w:rsidR="00FD701B" w:rsidRPr="003F3FB8">
        <w:rPr>
          <w:rFonts w:ascii="Times New Roman" w:hAnsi="Times New Roman"/>
          <w:i/>
          <w:sz w:val="20"/>
          <w:szCs w:val="20"/>
          <w:lang w:val="es-ES"/>
        </w:rPr>
        <w:t xml:space="preserve">R </w:t>
      </w:r>
      <w:r w:rsidR="00FD701B" w:rsidRPr="003F3FB8">
        <w:rPr>
          <w:rFonts w:ascii="Times New Roman" w:hAnsi="Times New Roman"/>
          <w:sz w:val="20"/>
          <w:szCs w:val="20"/>
          <w:lang w:val="es-ES"/>
        </w:rPr>
        <w:t>= 1.987E</w:t>
      </w:r>
      <w:r w:rsidR="00FD701B" w:rsidRPr="003F3FB8">
        <w:rPr>
          <w:rFonts w:ascii="Times New Roman" w:hAnsi="Times New Roman"/>
          <w:sz w:val="20"/>
          <w:szCs w:val="20"/>
          <w:vertAlign w:val="superscript"/>
          <w:lang w:val="es-ES"/>
        </w:rPr>
        <w:t>-3</w:t>
      </w:r>
      <w:r w:rsidR="00FD701B" w:rsidRPr="003F3FB8">
        <w:rPr>
          <w:rFonts w:ascii="Times New Roman" w:hAnsi="Times New Roman"/>
          <w:sz w:val="20"/>
          <w:szCs w:val="20"/>
          <w:lang w:val="es-ES"/>
        </w:rPr>
        <w:t xml:space="preserve"> Kcal/mol*K </w:t>
      </w:r>
      <w:r>
        <w:rPr>
          <w:rFonts w:ascii="Times New Roman" w:hAnsi="Times New Roman"/>
          <w:sz w:val="20"/>
          <w:szCs w:val="20"/>
          <w:lang w:val="es-ES"/>
        </w:rPr>
        <w:t xml:space="preserve">y </w:t>
      </w:r>
      <w:r w:rsidR="00FD701B" w:rsidRPr="003F3FB8">
        <w:rPr>
          <w:rFonts w:ascii="Times New Roman" w:hAnsi="Times New Roman"/>
          <w:i/>
          <w:sz w:val="20"/>
          <w:szCs w:val="20"/>
          <w:lang w:val="es-ES"/>
        </w:rPr>
        <w:t>T</w:t>
      </w:r>
      <w:r w:rsidR="00FD701B" w:rsidRPr="003F3FB8">
        <w:rPr>
          <w:rFonts w:ascii="Times New Roman" w:hAnsi="Times New Roman"/>
          <w:sz w:val="20"/>
          <w:szCs w:val="20"/>
          <w:lang w:val="es-ES"/>
        </w:rPr>
        <w:t xml:space="preserve"> = K.</w:t>
      </w:r>
    </w:p>
    <w:p w:rsidR="00FD701B" w:rsidRPr="003F3FB8" w:rsidRDefault="00FD701B" w:rsidP="00FD701B">
      <w:pPr>
        <w:spacing w:line="360" w:lineRule="auto"/>
        <w:jc w:val="both"/>
        <w:rPr>
          <w:rFonts w:ascii="Times New Roman" w:hAnsi="Times New Roman"/>
          <w:sz w:val="20"/>
          <w:szCs w:val="20"/>
          <w:lang w:val="es-ES"/>
        </w:rPr>
      </w:pPr>
    </w:p>
    <w:p w:rsidR="00FD701B" w:rsidRPr="00FD701B" w:rsidRDefault="00A54319" w:rsidP="00A54319">
      <w:pPr>
        <w:spacing w:line="360" w:lineRule="auto"/>
        <w:jc w:val="both"/>
        <w:rPr>
          <w:rFonts w:ascii="Times New Roman" w:hAnsi="Times New Roman"/>
          <w:sz w:val="20"/>
          <w:szCs w:val="20"/>
        </w:rPr>
      </w:pPr>
      <w:r>
        <w:rPr>
          <w:rFonts w:ascii="Times New Roman" w:hAnsi="Times New Roman"/>
          <w:sz w:val="20"/>
          <w:szCs w:val="20"/>
        </w:rPr>
        <w:t xml:space="preserve">5.8 </w:t>
      </w:r>
      <w:r w:rsidR="00261B79">
        <w:rPr>
          <w:rFonts w:ascii="Times New Roman" w:hAnsi="Times New Roman"/>
          <w:sz w:val="20"/>
          <w:szCs w:val="20"/>
        </w:rPr>
        <w:t>Modelación cinética</w:t>
      </w: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 xml:space="preserve">Para ajustar el modelo de núcleo decreciente se sustituyeron los siguientes resultados en la ecuación (2): (coeficiente </w:t>
      </w:r>
      <w:proofErr w:type="spellStart"/>
      <w:r w:rsidRPr="00FD701B">
        <w:rPr>
          <w:rFonts w:ascii="Times New Roman" w:hAnsi="Times New Roman"/>
          <w:sz w:val="20"/>
          <w:szCs w:val="20"/>
        </w:rPr>
        <w:t>estequiométrico</w:t>
      </w:r>
      <w:proofErr w:type="spellEnd"/>
      <w:r w:rsidRPr="00FD701B">
        <w:rPr>
          <w:rFonts w:ascii="Times New Roman" w:hAnsi="Times New Roman"/>
          <w:sz w:val="20"/>
          <w:szCs w:val="20"/>
        </w:rPr>
        <w:t xml:space="preserve"> b = 1 de la ecuación 1), </w:t>
      </w:r>
      <w:proofErr w:type="spellStart"/>
      <w:r w:rsidRPr="00FD701B">
        <w:rPr>
          <w:rFonts w:ascii="Times New Roman" w:hAnsi="Times New Roman"/>
          <w:sz w:val="20"/>
          <w:szCs w:val="20"/>
        </w:rPr>
        <w:t>ρ</w:t>
      </w:r>
      <w:r w:rsidRPr="00FD701B">
        <w:rPr>
          <w:rFonts w:ascii="Times New Roman" w:hAnsi="Times New Roman"/>
          <w:sz w:val="20"/>
          <w:szCs w:val="20"/>
          <w:vertAlign w:val="subscript"/>
        </w:rPr>
        <w:t>s</w:t>
      </w:r>
      <w:proofErr w:type="spellEnd"/>
      <w:r w:rsidRPr="00FD701B">
        <w:rPr>
          <w:rFonts w:ascii="Times New Roman" w:hAnsi="Times New Roman"/>
          <w:sz w:val="20"/>
          <w:szCs w:val="20"/>
        </w:rPr>
        <w:t xml:space="preserve"> = 3.5 </w:t>
      </w:r>
      <w:proofErr w:type="spellStart"/>
      <w:r w:rsidRPr="00FD701B">
        <w:rPr>
          <w:rFonts w:ascii="Times New Roman" w:hAnsi="Times New Roman"/>
          <w:sz w:val="20"/>
          <w:szCs w:val="20"/>
        </w:rPr>
        <w:t>gmol</w:t>
      </w:r>
      <w:proofErr w:type="spellEnd"/>
      <w:r w:rsidRPr="00FD701B">
        <w:rPr>
          <w:rFonts w:ascii="Times New Roman" w:hAnsi="Times New Roman"/>
          <w:sz w:val="20"/>
          <w:szCs w:val="20"/>
        </w:rPr>
        <w:t>/cm</w:t>
      </w:r>
      <w:r w:rsidRPr="00FD701B">
        <w:rPr>
          <w:rFonts w:ascii="Times New Roman" w:hAnsi="Times New Roman"/>
          <w:sz w:val="20"/>
          <w:szCs w:val="20"/>
          <w:vertAlign w:val="superscript"/>
        </w:rPr>
        <w:t xml:space="preserve">3 </w:t>
      </w:r>
      <w:r w:rsidRPr="00FD701B">
        <w:rPr>
          <w:rFonts w:ascii="Times New Roman" w:hAnsi="Times New Roman"/>
          <w:sz w:val="20"/>
          <w:szCs w:val="20"/>
        </w:rPr>
        <w:t>(densidad del Li</w:t>
      </w:r>
      <w:r w:rsidRPr="00FD701B">
        <w:rPr>
          <w:rFonts w:ascii="Times New Roman" w:hAnsi="Times New Roman"/>
          <w:sz w:val="20"/>
          <w:szCs w:val="20"/>
          <w:vertAlign w:val="subscript"/>
        </w:rPr>
        <w:t>4</w:t>
      </w:r>
      <w:r w:rsidRPr="00FD701B">
        <w:rPr>
          <w:rFonts w:ascii="Times New Roman" w:hAnsi="Times New Roman"/>
          <w:sz w:val="20"/>
          <w:szCs w:val="20"/>
        </w:rPr>
        <w:t>SiO</w:t>
      </w:r>
      <w:r w:rsidRPr="00FD701B">
        <w:rPr>
          <w:rFonts w:ascii="Times New Roman" w:hAnsi="Times New Roman"/>
          <w:sz w:val="20"/>
          <w:szCs w:val="20"/>
          <w:vertAlign w:val="subscript"/>
        </w:rPr>
        <w:t>4</w:t>
      </w:r>
      <w:r w:rsidRPr="00FD701B">
        <w:rPr>
          <w:rFonts w:ascii="Times New Roman" w:hAnsi="Times New Roman"/>
          <w:sz w:val="20"/>
          <w:szCs w:val="20"/>
        </w:rPr>
        <w:t>) y r = 0.0007 cm (radio promedio del tamaño de partícula equivalente del Li</w:t>
      </w:r>
      <w:r w:rsidRPr="00FD701B">
        <w:rPr>
          <w:rFonts w:ascii="Times New Roman" w:hAnsi="Times New Roman"/>
          <w:sz w:val="20"/>
          <w:szCs w:val="20"/>
          <w:vertAlign w:val="subscript"/>
        </w:rPr>
        <w:t>4</w:t>
      </w:r>
      <w:r w:rsidRPr="00FD701B">
        <w:rPr>
          <w:rFonts w:ascii="Times New Roman" w:hAnsi="Times New Roman"/>
          <w:sz w:val="20"/>
          <w:szCs w:val="20"/>
        </w:rPr>
        <w:t>SiO</w:t>
      </w:r>
      <w:r w:rsidRPr="00FD701B">
        <w:rPr>
          <w:rFonts w:ascii="Times New Roman" w:hAnsi="Times New Roman"/>
          <w:sz w:val="20"/>
          <w:szCs w:val="20"/>
          <w:vertAlign w:val="subscript"/>
        </w:rPr>
        <w:t>4</w:t>
      </w:r>
      <w:r w:rsidRPr="00FD701B">
        <w:rPr>
          <w:rFonts w:ascii="Times New Roman" w:hAnsi="Times New Roman"/>
          <w:sz w:val="20"/>
          <w:szCs w:val="20"/>
        </w:rPr>
        <w:t xml:space="preserve">). </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Los resultados obtenidos de los ajustes mediante la ecuación (2) se presentan en la Tabl</w:t>
      </w:r>
      <w:r w:rsidR="001E157E">
        <w:rPr>
          <w:rFonts w:ascii="Times New Roman" w:hAnsi="Times New Roman"/>
          <w:sz w:val="20"/>
          <w:szCs w:val="20"/>
        </w:rPr>
        <w:t>a</w:t>
      </w:r>
      <w:r w:rsidRPr="00FD701B">
        <w:rPr>
          <w:rFonts w:ascii="Times New Roman" w:hAnsi="Times New Roman"/>
          <w:sz w:val="20"/>
          <w:szCs w:val="20"/>
        </w:rPr>
        <w:t xml:space="preserve"> </w:t>
      </w:r>
      <w:r w:rsidR="00F07C41">
        <w:rPr>
          <w:rFonts w:ascii="Times New Roman" w:hAnsi="Times New Roman"/>
          <w:sz w:val="20"/>
          <w:szCs w:val="20"/>
        </w:rPr>
        <w:t>1</w:t>
      </w:r>
      <w:r w:rsidRPr="00FD701B">
        <w:rPr>
          <w:rFonts w:ascii="Times New Roman" w:hAnsi="Times New Roman"/>
          <w:sz w:val="20"/>
          <w:szCs w:val="20"/>
        </w:rPr>
        <w:t>.</w:t>
      </w:r>
    </w:p>
    <w:p w:rsidR="00FD701B" w:rsidRPr="00FD701B" w:rsidRDefault="00FD701B" w:rsidP="00FD701B">
      <w:pPr>
        <w:spacing w:line="360" w:lineRule="auto"/>
        <w:jc w:val="both"/>
        <w:rPr>
          <w:rFonts w:ascii="Times New Roman" w:hAnsi="Times New Roman"/>
          <w:bCs/>
          <w:sz w:val="20"/>
          <w:szCs w:val="20"/>
        </w:rPr>
      </w:pPr>
    </w:p>
    <w:p w:rsidR="00432CF0" w:rsidRDefault="00FD701B" w:rsidP="00432CF0">
      <w:pPr>
        <w:spacing w:line="360" w:lineRule="auto"/>
        <w:jc w:val="center"/>
        <w:rPr>
          <w:rFonts w:ascii="Times New Roman" w:hAnsi="Times New Roman"/>
          <w:bCs/>
          <w:iCs/>
          <w:sz w:val="20"/>
          <w:szCs w:val="20"/>
          <w:lang w:val="es-ES"/>
        </w:rPr>
      </w:pPr>
      <w:r w:rsidRPr="00FD701B">
        <w:rPr>
          <w:rFonts w:ascii="Times New Roman" w:hAnsi="Times New Roman"/>
          <w:bCs/>
          <w:iCs/>
          <w:sz w:val="20"/>
          <w:szCs w:val="20"/>
          <w:lang w:val="es-ES"/>
        </w:rPr>
        <w:t>Tabl</w:t>
      </w:r>
      <w:r w:rsidR="003F28BA">
        <w:rPr>
          <w:rFonts w:ascii="Times New Roman" w:hAnsi="Times New Roman"/>
          <w:bCs/>
          <w:iCs/>
          <w:sz w:val="20"/>
          <w:szCs w:val="20"/>
          <w:lang w:val="es-ES"/>
        </w:rPr>
        <w:t>a</w:t>
      </w:r>
      <w:r w:rsidRPr="00FD701B">
        <w:rPr>
          <w:rFonts w:ascii="Times New Roman" w:hAnsi="Times New Roman"/>
          <w:bCs/>
          <w:iCs/>
          <w:sz w:val="20"/>
          <w:szCs w:val="20"/>
          <w:lang w:val="es-ES"/>
        </w:rPr>
        <w:t xml:space="preserve"> </w:t>
      </w:r>
      <w:r w:rsidR="00F07C41">
        <w:rPr>
          <w:rFonts w:ascii="Times New Roman" w:hAnsi="Times New Roman"/>
          <w:bCs/>
          <w:iCs/>
          <w:sz w:val="20"/>
          <w:szCs w:val="20"/>
          <w:lang w:val="es-ES"/>
        </w:rPr>
        <w:t>1</w:t>
      </w:r>
      <w:r w:rsidRPr="00FD701B">
        <w:rPr>
          <w:rFonts w:ascii="Times New Roman" w:hAnsi="Times New Roman"/>
          <w:bCs/>
          <w:iCs/>
          <w:sz w:val="20"/>
          <w:szCs w:val="20"/>
          <w:lang w:val="es-ES"/>
        </w:rPr>
        <w:t>. Valor de parámetros obtenidos</w:t>
      </w:r>
      <w:r w:rsidR="00345B05">
        <w:rPr>
          <w:rFonts w:ascii="Times New Roman" w:hAnsi="Times New Roman"/>
          <w:bCs/>
          <w:iCs/>
          <w:sz w:val="20"/>
          <w:szCs w:val="20"/>
          <w:lang w:val="es-ES"/>
        </w:rPr>
        <w:t xml:space="preserve"> </w:t>
      </w:r>
      <w:r w:rsidR="00345B05" w:rsidRPr="00345B05">
        <w:rPr>
          <w:rFonts w:ascii="Times New Roman" w:hAnsi="Times New Roman"/>
          <w:bCs/>
          <w:i/>
          <w:iCs/>
          <w:sz w:val="20"/>
          <w:szCs w:val="20"/>
          <w:lang w:val="es-ES"/>
        </w:rPr>
        <w:t>S</w:t>
      </w:r>
      <w:r w:rsidR="00345B05" w:rsidRPr="00345B05">
        <w:rPr>
          <w:rFonts w:ascii="Times New Roman" w:hAnsi="Times New Roman"/>
          <w:bCs/>
          <w:i/>
          <w:iCs/>
          <w:sz w:val="20"/>
          <w:szCs w:val="20"/>
          <w:vertAlign w:val="subscript"/>
          <w:lang w:val="es-ES"/>
        </w:rPr>
        <w:t>m</w:t>
      </w:r>
      <w:r w:rsidR="00345B05">
        <w:rPr>
          <w:rFonts w:ascii="Times New Roman" w:hAnsi="Times New Roman"/>
          <w:bCs/>
          <w:i/>
          <w:iCs/>
          <w:sz w:val="20"/>
          <w:szCs w:val="20"/>
          <w:lang w:val="es-ES"/>
        </w:rPr>
        <w:t>,</w:t>
      </w:r>
      <w:r w:rsidR="00345B05" w:rsidRPr="00345B05">
        <w:rPr>
          <w:rFonts w:ascii="Times New Roman" w:hAnsi="Times New Roman"/>
          <w:bCs/>
          <w:i/>
          <w:iCs/>
          <w:sz w:val="20"/>
          <w:szCs w:val="20"/>
          <w:lang w:val="es-ES"/>
        </w:rPr>
        <w:t xml:space="preserve"> S</w:t>
      </w:r>
      <w:r w:rsidR="00345B05" w:rsidRPr="00345B05">
        <w:rPr>
          <w:rFonts w:ascii="Times New Roman" w:hAnsi="Times New Roman"/>
          <w:bCs/>
          <w:i/>
          <w:iCs/>
          <w:sz w:val="20"/>
          <w:szCs w:val="20"/>
          <w:vertAlign w:val="subscript"/>
          <w:lang w:val="es-ES"/>
        </w:rPr>
        <w:t>g</w:t>
      </w:r>
      <w:r w:rsidR="00345B05">
        <w:rPr>
          <w:rFonts w:ascii="Times New Roman" w:hAnsi="Times New Roman"/>
          <w:bCs/>
          <w:i/>
          <w:iCs/>
          <w:sz w:val="20"/>
          <w:szCs w:val="20"/>
          <w:lang w:val="es-ES"/>
        </w:rPr>
        <w:t xml:space="preserve"> </w:t>
      </w:r>
      <w:r w:rsidR="00345B05" w:rsidRPr="00345B05">
        <w:rPr>
          <w:rFonts w:ascii="Times New Roman" w:hAnsi="Times New Roman"/>
          <w:bCs/>
          <w:iCs/>
          <w:sz w:val="20"/>
          <w:szCs w:val="20"/>
          <w:lang w:val="es-ES"/>
        </w:rPr>
        <w:t>y</w:t>
      </w:r>
      <w:r w:rsidR="00345B05" w:rsidRPr="00345B05">
        <w:rPr>
          <w:rFonts w:ascii="Times New Roman" w:hAnsi="Times New Roman"/>
          <w:bCs/>
          <w:i/>
          <w:iCs/>
          <w:sz w:val="20"/>
          <w:szCs w:val="20"/>
          <w:lang w:val="es-ES"/>
        </w:rPr>
        <w:t xml:space="preserve"> S</w:t>
      </w:r>
      <w:r w:rsidR="00345B05" w:rsidRPr="00345B05">
        <w:rPr>
          <w:rFonts w:ascii="Times New Roman" w:hAnsi="Times New Roman"/>
          <w:bCs/>
          <w:i/>
          <w:iCs/>
          <w:sz w:val="20"/>
          <w:szCs w:val="20"/>
          <w:vertAlign w:val="subscript"/>
          <w:lang w:val="es-ES"/>
        </w:rPr>
        <w:t>r</w:t>
      </w:r>
      <w:r w:rsidRPr="00FD701B">
        <w:rPr>
          <w:rFonts w:ascii="Times New Roman" w:hAnsi="Times New Roman"/>
          <w:bCs/>
          <w:iCs/>
          <w:sz w:val="20"/>
          <w:szCs w:val="20"/>
          <w:lang w:val="es-ES"/>
        </w:rPr>
        <w:t xml:space="preserve"> por optimización usando la ecuación (2)</w:t>
      </w:r>
    </w:p>
    <w:p w:rsidR="002C7771" w:rsidRDefault="002C7771" w:rsidP="00432CF0">
      <w:pPr>
        <w:spacing w:line="360" w:lineRule="auto"/>
        <w:jc w:val="center"/>
        <w:rPr>
          <w:rFonts w:ascii="Times New Roman" w:hAnsi="Times New Roman"/>
          <w:bCs/>
          <w:iCs/>
          <w:sz w:val="20"/>
          <w:szCs w:val="20"/>
          <w:lang w:val="es-ES"/>
        </w:rPr>
      </w:pPr>
    </w:p>
    <w:tbl>
      <w:tblPr>
        <w:tblStyle w:val="Tablaconcuadrcula"/>
        <w:tblW w:w="3427" w:type="pct"/>
        <w:jc w:val="center"/>
        <w:tblBorders>
          <w:left w:val="none" w:sz="0" w:space="0" w:color="auto"/>
          <w:right w:val="none" w:sz="0" w:space="0" w:color="auto"/>
          <w:insideV w:val="none" w:sz="0" w:space="0" w:color="auto"/>
        </w:tblBorders>
        <w:tblLook w:val="01E0" w:firstRow="1" w:lastRow="1" w:firstColumn="1" w:lastColumn="1" w:noHBand="0" w:noVBand="0"/>
      </w:tblPr>
      <w:tblGrid>
        <w:gridCol w:w="733"/>
        <w:gridCol w:w="693"/>
        <w:gridCol w:w="916"/>
        <w:gridCol w:w="884"/>
        <w:gridCol w:w="793"/>
        <w:gridCol w:w="890"/>
        <w:gridCol w:w="797"/>
        <w:gridCol w:w="888"/>
      </w:tblGrid>
      <w:tr w:rsidR="00D47FCD" w:rsidRPr="00FD701B" w:rsidTr="002C7771">
        <w:trPr>
          <w:jc w:val="center"/>
        </w:trPr>
        <w:tc>
          <w:tcPr>
            <w:tcW w:w="556" w:type="pct"/>
            <w:vMerge w:val="restart"/>
            <w:tcBorders>
              <w:top w:val="single" w:sz="12" w:space="0" w:color="008000"/>
              <w:bottom w:val="nil"/>
            </w:tcBorders>
          </w:tcPr>
          <w:p w:rsidR="00FD701B" w:rsidRPr="00FD701B" w:rsidRDefault="00FD701B" w:rsidP="00201C2F">
            <w:pPr>
              <w:spacing w:line="360" w:lineRule="auto"/>
              <w:jc w:val="center"/>
              <w:rPr>
                <w:rFonts w:ascii="Times New Roman" w:hAnsi="Times New Roman"/>
                <w:bCs/>
                <w:iCs/>
                <w:sz w:val="20"/>
                <w:szCs w:val="20"/>
                <w:lang w:val="pt-BR"/>
              </w:rPr>
            </w:pPr>
            <w:r w:rsidRPr="00FD701B">
              <w:rPr>
                <w:rFonts w:ascii="Times New Roman" w:hAnsi="Times New Roman"/>
                <w:bCs/>
                <w:iCs/>
                <w:sz w:val="20"/>
                <w:szCs w:val="20"/>
                <w:lang w:val="pt-BR"/>
              </w:rPr>
              <w:t>Temp.</w:t>
            </w:r>
          </w:p>
          <w:p w:rsidR="00FD701B" w:rsidRPr="00FD701B" w:rsidRDefault="00FD701B" w:rsidP="00201C2F">
            <w:pPr>
              <w:spacing w:line="360" w:lineRule="auto"/>
              <w:jc w:val="center"/>
              <w:rPr>
                <w:rFonts w:ascii="Times New Roman" w:hAnsi="Times New Roman"/>
                <w:bCs/>
                <w:iCs/>
                <w:sz w:val="20"/>
                <w:szCs w:val="20"/>
                <w:lang w:val="pt-BR"/>
              </w:rPr>
            </w:pPr>
            <w:r w:rsidRPr="00FD701B">
              <w:rPr>
                <w:rFonts w:ascii="Times New Roman" w:hAnsi="Times New Roman"/>
                <w:bCs/>
                <w:iCs/>
                <w:sz w:val="20"/>
                <w:szCs w:val="20"/>
                <w:lang w:val="pt-BR"/>
              </w:rPr>
              <w:lastRenderedPageBreak/>
              <w:t>°C</w:t>
            </w:r>
          </w:p>
        </w:tc>
        <w:tc>
          <w:tcPr>
            <w:tcW w:w="526" w:type="pct"/>
            <w:vMerge w:val="restart"/>
            <w:tcBorders>
              <w:top w:val="single" w:sz="12" w:space="0" w:color="008000"/>
              <w:bottom w:val="nil"/>
            </w:tcBorders>
          </w:tcPr>
          <w:p w:rsidR="00FD701B" w:rsidRPr="00FD701B" w:rsidRDefault="00FD701B" w:rsidP="00201C2F">
            <w:pPr>
              <w:spacing w:line="360" w:lineRule="auto"/>
              <w:jc w:val="center"/>
              <w:rPr>
                <w:rFonts w:ascii="Times New Roman" w:hAnsi="Times New Roman"/>
                <w:bCs/>
                <w:iCs/>
                <w:sz w:val="20"/>
                <w:szCs w:val="20"/>
                <w:lang w:val="en-US"/>
              </w:rPr>
            </w:pPr>
            <w:r w:rsidRPr="00FD701B">
              <w:rPr>
                <w:rFonts w:ascii="Times New Roman" w:hAnsi="Times New Roman"/>
                <w:bCs/>
                <w:iCs/>
                <w:sz w:val="20"/>
                <w:szCs w:val="20"/>
                <w:lang w:val="en-US"/>
              </w:rPr>
              <w:lastRenderedPageBreak/>
              <w:t>[CO</w:t>
            </w:r>
            <w:r w:rsidRPr="00FD701B">
              <w:rPr>
                <w:rFonts w:ascii="Times New Roman" w:hAnsi="Times New Roman"/>
                <w:bCs/>
                <w:iCs/>
                <w:sz w:val="20"/>
                <w:szCs w:val="20"/>
                <w:vertAlign w:val="subscript"/>
                <w:lang w:val="en-US"/>
              </w:rPr>
              <w:t>2</w:t>
            </w:r>
            <w:r w:rsidRPr="00FD701B">
              <w:rPr>
                <w:rFonts w:ascii="Times New Roman" w:hAnsi="Times New Roman"/>
                <w:bCs/>
                <w:iCs/>
                <w:sz w:val="20"/>
                <w:szCs w:val="20"/>
                <w:lang w:val="en-US"/>
              </w:rPr>
              <w:t>]</w:t>
            </w:r>
          </w:p>
          <w:p w:rsidR="00FD701B" w:rsidRPr="00FD701B" w:rsidRDefault="00FD701B" w:rsidP="00201C2F">
            <w:pPr>
              <w:spacing w:line="360" w:lineRule="auto"/>
              <w:jc w:val="center"/>
              <w:rPr>
                <w:rFonts w:ascii="Times New Roman" w:hAnsi="Times New Roman"/>
                <w:bCs/>
                <w:iCs/>
                <w:sz w:val="20"/>
                <w:szCs w:val="20"/>
                <w:lang w:val="pt-BR"/>
              </w:rPr>
            </w:pPr>
            <w:r w:rsidRPr="00FD701B">
              <w:rPr>
                <w:rFonts w:ascii="Times New Roman" w:hAnsi="Times New Roman"/>
                <w:bCs/>
                <w:iCs/>
                <w:sz w:val="20"/>
                <w:szCs w:val="20"/>
                <w:lang w:val="en-US"/>
              </w:rPr>
              <w:lastRenderedPageBreak/>
              <w:t>(%)</w:t>
            </w:r>
          </w:p>
        </w:tc>
        <w:tc>
          <w:tcPr>
            <w:tcW w:w="1364" w:type="pct"/>
            <w:gridSpan w:val="2"/>
            <w:tcBorders>
              <w:top w:val="single" w:sz="12" w:space="0" w:color="008000"/>
              <w:bottom w:val="nil"/>
            </w:tcBorders>
          </w:tcPr>
          <w:p w:rsidR="00FD701B" w:rsidRPr="00FD701B" w:rsidRDefault="00FD701B" w:rsidP="00DB20F2">
            <w:pPr>
              <w:spacing w:line="360" w:lineRule="auto"/>
              <w:jc w:val="both"/>
              <w:rPr>
                <w:rFonts w:ascii="Times New Roman" w:hAnsi="Times New Roman"/>
                <w:sz w:val="20"/>
                <w:szCs w:val="20"/>
              </w:rPr>
            </w:pPr>
            <w:proofErr w:type="spellStart"/>
            <w:r w:rsidRPr="00FD701B">
              <w:rPr>
                <w:rFonts w:ascii="Times New Roman" w:hAnsi="Times New Roman"/>
                <w:bCs/>
                <w:i/>
                <w:iCs/>
                <w:sz w:val="20"/>
                <w:szCs w:val="20"/>
                <w:lang w:val="en-US"/>
              </w:rPr>
              <w:lastRenderedPageBreak/>
              <w:t>S</w:t>
            </w:r>
            <w:r w:rsidRPr="00FD701B">
              <w:rPr>
                <w:rFonts w:ascii="Times New Roman" w:hAnsi="Times New Roman"/>
                <w:bCs/>
                <w:i/>
                <w:iCs/>
                <w:sz w:val="20"/>
                <w:szCs w:val="20"/>
                <w:vertAlign w:val="subscript"/>
                <w:lang w:val="en-US"/>
              </w:rPr>
              <w:t>m</w:t>
            </w:r>
            <w:proofErr w:type="spellEnd"/>
            <w:r w:rsidRPr="00FD701B">
              <w:rPr>
                <w:rFonts w:ascii="Times New Roman" w:hAnsi="Times New Roman"/>
                <w:bCs/>
                <w:iCs/>
                <w:sz w:val="20"/>
                <w:szCs w:val="20"/>
                <w:lang w:val="en-US"/>
              </w:rPr>
              <w:t xml:space="preserve"> (s</w:t>
            </w:r>
            <w:r w:rsidRPr="00FD701B">
              <w:rPr>
                <w:rFonts w:ascii="Times New Roman" w:hAnsi="Times New Roman"/>
                <w:bCs/>
                <w:iCs/>
                <w:sz w:val="20"/>
                <w:szCs w:val="20"/>
                <w:vertAlign w:val="superscript"/>
                <w:lang w:val="en-US"/>
              </w:rPr>
              <w:t>-1</w:t>
            </w:r>
            <w:r w:rsidRPr="00FD701B">
              <w:rPr>
                <w:rFonts w:ascii="Times New Roman" w:hAnsi="Times New Roman"/>
                <w:bCs/>
                <w:iCs/>
                <w:sz w:val="20"/>
                <w:szCs w:val="20"/>
                <w:lang w:val="en-US"/>
              </w:rPr>
              <w:t>)</w:t>
            </w:r>
          </w:p>
        </w:tc>
        <w:tc>
          <w:tcPr>
            <w:tcW w:w="1276" w:type="pct"/>
            <w:gridSpan w:val="2"/>
            <w:tcBorders>
              <w:top w:val="single" w:sz="12" w:space="0" w:color="008000"/>
              <w:bottom w:val="nil"/>
            </w:tcBorders>
          </w:tcPr>
          <w:p w:rsidR="00FD701B" w:rsidRPr="00FD701B" w:rsidRDefault="00FD701B" w:rsidP="00D47FCD">
            <w:pPr>
              <w:spacing w:line="360" w:lineRule="auto"/>
              <w:jc w:val="both"/>
              <w:rPr>
                <w:rFonts w:ascii="Times New Roman" w:hAnsi="Times New Roman"/>
                <w:sz w:val="20"/>
                <w:szCs w:val="20"/>
              </w:rPr>
            </w:pPr>
            <w:proofErr w:type="spellStart"/>
            <w:r w:rsidRPr="00FD701B">
              <w:rPr>
                <w:rFonts w:ascii="Times New Roman" w:hAnsi="Times New Roman"/>
                <w:bCs/>
                <w:i/>
                <w:iCs/>
                <w:sz w:val="20"/>
                <w:szCs w:val="20"/>
                <w:lang w:val="en-US"/>
              </w:rPr>
              <w:t>S</w:t>
            </w:r>
            <w:r w:rsidRPr="00FD701B">
              <w:rPr>
                <w:rFonts w:ascii="Times New Roman" w:hAnsi="Times New Roman"/>
                <w:bCs/>
                <w:i/>
                <w:iCs/>
                <w:sz w:val="20"/>
                <w:szCs w:val="20"/>
                <w:vertAlign w:val="subscript"/>
                <w:lang w:val="en-US"/>
              </w:rPr>
              <w:t>g</w:t>
            </w:r>
            <w:proofErr w:type="spellEnd"/>
            <w:r w:rsidRPr="00FD701B">
              <w:rPr>
                <w:rFonts w:ascii="Times New Roman" w:hAnsi="Times New Roman"/>
                <w:bCs/>
                <w:iCs/>
                <w:sz w:val="20"/>
                <w:szCs w:val="20"/>
                <w:lang w:val="en-US"/>
              </w:rPr>
              <w:t xml:space="preserve"> (s</w:t>
            </w:r>
            <w:r w:rsidRPr="00FD701B">
              <w:rPr>
                <w:rFonts w:ascii="Times New Roman" w:hAnsi="Times New Roman"/>
                <w:bCs/>
                <w:iCs/>
                <w:sz w:val="20"/>
                <w:szCs w:val="20"/>
                <w:vertAlign w:val="superscript"/>
                <w:lang w:val="en-US"/>
              </w:rPr>
              <w:t>-1</w:t>
            </w:r>
            <w:r w:rsidRPr="00FD701B">
              <w:rPr>
                <w:rFonts w:ascii="Times New Roman" w:hAnsi="Times New Roman"/>
                <w:bCs/>
                <w:iCs/>
                <w:sz w:val="20"/>
                <w:szCs w:val="20"/>
                <w:lang w:val="en-US"/>
              </w:rPr>
              <w:t>)</w:t>
            </w:r>
          </w:p>
        </w:tc>
        <w:tc>
          <w:tcPr>
            <w:tcW w:w="1278" w:type="pct"/>
            <w:gridSpan w:val="2"/>
            <w:tcBorders>
              <w:top w:val="single" w:sz="12" w:space="0" w:color="008000"/>
              <w:bottom w:val="nil"/>
            </w:tcBorders>
          </w:tcPr>
          <w:p w:rsidR="00FD701B" w:rsidRPr="00FD701B" w:rsidRDefault="00FD701B" w:rsidP="00DB20F2">
            <w:pPr>
              <w:spacing w:line="360" w:lineRule="auto"/>
              <w:jc w:val="both"/>
              <w:rPr>
                <w:rFonts w:ascii="Times New Roman" w:hAnsi="Times New Roman"/>
                <w:sz w:val="20"/>
                <w:szCs w:val="20"/>
              </w:rPr>
            </w:pPr>
            <w:proofErr w:type="spellStart"/>
            <w:r w:rsidRPr="00FD701B">
              <w:rPr>
                <w:rFonts w:ascii="Times New Roman" w:hAnsi="Times New Roman"/>
                <w:bCs/>
                <w:i/>
                <w:iCs/>
                <w:sz w:val="20"/>
                <w:szCs w:val="20"/>
                <w:lang w:val="en-US"/>
              </w:rPr>
              <w:t>S</w:t>
            </w:r>
            <w:r w:rsidRPr="00FD701B">
              <w:rPr>
                <w:rFonts w:ascii="Times New Roman" w:hAnsi="Times New Roman"/>
                <w:bCs/>
                <w:i/>
                <w:iCs/>
                <w:sz w:val="20"/>
                <w:szCs w:val="20"/>
                <w:vertAlign w:val="subscript"/>
                <w:lang w:val="en-US"/>
              </w:rPr>
              <w:t>r</w:t>
            </w:r>
            <w:proofErr w:type="spellEnd"/>
            <w:r w:rsidRPr="00FD701B">
              <w:rPr>
                <w:rFonts w:ascii="Times New Roman" w:hAnsi="Times New Roman"/>
                <w:bCs/>
                <w:iCs/>
                <w:sz w:val="20"/>
                <w:szCs w:val="20"/>
                <w:lang w:val="en-US"/>
              </w:rPr>
              <w:t xml:space="preserve"> (s</w:t>
            </w:r>
            <w:r w:rsidRPr="00FD701B">
              <w:rPr>
                <w:rFonts w:ascii="Times New Roman" w:hAnsi="Times New Roman"/>
                <w:bCs/>
                <w:iCs/>
                <w:sz w:val="20"/>
                <w:szCs w:val="20"/>
                <w:vertAlign w:val="superscript"/>
                <w:lang w:val="en-US"/>
              </w:rPr>
              <w:t>-1</w:t>
            </w:r>
            <w:r w:rsidRPr="00FD701B">
              <w:rPr>
                <w:rFonts w:ascii="Times New Roman" w:hAnsi="Times New Roman"/>
                <w:bCs/>
                <w:iCs/>
                <w:sz w:val="20"/>
                <w:szCs w:val="20"/>
                <w:lang w:val="en-US"/>
              </w:rPr>
              <w:t>)</w:t>
            </w:r>
          </w:p>
        </w:tc>
      </w:tr>
      <w:tr w:rsidR="00D47FCD" w:rsidRPr="00FD701B" w:rsidTr="002C7771">
        <w:trPr>
          <w:jc w:val="center"/>
        </w:trPr>
        <w:tc>
          <w:tcPr>
            <w:tcW w:w="556" w:type="pct"/>
            <w:vMerge/>
            <w:tcBorders>
              <w:top w:val="nil"/>
              <w:bottom w:val="single" w:sz="4" w:space="0" w:color="008000"/>
            </w:tcBorders>
          </w:tcPr>
          <w:p w:rsidR="00FD701B" w:rsidRPr="00FD701B" w:rsidRDefault="00FD701B" w:rsidP="00201C2F">
            <w:pPr>
              <w:spacing w:line="360" w:lineRule="auto"/>
              <w:jc w:val="center"/>
              <w:rPr>
                <w:rFonts w:ascii="Times New Roman" w:hAnsi="Times New Roman"/>
                <w:bCs/>
                <w:iCs/>
                <w:sz w:val="20"/>
                <w:szCs w:val="20"/>
                <w:lang w:val="pt-BR"/>
              </w:rPr>
            </w:pPr>
          </w:p>
        </w:tc>
        <w:tc>
          <w:tcPr>
            <w:tcW w:w="526" w:type="pct"/>
            <w:vMerge/>
            <w:tcBorders>
              <w:top w:val="nil"/>
              <w:bottom w:val="single" w:sz="4" w:space="0" w:color="008000"/>
            </w:tcBorders>
          </w:tcPr>
          <w:p w:rsidR="00FD701B" w:rsidRPr="00FD701B" w:rsidRDefault="00FD701B" w:rsidP="00201C2F">
            <w:pPr>
              <w:spacing w:line="360" w:lineRule="auto"/>
              <w:jc w:val="center"/>
              <w:rPr>
                <w:rFonts w:ascii="Times New Roman" w:hAnsi="Times New Roman"/>
                <w:bCs/>
                <w:iCs/>
                <w:sz w:val="20"/>
                <w:szCs w:val="20"/>
                <w:lang w:val="en-US"/>
              </w:rPr>
            </w:pPr>
          </w:p>
        </w:tc>
        <w:tc>
          <w:tcPr>
            <w:tcW w:w="695" w:type="pct"/>
            <w:tcBorders>
              <w:top w:val="nil"/>
              <w:bottom w:val="single" w:sz="4" w:space="0" w:color="008000"/>
            </w:tcBorders>
          </w:tcPr>
          <w:p w:rsidR="00D47FCD" w:rsidRDefault="00D47FCD" w:rsidP="00D47FCD">
            <w:pPr>
              <w:spacing w:line="360" w:lineRule="auto"/>
              <w:jc w:val="right"/>
              <w:rPr>
                <w:rFonts w:ascii="Times New Roman" w:hAnsi="Times New Roman"/>
                <w:bCs/>
                <w:iCs/>
                <w:sz w:val="20"/>
                <w:szCs w:val="20"/>
                <w:lang w:val="en-US"/>
              </w:rPr>
            </w:pPr>
            <w:proofErr w:type="spellStart"/>
            <w:r>
              <w:rPr>
                <w:rFonts w:ascii="Times New Roman" w:hAnsi="Times New Roman"/>
                <w:bCs/>
                <w:iCs/>
                <w:sz w:val="20"/>
                <w:szCs w:val="20"/>
                <w:lang w:val="en-US"/>
              </w:rPr>
              <w:t>Mejor</w:t>
            </w:r>
            <w:proofErr w:type="spellEnd"/>
          </w:p>
          <w:p w:rsidR="00FD701B" w:rsidRPr="00FD701B" w:rsidRDefault="00FD701B" w:rsidP="00D47FCD">
            <w:pPr>
              <w:spacing w:line="360" w:lineRule="auto"/>
              <w:jc w:val="right"/>
              <w:rPr>
                <w:rFonts w:ascii="Times New Roman" w:hAnsi="Times New Roman"/>
                <w:bCs/>
                <w:iCs/>
                <w:sz w:val="20"/>
                <w:szCs w:val="20"/>
                <w:lang w:val="en-US"/>
              </w:rPr>
            </w:pPr>
            <w:proofErr w:type="spellStart"/>
            <w:r w:rsidRPr="00FD701B">
              <w:rPr>
                <w:rFonts w:ascii="Times New Roman" w:hAnsi="Times New Roman"/>
                <w:bCs/>
                <w:iCs/>
                <w:sz w:val="20"/>
                <w:szCs w:val="20"/>
                <w:lang w:val="en-US"/>
              </w:rPr>
              <w:t>ajuste</w:t>
            </w:r>
            <w:proofErr w:type="spellEnd"/>
          </w:p>
        </w:tc>
        <w:tc>
          <w:tcPr>
            <w:tcW w:w="670" w:type="pct"/>
            <w:tcBorders>
              <w:top w:val="nil"/>
              <w:bottom w:val="single" w:sz="4" w:space="0" w:color="008000"/>
            </w:tcBorders>
          </w:tcPr>
          <w:p w:rsidR="00FD701B" w:rsidRPr="00D47FCD" w:rsidRDefault="00FD701B" w:rsidP="00D47FCD">
            <w:pPr>
              <w:spacing w:line="360" w:lineRule="auto"/>
              <w:jc w:val="right"/>
              <w:rPr>
                <w:rFonts w:ascii="Times New Roman" w:hAnsi="Times New Roman"/>
                <w:i/>
                <w:sz w:val="20"/>
                <w:szCs w:val="20"/>
              </w:rPr>
            </w:pPr>
            <w:r w:rsidRPr="00D47FCD">
              <w:rPr>
                <w:rFonts w:ascii="Times New Roman" w:hAnsi="Times New Roman"/>
                <w:i/>
                <w:sz w:val="20"/>
                <w:szCs w:val="20"/>
              </w:rPr>
              <w:t>± Error</w:t>
            </w:r>
          </w:p>
        </w:tc>
        <w:tc>
          <w:tcPr>
            <w:tcW w:w="601" w:type="pct"/>
            <w:tcBorders>
              <w:top w:val="nil"/>
              <w:bottom w:val="single" w:sz="4" w:space="0" w:color="008000"/>
            </w:tcBorders>
          </w:tcPr>
          <w:p w:rsidR="00D47FCD" w:rsidRDefault="00D47FCD" w:rsidP="00D47FCD">
            <w:pPr>
              <w:spacing w:line="360" w:lineRule="auto"/>
              <w:jc w:val="right"/>
              <w:rPr>
                <w:rFonts w:ascii="Times New Roman" w:hAnsi="Times New Roman"/>
                <w:bCs/>
                <w:iCs/>
                <w:sz w:val="20"/>
                <w:szCs w:val="20"/>
                <w:lang w:val="en-US"/>
              </w:rPr>
            </w:pPr>
            <w:proofErr w:type="spellStart"/>
            <w:r>
              <w:rPr>
                <w:rFonts w:ascii="Times New Roman" w:hAnsi="Times New Roman"/>
                <w:bCs/>
                <w:iCs/>
                <w:sz w:val="20"/>
                <w:szCs w:val="20"/>
                <w:lang w:val="en-US"/>
              </w:rPr>
              <w:t>Mejor</w:t>
            </w:r>
            <w:proofErr w:type="spellEnd"/>
          </w:p>
          <w:p w:rsidR="00FD701B" w:rsidRPr="00FD701B" w:rsidRDefault="00FD701B" w:rsidP="00D47FCD">
            <w:pPr>
              <w:spacing w:line="360" w:lineRule="auto"/>
              <w:jc w:val="right"/>
              <w:rPr>
                <w:rFonts w:ascii="Times New Roman" w:hAnsi="Times New Roman"/>
                <w:bCs/>
                <w:iCs/>
                <w:sz w:val="20"/>
                <w:szCs w:val="20"/>
                <w:lang w:val="en-US"/>
              </w:rPr>
            </w:pPr>
            <w:proofErr w:type="spellStart"/>
            <w:r w:rsidRPr="00FD701B">
              <w:rPr>
                <w:rFonts w:ascii="Times New Roman" w:hAnsi="Times New Roman"/>
                <w:bCs/>
                <w:iCs/>
                <w:sz w:val="20"/>
                <w:szCs w:val="20"/>
                <w:lang w:val="en-US"/>
              </w:rPr>
              <w:t>ajuste</w:t>
            </w:r>
            <w:proofErr w:type="spellEnd"/>
          </w:p>
        </w:tc>
        <w:tc>
          <w:tcPr>
            <w:tcW w:w="675" w:type="pct"/>
            <w:tcBorders>
              <w:top w:val="nil"/>
              <w:bottom w:val="single" w:sz="4" w:space="0" w:color="008000"/>
            </w:tcBorders>
          </w:tcPr>
          <w:p w:rsidR="00AC4747" w:rsidRPr="00D47FCD" w:rsidRDefault="00AC4747" w:rsidP="00D47FCD">
            <w:pPr>
              <w:spacing w:line="360" w:lineRule="auto"/>
              <w:jc w:val="right"/>
              <w:rPr>
                <w:rFonts w:ascii="Times New Roman" w:hAnsi="Times New Roman"/>
                <w:i/>
                <w:sz w:val="20"/>
                <w:szCs w:val="20"/>
              </w:rPr>
            </w:pPr>
            <w:r w:rsidRPr="00D47FCD">
              <w:rPr>
                <w:rFonts w:ascii="Times New Roman" w:hAnsi="Times New Roman"/>
                <w:i/>
                <w:sz w:val="20"/>
                <w:szCs w:val="20"/>
              </w:rPr>
              <w:t xml:space="preserve">± </w:t>
            </w:r>
            <w:r w:rsidR="00FD701B" w:rsidRPr="00D47FCD">
              <w:rPr>
                <w:rFonts w:ascii="Times New Roman" w:hAnsi="Times New Roman"/>
                <w:i/>
                <w:sz w:val="20"/>
                <w:szCs w:val="20"/>
              </w:rPr>
              <w:t>Error</w:t>
            </w:r>
            <w:r w:rsidRPr="00D47FCD">
              <w:rPr>
                <w:rFonts w:ascii="Times New Roman" w:hAnsi="Times New Roman"/>
                <w:i/>
                <w:sz w:val="20"/>
                <w:szCs w:val="20"/>
              </w:rPr>
              <w:t xml:space="preserve"> </w:t>
            </w:r>
          </w:p>
          <w:p w:rsidR="00FD701B" w:rsidRPr="00FD701B" w:rsidRDefault="00AC4747" w:rsidP="00D47FCD">
            <w:pPr>
              <w:spacing w:line="360" w:lineRule="auto"/>
              <w:jc w:val="right"/>
              <w:rPr>
                <w:rFonts w:ascii="Times New Roman" w:hAnsi="Times New Roman"/>
                <w:sz w:val="20"/>
                <w:szCs w:val="20"/>
              </w:rPr>
            </w:pPr>
            <w:r w:rsidRPr="00D47FCD">
              <w:rPr>
                <w:rFonts w:ascii="Times New Roman" w:hAnsi="Times New Roman"/>
                <w:i/>
                <w:sz w:val="20"/>
                <w:szCs w:val="20"/>
              </w:rPr>
              <w:t>x10</w:t>
            </w:r>
            <w:r w:rsidRPr="00D47FCD">
              <w:rPr>
                <w:rFonts w:ascii="Times New Roman" w:hAnsi="Times New Roman"/>
                <w:i/>
                <w:sz w:val="20"/>
                <w:szCs w:val="20"/>
                <w:vertAlign w:val="superscript"/>
              </w:rPr>
              <w:t>-3</w:t>
            </w:r>
          </w:p>
        </w:tc>
        <w:tc>
          <w:tcPr>
            <w:tcW w:w="604" w:type="pct"/>
            <w:tcBorders>
              <w:top w:val="nil"/>
              <w:bottom w:val="single" w:sz="4" w:space="0" w:color="008000"/>
            </w:tcBorders>
          </w:tcPr>
          <w:p w:rsidR="00D47FCD" w:rsidRDefault="00FD701B" w:rsidP="00D47FCD">
            <w:pPr>
              <w:spacing w:line="360" w:lineRule="auto"/>
              <w:jc w:val="right"/>
              <w:rPr>
                <w:rFonts w:ascii="Times New Roman" w:hAnsi="Times New Roman"/>
                <w:bCs/>
                <w:iCs/>
                <w:sz w:val="20"/>
                <w:szCs w:val="20"/>
                <w:lang w:val="en-US"/>
              </w:rPr>
            </w:pPr>
            <w:proofErr w:type="spellStart"/>
            <w:r w:rsidRPr="00FD701B">
              <w:rPr>
                <w:rFonts w:ascii="Times New Roman" w:hAnsi="Times New Roman"/>
                <w:bCs/>
                <w:iCs/>
                <w:sz w:val="20"/>
                <w:szCs w:val="20"/>
                <w:lang w:val="en-US"/>
              </w:rPr>
              <w:t>Mejor</w:t>
            </w:r>
            <w:proofErr w:type="spellEnd"/>
          </w:p>
          <w:p w:rsidR="00FD701B" w:rsidRPr="00FD701B" w:rsidRDefault="00FD701B" w:rsidP="00D47FCD">
            <w:pPr>
              <w:spacing w:line="360" w:lineRule="auto"/>
              <w:jc w:val="right"/>
              <w:rPr>
                <w:rFonts w:ascii="Times New Roman" w:hAnsi="Times New Roman"/>
                <w:bCs/>
                <w:iCs/>
                <w:sz w:val="20"/>
                <w:szCs w:val="20"/>
                <w:lang w:val="en-US"/>
              </w:rPr>
            </w:pPr>
            <w:proofErr w:type="spellStart"/>
            <w:r w:rsidRPr="00FD701B">
              <w:rPr>
                <w:rFonts w:ascii="Times New Roman" w:hAnsi="Times New Roman"/>
                <w:bCs/>
                <w:iCs/>
                <w:sz w:val="20"/>
                <w:szCs w:val="20"/>
                <w:lang w:val="en-US"/>
              </w:rPr>
              <w:t>ajuste</w:t>
            </w:r>
            <w:proofErr w:type="spellEnd"/>
          </w:p>
        </w:tc>
        <w:tc>
          <w:tcPr>
            <w:tcW w:w="674" w:type="pct"/>
            <w:tcBorders>
              <w:top w:val="nil"/>
              <w:bottom w:val="single" w:sz="4" w:space="0" w:color="008000"/>
            </w:tcBorders>
          </w:tcPr>
          <w:p w:rsidR="00FD701B" w:rsidRPr="00D47FCD" w:rsidRDefault="00FD701B" w:rsidP="00D47FCD">
            <w:pPr>
              <w:spacing w:line="360" w:lineRule="auto"/>
              <w:jc w:val="right"/>
              <w:rPr>
                <w:rFonts w:ascii="Times New Roman" w:hAnsi="Times New Roman"/>
                <w:i/>
                <w:sz w:val="20"/>
                <w:szCs w:val="20"/>
              </w:rPr>
            </w:pPr>
            <w:r w:rsidRPr="00D47FCD">
              <w:rPr>
                <w:rFonts w:ascii="Times New Roman" w:hAnsi="Times New Roman"/>
                <w:i/>
                <w:sz w:val="20"/>
                <w:szCs w:val="20"/>
              </w:rPr>
              <w:t>± Error</w:t>
            </w:r>
          </w:p>
          <w:p w:rsidR="00FD701B" w:rsidRPr="00FD701B" w:rsidRDefault="00AC4747" w:rsidP="00D47FCD">
            <w:pPr>
              <w:spacing w:line="360" w:lineRule="auto"/>
              <w:jc w:val="right"/>
              <w:rPr>
                <w:rFonts w:ascii="Times New Roman" w:hAnsi="Times New Roman"/>
                <w:sz w:val="20"/>
                <w:szCs w:val="20"/>
              </w:rPr>
            </w:pPr>
            <w:r w:rsidRPr="00D47FCD">
              <w:rPr>
                <w:rFonts w:ascii="Times New Roman" w:hAnsi="Times New Roman"/>
                <w:i/>
                <w:sz w:val="20"/>
                <w:szCs w:val="20"/>
              </w:rPr>
              <w:t>x10</w:t>
            </w:r>
            <w:r w:rsidRPr="00D47FCD">
              <w:rPr>
                <w:rFonts w:ascii="Times New Roman" w:hAnsi="Times New Roman"/>
                <w:i/>
                <w:sz w:val="20"/>
                <w:szCs w:val="20"/>
                <w:vertAlign w:val="superscript"/>
              </w:rPr>
              <w:t>-3</w:t>
            </w:r>
          </w:p>
        </w:tc>
      </w:tr>
      <w:tr w:rsidR="00D47FCD" w:rsidRPr="00FD701B" w:rsidTr="002C7771">
        <w:trPr>
          <w:jc w:val="center"/>
        </w:trPr>
        <w:tc>
          <w:tcPr>
            <w:tcW w:w="556" w:type="pct"/>
            <w:tcBorders>
              <w:top w:val="single" w:sz="4" w:space="0" w:color="008000"/>
              <w:bottom w:val="nil"/>
            </w:tcBorders>
          </w:tcPr>
          <w:p w:rsidR="00FD701B" w:rsidRPr="00FD701B" w:rsidRDefault="00FD701B" w:rsidP="00201C2F">
            <w:pPr>
              <w:spacing w:line="360" w:lineRule="auto"/>
              <w:jc w:val="center"/>
              <w:rPr>
                <w:rFonts w:ascii="Times New Roman" w:hAnsi="Times New Roman"/>
                <w:sz w:val="20"/>
                <w:szCs w:val="20"/>
              </w:rPr>
            </w:pPr>
            <w:r w:rsidRPr="00FD701B">
              <w:rPr>
                <w:rFonts w:ascii="Times New Roman" w:hAnsi="Times New Roman"/>
                <w:bCs/>
                <w:iCs/>
                <w:sz w:val="20"/>
                <w:szCs w:val="20"/>
                <w:lang w:val="es-ES_tradnl"/>
              </w:rPr>
              <w:lastRenderedPageBreak/>
              <w:t>550</w:t>
            </w:r>
          </w:p>
        </w:tc>
        <w:tc>
          <w:tcPr>
            <w:tcW w:w="526" w:type="pct"/>
            <w:tcBorders>
              <w:top w:val="single" w:sz="4" w:space="0" w:color="008000"/>
              <w:bottom w:val="nil"/>
            </w:tcBorders>
            <w:vAlign w:val="bottom"/>
          </w:tcPr>
          <w:p w:rsidR="00FD701B" w:rsidRPr="00FD701B" w:rsidRDefault="00FD701B" w:rsidP="00201C2F">
            <w:pPr>
              <w:spacing w:line="360" w:lineRule="auto"/>
              <w:jc w:val="center"/>
              <w:rPr>
                <w:rFonts w:ascii="Times New Roman" w:hAnsi="Times New Roman"/>
                <w:bCs/>
                <w:iCs/>
                <w:sz w:val="20"/>
                <w:szCs w:val="20"/>
                <w:lang w:val="es-ES_tradnl"/>
              </w:rPr>
            </w:pPr>
            <w:r w:rsidRPr="00FD701B">
              <w:rPr>
                <w:rFonts w:ascii="Times New Roman" w:hAnsi="Times New Roman"/>
                <w:bCs/>
                <w:iCs/>
                <w:sz w:val="20"/>
                <w:szCs w:val="20"/>
                <w:lang w:val="es-ES_tradnl"/>
              </w:rPr>
              <w:t>50</w:t>
            </w:r>
          </w:p>
        </w:tc>
        <w:tc>
          <w:tcPr>
            <w:tcW w:w="695" w:type="pct"/>
            <w:tcBorders>
              <w:top w:val="single" w:sz="4" w:space="0" w:color="008000"/>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4.93</w:t>
            </w:r>
          </w:p>
        </w:tc>
        <w:tc>
          <w:tcPr>
            <w:tcW w:w="670" w:type="pct"/>
            <w:tcBorders>
              <w:top w:val="single" w:sz="4" w:space="0" w:color="008000"/>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11.7</w:t>
            </w:r>
          </w:p>
        </w:tc>
        <w:tc>
          <w:tcPr>
            <w:tcW w:w="601" w:type="pct"/>
            <w:tcBorders>
              <w:top w:val="single" w:sz="4" w:space="0" w:color="008000"/>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0.07</w:t>
            </w:r>
          </w:p>
        </w:tc>
        <w:tc>
          <w:tcPr>
            <w:tcW w:w="675" w:type="pct"/>
            <w:tcBorders>
              <w:top w:val="single" w:sz="4" w:space="0" w:color="008000"/>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2</w:t>
            </w:r>
            <w:r w:rsidR="00AC4747">
              <w:rPr>
                <w:rFonts w:ascii="Times New Roman" w:hAnsi="Times New Roman"/>
                <w:bCs/>
                <w:sz w:val="20"/>
                <w:szCs w:val="20"/>
              </w:rPr>
              <w:t>.</w:t>
            </w:r>
            <w:r w:rsidRPr="00FD701B">
              <w:rPr>
                <w:rFonts w:ascii="Times New Roman" w:hAnsi="Times New Roman"/>
                <w:bCs/>
                <w:sz w:val="20"/>
                <w:szCs w:val="20"/>
              </w:rPr>
              <w:t>3</w:t>
            </w:r>
          </w:p>
        </w:tc>
        <w:tc>
          <w:tcPr>
            <w:tcW w:w="604" w:type="pct"/>
            <w:tcBorders>
              <w:top w:val="single" w:sz="4" w:space="0" w:color="008000"/>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0.02</w:t>
            </w:r>
          </w:p>
        </w:tc>
        <w:tc>
          <w:tcPr>
            <w:tcW w:w="674" w:type="pct"/>
            <w:tcBorders>
              <w:top w:val="single" w:sz="4" w:space="0" w:color="008000"/>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0</w:t>
            </w:r>
            <w:r w:rsidR="00AC4747">
              <w:rPr>
                <w:rFonts w:ascii="Times New Roman" w:hAnsi="Times New Roman"/>
                <w:sz w:val="20"/>
                <w:szCs w:val="20"/>
              </w:rPr>
              <w:t>.</w:t>
            </w:r>
            <w:r w:rsidRPr="00FD701B">
              <w:rPr>
                <w:rFonts w:ascii="Times New Roman" w:hAnsi="Times New Roman"/>
                <w:sz w:val="20"/>
                <w:szCs w:val="20"/>
              </w:rPr>
              <w:t>1</w:t>
            </w:r>
          </w:p>
        </w:tc>
      </w:tr>
      <w:tr w:rsidR="00D47FCD" w:rsidRPr="00FD701B" w:rsidTr="00D47FCD">
        <w:trPr>
          <w:jc w:val="center"/>
        </w:trPr>
        <w:tc>
          <w:tcPr>
            <w:tcW w:w="556" w:type="pct"/>
            <w:tcBorders>
              <w:top w:val="nil"/>
              <w:bottom w:val="nil"/>
            </w:tcBorders>
          </w:tcPr>
          <w:p w:rsidR="00FD701B" w:rsidRPr="00FD701B" w:rsidRDefault="00FD701B" w:rsidP="00201C2F">
            <w:pPr>
              <w:spacing w:line="360" w:lineRule="auto"/>
              <w:jc w:val="center"/>
              <w:rPr>
                <w:rFonts w:ascii="Times New Roman" w:hAnsi="Times New Roman"/>
                <w:sz w:val="20"/>
                <w:szCs w:val="20"/>
              </w:rPr>
            </w:pPr>
            <w:r w:rsidRPr="00FD701B">
              <w:rPr>
                <w:rFonts w:ascii="Times New Roman" w:hAnsi="Times New Roman"/>
                <w:bCs/>
                <w:iCs/>
                <w:sz w:val="20"/>
                <w:szCs w:val="20"/>
                <w:lang w:val="es-ES_tradnl"/>
              </w:rPr>
              <w:t>550</w:t>
            </w:r>
          </w:p>
        </w:tc>
        <w:tc>
          <w:tcPr>
            <w:tcW w:w="526" w:type="pct"/>
            <w:tcBorders>
              <w:top w:val="nil"/>
              <w:bottom w:val="nil"/>
            </w:tcBorders>
            <w:vAlign w:val="bottom"/>
          </w:tcPr>
          <w:p w:rsidR="00FD701B" w:rsidRPr="00FD701B" w:rsidRDefault="00FD701B" w:rsidP="00201C2F">
            <w:pPr>
              <w:spacing w:line="360" w:lineRule="auto"/>
              <w:jc w:val="center"/>
              <w:rPr>
                <w:rFonts w:ascii="Times New Roman" w:hAnsi="Times New Roman"/>
                <w:bCs/>
                <w:iCs/>
                <w:sz w:val="20"/>
                <w:szCs w:val="20"/>
                <w:lang w:val="es-ES_tradnl"/>
              </w:rPr>
            </w:pPr>
            <w:r w:rsidRPr="00FD701B">
              <w:rPr>
                <w:rFonts w:ascii="Times New Roman" w:hAnsi="Times New Roman"/>
                <w:bCs/>
                <w:iCs/>
                <w:sz w:val="20"/>
                <w:szCs w:val="20"/>
                <w:lang w:val="es-ES_tradnl"/>
              </w:rPr>
              <w:t>65</w:t>
            </w:r>
          </w:p>
        </w:tc>
        <w:tc>
          <w:tcPr>
            <w:tcW w:w="695"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8.00</w:t>
            </w:r>
          </w:p>
        </w:tc>
        <w:tc>
          <w:tcPr>
            <w:tcW w:w="670"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94.6</w:t>
            </w:r>
          </w:p>
        </w:tc>
        <w:tc>
          <w:tcPr>
            <w:tcW w:w="601"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0.27</w:t>
            </w:r>
          </w:p>
        </w:tc>
        <w:tc>
          <w:tcPr>
            <w:tcW w:w="675"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4</w:t>
            </w:r>
            <w:r w:rsidR="00AC4747">
              <w:rPr>
                <w:rFonts w:ascii="Times New Roman" w:hAnsi="Times New Roman"/>
                <w:bCs/>
                <w:sz w:val="20"/>
                <w:szCs w:val="20"/>
              </w:rPr>
              <w:t>.</w:t>
            </w:r>
            <w:r w:rsidRPr="00FD701B">
              <w:rPr>
                <w:rFonts w:ascii="Times New Roman" w:hAnsi="Times New Roman"/>
                <w:bCs/>
                <w:sz w:val="20"/>
                <w:szCs w:val="20"/>
              </w:rPr>
              <w:t>2</w:t>
            </w:r>
          </w:p>
        </w:tc>
        <w:tc>
          <w:tcPr>
            <w:tcW w:w="604"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0.12</w:t>
            </w:r>
          </w:p>
        </w:tc>
        <w:tc>
          <w:tcPr>
            <w:tcW w:w="674"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0</w:t>
            </w:r>
            <w:r w:rsidR="00AC4747">
              <w:rPr>
                <w:rFonts w:ascii="Times New Roman" w:hAnsi="Times New Roman"/>
                <w:sz w:val="20"/>
                <w:szCs w:val="20"/>
              </w:rPr>
              <w:t>.</w:t>
            </w:r>
            <w:r w:rsidRPr="00FD701B">
              <w:rPr>
                <w:rFonts w:ascii="Times New Roman" w:hAnsi="Times New Roman"/>
                <w:sz w:val="20"/>
                <w:szCs w:val="20"/>
              </w:rPr>
              <w:t>5</w:t>
            </w:r>
          </w:p>
        </w:tc>
      </w:tr>
      <w:tr w:rsidR="00D47FCD" w:rsidRPr="00FD701B" w:rsidTr="00D47FCD">
        <w:trPr>
          <w:jc w:val="center"/>
        </w:trPr>
        <w:tc>
          <w:tcPr>
            <w:tcW w:w="556" w:type="pct"/>
            <w:tcBorders>
              <w:top w:val="nil"/>
              <w:bottom w:val="nil"/>
            </w:tcBorders>
          </w:tcPr>
          <w:p w:rsidR="00FD701B" w:rsidRPr="00FD701B" w:rsidRDefault="00FD701B" w:rsidP="00201C2F">
            <w:pPr>
              <w:spacing w:line="360" w:lineRule="auto"/>
              <w:jc w:val="center"/>
              <w:rPr>
                <w:rFonts w:ascii="Times New Roman" w:hAnsi="Times New Roman"/>
                <w:sz w:val="20"/>
                <w:szCs w:val="20"/>
              </w:rPr>
            </w:pPr>
            <w:r w:rsidRPr="00FD701B">
              <w:rPr>
                <w:rFonts w:ascii="Times New Roman" w:hAnsi="Times New Roman"/>
                <w:bCs/>
                <w:iCs/>
                <w:sz w:val="20"/>
                <w:szCs w:val="20"/>
                <w:lang w:val="es-ES_tradnl"/>
              </w:rPr>
              <w:t>550</w:t>
            </w:r>
          </w:p>
        </w:tc>
        <w:tc>
          <w:tcPr>
            <w:tcW w:w="526" w:type="pct"/>
            <w:tcBorders>
              <w:top w:val="nil"/>
              <w:bottom w:val="nil"/>
            </w:tcBorders>
            <w:vAlign w:val="bottom"/>
          </w:tcPr>
          <w:p w:rsidR="00FD701B" w:rsidRPr="00FD701B" w:rsidRDefault="00FD701B" w:rsidP="00201C2F">
            <w:pPr>
              <w:spacing w:line="360" w:lineRule="auto"/>
              <w:jc w:val="center"/>
              <w:rPr>
                <w:rFonts w:ascii="Times New Roman" w:hAnsi="Times New Roman"/>
                <w:bCs/>
                <w:iCs/>
                <w:sz w:val="20"/>
                <w:szCs w:val="20"/>
                <w:lang w:val="es-ES_tradnl"/>
              </w:rPr>
            </w:pPr>
            <w:r w:rsidRPr="00FD701B">
              <w:rPr>
                <w:rFonts w:ascii="Times New Roman" w:hAnsi="Times New Roman"/>
                <w:bCs/>
                <w:iCs/>
                <w:sz w:val="20"/>
                <w:szCs w:val="20"/>
                <w:lang w:val="es-ES_tradnl"/>
              </w:rPr>
              <w:t>80</w:t>
            </w:r>
          </w:p>
        </w:tc>
        <w:tc>
          <w:tcPr>
            <w:tcW w:w="695"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11.20</w:t>
            </w:r>
          </w:p>
        </w:tc>
        <w:tc>
          <w:tcPr>
            <w:tcW w:w="670"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13.2</w:t>
            </w:r>
          </w:p>
        </w:tc>
        <w:tc>
          <w:tcPr>
            <w:tcW w:w="601"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0.59</w:t>
            </w:r>
          </w:p>
        </w:tc>
        <w:tc>
          <w:tcPr>
            <w:tcW w:w="675"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14</w:t>
            </w:r>
            <w:r w:rsidR="00AC4747">
              <w:rPr>
                <w:rFonts w:ascii="Times New Roman" w:hAnsi="Times New Roman"/>
                <w:bCs/>
                <w:sz w:val="20"/>
                <w:szCs w:val="20"/>
              </w:rPr>
              <w:t>.</w:t>
            </w:r>
            <w:r w:rsidRPr="00FD701B">
              <w:rPr>
                <w:rFonts w:ascii="Times New Roman" w:hAnsi="Times New Roman"/>
                <w:bCs/>
                <w:sz w:val="20"/>
                <w:szCs w:val="20"/>
              </w:rPr>
              <w:t>9</w:t>
            </w:r>
          </w:p>
        </w:tc>
        <w:tc>
          <w:tcPr>
            <w:tcW w:w="604"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0.34</w:t>
            </w:r>
          </w:p>
        </w:tc>
        <w:tc>
          <w:tcPr>
            <w:tcW w:w="674"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3</w:t>
            </w:r>
          </w:p>
        </w:tc>
      </w:tr>
      <w:tr w:rsidR="00D47FCD" w:rsidRPr="00FD701B" w:rsidTr="00D47FCD">
        <w:trPr>
          <w:jc w:val="center"/>
        </w:trPr>
        <w:tc>
          <w:tcPr>
            <w:tcW w:w="556" w:type="pct"/>
            <w:tcBorders>
              <w:top w:val="nil"/>
              <w:bottom w:val="nil"/>
            </w:tcBorders>
          </w:tcPr>
          <w:p w:rsidR="00FD701B" w:rsidRPr="00FD701B" w:rsidRDefault="00FD701B" w:rsidP="00201C2F">
            <w:pPr>
              <w:spacing w:line="360" w:lineRule="auto"/>
              <w:jc w:val="center"/>
              <w:rPr>
                <w:rFonts w:ascii="Times New Roman" w:hAnsi="Times New Roman"/>
                <w:sz w:val="20"/>
                <w:szCs w:val="20"/>
              </w:rPr>
            </w:pPr>
            <w:r w:rsidRPr="00FD701B">
              <w:rPr>
                <w:rFonts w:ascii="Times New Roman" w:hAnsi="Times New Roman"/>
                <w:bCs/>
                <w:iCs/>
                <w:sz w:val="20"/>
                <w:szCs w:val="20"/>
                <w:lang w:val="es-ES_tradnl"/>
              </w:rPr>
              <w:t>600</w:t>
            </w:r>
          </w:p>
        </w:tc>
        <w:tc>
          <w:tcPr>
            <w:tcW w:w="526" w:type="pct"/>
            <w:tcBorders>
              <w:top w:val="nil"/>
              <w:bottom w:val="nil"/>
            </w:tcBorders>
            <w:vAlign w:val="bottom"/>
          </w:tcPr>
          <w:p w:rsidR="00FD701B" w:rsidRPr="00FD701B" w:rsidRDefault="00FD701B" w:rsidP="00201C2F">
            <w:pPr>
              <w:spacing w:line="360" w:lineRule="auto"/>
              <w:jc w:val="center"/>
              <w:rPr>
                <w:rFonts w:ascii="Times New Roman" w:hAnsi="Times New Roman"/>
                <w:bCs/>
                <w:iCs/>
                <w:sz w:val="20"/>
                <w:szCs w:val="20"/>
                <w:lang w:val="es-ES_tradnl"/>
              </w:rPr>
            </w:pPr>
            <w:r w:rsidRPr="00FD701B">
              <w:rPr>
                <w:rFonts w:ascii="Times New Roman" w:hAnsi="Times New Roman"/>
                <w:bCs/>
                <w:iCs/>
                <w:sz w:val="20"/>
                <w:szCs w:val="20"/>
                <w:lang w:val="es-ES_tradnl"/>
              </w:rPr>
              <w:t>50</w:t>
            </w:r>
          </w:p>
        </w:tc>
        <w:tc>
          <w:tcPr>
            <w:tcW w:w="695"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17.11</w:t>
            </w:r>
          </w:p>
        </w:tc>
        <w:tc>
          <w:tcPr>
            <w:tcW w:w="670"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226.4</w:t>
            </w:r>
          </w:p>
        </w:tc>
        <w:tc>
          <w:tcPr>
            <w:tcW w:w="601"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0.08</w:t>
            </w:r>
          </w:p>
        </w:tc>
        <w:tc>
          <w:tcPr>
            <w:tcW w:w="675" w:type="pct"/>
            <w:tcBorders>
              <w:top w:val="nil"/>
              <w:bottom w:val="nil"/>
            </w:tcBorders>
          </w:tcPr>
          <w:p w:rsidR="00FD701B" w:rsidRPr="00FD701B" w:rsidRDefault="00AC4747" w:rsidP="00D47FCD">
            <w:pPr>
              <w:spacing w:line="360" w:lineRule="auto"/>
              <w:jc w:val="right"/>
              <w:rPr>
                <w:rFonts w:ascii="Times New Roman" w:hAnsi="Times New Roman"/>
                <w:sz w:val="20"/>
                <w:szCs w:val="20"/>
              </w:rPr>
            </w:pPr>
            <w:r>
              <w:rPr>
                <w:rFonts w:ascii="Times New Roman" w:hAnsi="Times New Roman"/>
                <w:sz w:val="20"/>
                <w:szCs w:val="20"/>
              </w:rPr>
              <w:t>0.</w:t>
            </w:r>
            <w:r w:rsidR="00FD701B" w:rsidRPr="00FD701B">
              <w:rPr>
                <w:rFonts w:ascii="Times New Roman" w:hAnsi="Times New Roman"/>
                <w:sz w:val="20"/>
                <w:szCs w:val="20"/>
              </w:rPr>
              <w:t>9</w:t>
            </w:r>
          </w:p>
        </w:tc>
        <w:tc>
          <w:tcPr>
            <w:tcW w:w="604"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0.03</w:t>
            </w:r>
          </w:p>
        </w:tc>
        <w:tc>
          <w:tcPr>
            <w:tcW w:w="674"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1</w:t>
            </w:r>
            <w:r w:rsidR="00AC4747">
              <w:rPr>
                <w:rFonts w:ascii="Times New Roman" w:hAnsi="Times New Roman"/>
                <w:sz w:val="20"/>
                <w:szCs w:val="20"/>
              </w:rPr>
              <w:t>.</w:t>
            </w:r>
            <w:r w:rsidRPr="00FD701B">
              <w:rPr>
                <w:rFonts w:ascii="Times New Roman" w:hAnsi="Times New Roman"/>
                <w:sz w:val="20"/>
                <w:szCs w:val="20"/>
              </w:rPr>
              <w:t>1</w:t>
            </w:r>
          </w:p>
        </w:tc>
      </w:tr>
      <w:tr w:rsidR="00D47FCD" w:rsidRPr="00FD701B" w:rsidTr="00D47FCD">
        <w:trPr>
          <w:jc w:val="center"/>
        </w:trPr>
        <w:tc>
          <w:tcPr>
            <w:tcW w:w="556" w:type="pct"/>
            <w:tcBorders>
              <w:top w:val="nil"/>
              <w:bottom w:val="nil"/>
            </w:tcBorders>
          </w:tcPr>
          <w:p w:rsidR="00FD701B" w:rsidRPr="00FD701B" w:rsidRDefault="00FD701B" w:rsidP="00201C2F">
            <w:pPr>
              <w:spacing w:line="360" w:lineRule="auto"/>
              <w:jc w:val="center"/>
              <w:rPr>
                <w:rFonts w:ascii="Times New Roman" w:hAnsi="Times New Roman"/>
                <w:sz w:val="20"/>
                <w:szCs w:val="20"/>
              </w:rPr>
            </w:pPr>
            <w:r w:rsidRPr="00FD701B">
              <w:rPr>
                <w:rFonts w:ascii="Times New Roman" w:hAnsi="Times New Roman"/>
                <w:bCs/>
                <w:iCs/>
                <w:sz w:val="20"/>
                <w:szCs w:val="20"/>
                <w:lang w:val="es-ES_tradnl"/>
              </w:rPr>
              <w:t>600</w:t>
            </w:r>
          </w:p>
        </w:tc>
        <w:tc>
          <w:tcPr>
            <w:tcW w:w="526" w:type="pct"/>
            <w:tcBorders>
              <w:top w:val="nil"/>
              <w:bottom w:val="nil"/>
            </w:tcBorders>
            <w:vAlign w:val="bottom"/>
          </w:tcPr>
          <w:p w:rsidR="00FD701B" w:rsidRPr="00FD701B" w:rsidRDefault="00FD701B" w:rsidP="00201C2F">
            <w:pPr>
              <w:spacing w:line="360" w:lineRule="auto"/>
              <w:jc w:val="center"/>
              <w:rPr>
                <w:rFonts w:ascii="Times New Roman" w:hAnsi="Times New Roman"/>
                <w:bCs/>
                <w:iCs/>
                <w:sz w:val="20"/>
                <w:szCs w:val="20"/>
                <w:lang w:val="es-ES_tradnl"/>
              </w:rPr>
            </w:pPr>
            <w:r w:rsidRPr="00FD701B">
              <w:rPr>
                <w:rFonts w:ascii="Times New Roman" w:hAnsi="Times New Roman"/>
                <w:bCs/>
                <w:iCs/>
                <w:sz w:val="20"/>
                <w:szCs w:val="20"/>
                <w:lang w:val="es-ES_tradnl"/>
              </w:rPr>
              <w:t>65</w:t>
            </w:r>
          </w:p>
        </w:tc>
        <w:tc>
          <w:tcPr>
            <w:tcW w:w="695"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13.25</w:t>
            </w:r>
          </w:p>
        </w:tc>
        <w:tc>
          <w:tcPr>
            <w:tcW w:w="670"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606.7</w:t>
            </w:r>
          </w:p>
        </w:tc>
        <w:tc>
          <w:tcPr>
            <w:tcW w:w="601"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0.30</w:t>
            </w:r>
          </w:p>
        </w:tc>
        <w:tc>
          <w:tcPr>
            <w:tcW w:w="675"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217</w:t>
            </w:r>
            <w:r w:rsidR="00AC4747">
              <w:rPr>
                <w:rFonts w:ascii="Times New Roman" w:hAnsi="Times New Roman"/>
                <w:sz w:val="20"/>
                <w:szCs w:val="20"/>
              </w:rPr>
              <w:t>.</w:t>
            </w:r>
            <w:r w:rsidRPr="00FD701B">
              <w:rPr>
                <w:rFonts w:ascii="Times New Roman" w:hAnsi="Times New Roman"/>
                <w:sz w:val="20"/>
                <w:szCs w:val="20"/>
              </w:rPr>
              <w:t>6</w:t>
            </w:r>
          </w:p>
        </w:tc>
        <w:tc>
          <w:tcPr>
            <w:tcW w:w="604"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0.09</w:t>
            </w:r>
          </w:p>
        </w:tc>
        <w:tc>
          <w:tcPr>
            <w:tcW w:w="674"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0</w:t>
            </w:r>
            <w:r w:rsidR="00AC4747">
              <w:rPr>
                <w:rFonts w:ascii="Times New Roman" w:hAnsi="Times New Roman"/>
                <w:sz w:val="20"/>
                <w:szCs w:val="20"/>
              </w:rPr>
              <w:t>.</w:t>
            </w:r>
            <w:r w:rsidRPr="00FD701B">
              <w:rPr>
                <w:rFonts w:ascii="Times New Roman" w:hAnsi="Times New Roman"/>
                <w:sz w:val="20"/>
                <w:szCs w:val="20"/>
              </w:rPr>
              <w:t>4</w:t>
            </w:r>
          </w:p>
        </w:tc>
      </w:tr>
      <w:tr w:rsidR="00D47FCD" w:rsidRPr="00FD701B" w:rsidTr="00D47FCD">
        <w:trPr>
          <w:jc w:val="center"/>
        </w:trPr>
        <w:tc>
          <w:tcPr>
            <w:tcW w:w="556" w:type="pct"/>
            <w:tcBorders>
              <w:top w:val="nil"/>
              <w:bottom w:val="nil"/>
            </w:tcBorders>
          </w:tcPr>
          <w:p w:rsidR="00FD701B" w:rsidRPr="00FD701B" w:rsidRDefault="00FD701B" w:rsidP="00201C2F">
            <w:pPr>
              <w:spacing w:line="360" w:lineRule="auto"/>
              <w:jc w:val="center"/>
              <w:rPr>
                <w:rFonts w:ascii="Times New Roman" w:hAnsi="Times New Roman"/>
                <w:sz w:val="20"/>
                <w:szCs w:val="20"/>
              </w:rPr>
            </w:pPr>
            <w:r w:rsidRPr="00FD701B">
              <w:rPr>
                <w:rFonts w:ascii="Times New Roman" w:hAnsi="Times New Roman"/>
                <w:bCs/>
                <w:iCs/>
                <w:sz w:val="20"/>
                <w:szCs w:val="20"/>
                <w:lang w:val="es-ES_tradnl"/>
              </w:rPr>
              <w:t>600</w:t>
            </w:r>
          </w:p>
        </w:tc>
        <w:tc>
          <w:tcPr>
            <w:tcW w:w="526" w:type="pct"/>
            <w:tcBorders>
              <w:top w:val="nil"/>
              <w:bottom w:val="nil"/>
            </w:tcBorders>
            <w:vAlign w:val="bottom"/>
          </w:tcPr>
          <w:p w:rsidR="00FD701B" w:rsidRPr="00FD701B" w:rsidRDefault="00FD701B" w:rsidP="00201C2F">
            <w:pPr>
              <w:spacing w:line="360" w:lineRule="auto"/>
              <w:jc w:val="center"/>
              <w:rPr>
                <w:rFonts w:ascii="Times New Roman" w:hAnsi="Times New Roman"/>
                <w:bCs/>
                <w:iCs/>
                <w:sz w:val="20"/>
                <w:szCs w:val="20"/>
                <w:lang w:val="es-ES_tradnl"/>
              </w:rPr>
            </w:pPr>
            <w:r w:rsidRPr="00FD701B">
              <w:rPr>
                <w:rFonts w:ascii="Times New Roman" w:hAnsi="Times New Roman"/>
                <w:bCs/>
                <w:iCs/>
                <w:sz w:val="20"/>
                <w:szCs w:val="20"/>
                <w:lang w:val="es-ES_tradnl"/>
              </w:rPr>
              <w:t>80</w:t>
            </w:r>
          </w:p>
        </w:tc>
        <w:tc>
          <w:tcPr>
            <w:tcW w:w="695"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11.10</w:t>
            </w:r>
          </w:p>
        </w:tc>
        <w:tc>
          <w:tcPr>
            <w:tcW w:w="670"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29.5</w:t>
            </w:r>
          </w:p>
        </w:tc>
        <w:tc>
          <w:tcPr>
            <w:tcW w:w="601"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0.70</w:t>
            </w:r>
          </w:p>
        </w:tc>
        <w:tc>
          <w:tcPr>
            <w:tcW w:w="675"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1</w:t>
            </w:r>
            <w:r w:rsidR="00AC4747">
              <w:rPr>
                <w:rFonts w:ascii="Times New Roman" w:hAnsi="Times New Roman"/>
                <w:sz w:val="20"/>
                <w:szCs w:val="20"/>
              </w:rPr>
              <w:t>.</w:t>
            </w:r>
            <w:r w:rsidRPr="00FD701B">
              <w:rPr>
                <w:rFonts w:ascii="Times New Roman" w:hAnsi="Times New Roman"/>
                <w:sz w:val="20"/>
                <w:szCs w:val="20"/>
              </w:rPr>
              <w:t>4</w:t>
            </w:r>
          </w:p>
        </w:tc>
        <w:tc>
          <w:tcPr>
            <w:tcW w:w="604"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0.29</w:t>
            </w:r>
          </w:p>
        </w:tc>
        <w:tc>
          <w:tcPr>
            <w:tcW w:w="674"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311</w:t>
            </w:r>
            <w:r w:rsidR="00AC4747">
              <w:rPr>
                <w:rFonts w:ascii="Times New Roman" w:hAnsi="Times New Roman"/>
                <w:sz w:val="20"/>
                <w:szCs w:val="20"/>
              </w:rPr>
              <w:t>.</w:t>
            </w:r>
            <w:r w:rsidRPr="00FD701B">
              <w:rPr>
                <w:rFonts w:ascii="Times New Roman" w:hAnsi="Times New Roman"/>
                <w:sz w:val="20"/>
                <w:szCs w:val="20"/>
              </w:rPr>
              <w:t>8</w:t>
            </w:r>
          </w:p>
        </w:tc>
      </w:tr>
      <w:tr w:rsidR="00D47FCD" w:rsidRPr="00FD701B" w:rsidTr="00D47FCD">
        <w:trPr>
          <w:jc w:val="center"/>
        </w:trPr>
        <w:tc>
          <w:tcPr>
            <w:tcW w:w="556" w:type="pct"/>
            <w:tcBorders>
              <w:top w:val="nil"/>
              <w:bottom w:val="nil"/>
            </w:tcBorders>
          </w:tcPr>
          <w:p w:rsidR="00FD701B" w:rsidRPr="00FD701B" w:rsidRDefault="00FD701B" w:rsidP="00201C2F">
            <w:pPr>
              <w:spacing w:line="360" w:lineRule="auto"/>
              <w:jc w:val="center"/>
              <w:rPr>
                <w:rFonts w:ascii="Times New Roman" w:hAnsi="Times New Roman"/>
                <w:sz w:val="20"/>
                <w:szCs w:val="20"/>
              </w:rPr>
            </w:pPr>
            <w:r w:rsidRPr="00FD701B">
              <w:rPr>
                <w:rFonts w:ascii="Times New Roman" w:hAnsi="Times New Roman"/>
                <w:bCs/>
                <w:iCs/>
                <w:sz w:val="20"/>
                <w:szCs w:val="20"/>
                <w:lang w:val="es-ES_tradnl"/>
              </w:rPr>
              <w:t>650</w:t>
            </w:r>
          </w:p>
        </w:tc>
        <w:tc>
          <w:tcPr>
            <w:tcW w:w="526" w:type="pct"/>
            <w:tcBorders>
              <w:top w:val="nil"/>
              <w:bottom w:val="nil"/>
            </w:tcBorders>
            <w:vAlign w:val="bottom"/>
          </w:tcPr>
          <w:p w:rsidR="00FD701B" w:rsidRPr="00FD701B" w:rsidRDefault="00FD701B" w:rsidP="00201C2F">
            <w:pPr>
              <w:spacing w:line="360" w:lineRule="auto"/>
              <w:jc w:val="center"/>
              <w:rPr>
                <w:rFonts w:ascii="Times New Roman" w:hAnsi="Times New Roman"/>
                <w:bCs/>
                <w:iCs/>
                <w:sz w:val="20"/>
                <w:szCs w:val="20"/>
                <w:lang w:val="es-ES_tradnl"/>
              </w:rPr>
            </w:pPr>
            <w:r w:rsidRPr="00FD701B">
              <w:rPr>
                <w:rFonts w:ascii="Times New Roman" w:hAnsi="Times New Roman"/>
                <w:bCs/>
                <w:iCs/>
                <w:sz w:val="20"/>
                <w:szCs w:val="20"/>
                <w:lang w:val="es-ES_tradnl"/>
              </w:rPr>
              <w:t>50</w:t>
            </w:r>
          </w:p>
        </w:tc>
        <w:tc>
          <w:tcPr>
            <w:tcW w:w="695"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18.32</w:t>
            </w:r>
          </w:p>
        </w:tc>
        <w:tc>
          <w:tcPr>
            <w:tcW w:w="670"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7.1</w:t>
            </w:r>
          </w:p>
        </w:tc>
        <w:tc>
          <w:tcPr>
            <w:tcW w:w="601"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0.09</w:t>
            </w:r>
          </w:p>
        </w:tc>
        <w:tc>
          <w:tcPr>
            <w:tcW w:w="675"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3</w:t>
            </w:r>
            <w:r w:rsidR="00AC4747">
              <w:rPr>
                <w:rFonts w:ascii="Times New Roman" w:hAnsi="Times New Roman"/>
                <w:sz w:val="20"/>
                <w:szCs w:val="20"/>
              </w:rPr>
              <w:t>.</w:t>
            </w:r>
            <w:r w:rsidRPr="00FD701B">
              <w:rPr>
                <w:rFonts w:ascii="Times New Roman" w:hAnsi="Times New Roman"/>
                <w:sz w:val="20"/>
                <w:szCs w:val="20"/>
              </w:rPr>
              <w:t>5</w:t>
            </w:r>
          </w:p>
        </w:tc>
        <w:tc>
          <w:tcPr>
            <w:tcW w:w="604"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0.04</w:t>
            </w:r>
          </w:p>
        </w:tc>
        <w:tc>
          <w:tcPr>
            <w:tcW w:w="674"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0</w:t>
            </w:r>
            <w:r w:rsidR="00AC4747">
              <w:rPr>
                <w:rFonts w:ascii="Times New Roman" w:hAnsi="Times New Roman"/>
                <w:sz w:val="20"/>
                <w:szCs w:val="20"/>
              </w:rPr>
              <w:t>.</w:t>
            </w:r>
            <w:r w:rsidRPr="00FD701B">
              <w:rPr>
                <w:rFonts w:ascii="Times New Roman" w:hAnsi="Times New Roman"/>
                <w:sz w:val="20"/>
                <w:szCs w:val="20"/>
              </w:rPr>
              <w:t>1</w:t>
            </w:r>
          </w:p>
        </w:tc>
      </w:tr>
      <w:tr w:rsidR="00D47FCD" w:rsidRPr="00FD701B" w:rsidTr="00D47FCD">
        <w:trPr>
          <w:jc w:val="center"/>
        </w:trPr>
        <w:tc>
          <w:tcPr>
            <w:tcW w:w="556" w:type="pct"/>
            <w:tcBorders>
              <w:top w:val="nil"/>
              <w:bottom w:val="nil"/>
            </w:tcBorders>
          </w:tcPr>
          <w:p w:rsidR="00FD701B" w:rsidRPr="00FD701B" w:rsidRDefault="00FD701B" w:rsidP="00201C2F">
            <w:pPr>
              <w:spacing w:line="360" w:lineRule="auto"/>
              <w:jc w:val="center"/>
              <w:rPr>
                <w:rFonts w:ascii="Times New Roman" w:hAnsi="Times New Roman"/>
                <w:sz w:val="20"/>
                <w:szCs w:val="20"/>
              </w:rPr>
            </w:pPr>
            <w:r w:rsidRPr="00FD701B">
              <w:rPr>
                <w:rFonts w:ascii="Times New Roman" w:hAnsi="Times New Roman"/>
                <w:bCs/>
                <w:iCs/>
                <w:sz w:val="20"/>
                <w:szCs w:val="20"/>
                <w:lang w:val="es-ES_tradnl"/>
              </w:rPr>
              <w:t>650</w:t>
            </w:r>
          </w:p>
        </w:tc>
        <w:tc>
          <w:tcPr>
            <w:tcW w:w="526" w:type="pct"/>
            <w:tcBorders>
              <w:top w:val="nil"/>
              <w:bottom w:val="nil"/>
            </w:tcBorders>
            <w:vAlign w:val="bottom"/>
          </w:tcPr>
          <w:p w:rsidR="00FD701B" w:rsidRPr="00FD701B" w:rsidRDefault="00FD701B" w:rsidP="00201C2F">
            <w:pPr>
              <w:spacing w:line="360" w:lineRule="auto"/>
              <w:jc w:val="center"/>
              <w:rPr>
                <w:rFonts w:ascii="Times New Roman" w:hAnsi="Times New Roman"/>
                <w:bCs/>
                <w:iCs/>
                <w:sz w:val="20"/>
                <w:szCs w:val="20"/>
                <w:lang w:val="es-ES_tradnl"/>
              </w:rPr>
            </w:pPr>
            <w:r w:rsidRPr="00FD701B">
              <w:rPr>
                <w:rFonts w:ascii="Times New Roman" w:hAnsi="Times New Roman"/>
                <w:bCs/>
                <w:iCs/>
                <w:sz w:val="20"/>
                <w:szCs w:val="20"/>
                <w:lang w:val="es-ES_tradnl"/>
              </w:rPr>
              <w:t>65</w:t>
            </w:r>
          </w:p>
        </w:tc>
        <w:tc>
          <w:tcPr>
            <w:tcW w:w="695"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2107645</w:t>
            </w:r>
          </w:p>
        </w:tc>
        <w:tc>
          <w:tcPr>
            <w:tcW w:w="670"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1365.9</w:t>
            </w:r>
          </w:p>
        </w:tc>
        <w:tc>
          <w:tcPr>
            <w:tcW w:w="601"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0.38</w:t>
            </w:r>
          </w:p>
        </w:tc>
        <w:tc>
          <w:tcPr>
            <w:tcW w:w="675"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2</w:t>
            </w:r>
            <w:r w:rsidR="00AC4747">
              <w:rPr>
                <w:rFonts w:ascii="Times New Roman" w:hAnsi="Times New Roman"/>
                <w:sz w:val="20"/>
                <w:szCs w:val="20"/>
              </w:rPr>
              <w:t>.</w:t>
            </w:r>
            <w:r w:rsidRPr="00FD701B">
              <w:rPr>
                <w:rFonts w:ascii="Times New Roman" w:hAnsi="Times New Roman"/>
                <w:sz w:val="20"/>
                <w:szCs w:val="20"/>
              </w:rPr>
              <w:t>8</w:t>
            </w:r>
          </w:p>
        </w:tc>
        <w:tc>
          <w:tcPr>
            <w:tcW w:w="604" w:type="pct"/>
            <w:tcBorders>
              <w:top w:val="nil"/>
              <w:bottom w:val="nil"/>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0.13</w:t>
            </w:r>
          </w:p>
        </w:tc>
        <w:tc>
          <w:tcPr>
            <w:tcW w:w="674" w:type="pct"/>
            <w:tcBorders>
              <w:top w:val="nil"/>
              <w:bottom w:val="nil"/>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46</w:t>
            </w:r>
            <w:r w:rsidR="00AC4747">
              <w:rPr>
                <w:rFonts w:ascii="Times New Roman" w:hAnsi="Times New Roman"/>
                <w:sz w:val="20"/>
                <w:szCs w:val="20"/>
              </w:rPr>
              <w:t>.</w:t>
            </w:r>
            <w:r w:rsidRPr="00FD701B">
              <w:rPr>
                <w:rFonts w:ascii="Times New Roman" w:hAnsi="Times New Roman"/>
                <w:sz w:val="20"/>
                <w:szCs w:val="20"/>
              </w:rPr>
              <w:t>5</w:t>
            </w:r>
          </w:p>
        </w:tc>
      </w:tr>
      <w:tr w:rsidR="00D47FCD" w:rsidRPr="00FD701B" w:rsidTr="00D47FCD">
        <w:trPr>
          <w:trHeight w:val="336"/>
          <w:jc w:val="center"/>
        </w:trPr>
        <w:tc>
          <w:tcPr>
            <w:tcW w:w="556" w:type="pct"/>
            <w:tcBorders>
              <w:top w:val="nil"/>
              <w:bottom w:val="single" w:sz="12" w:space="0" w:color="008000"/>
            </w:tcBorders>
          </w:tcPr>
          <w:p w:rsidR="00FD701B" w:rsidRPr="00FD701B" w:rsidRDefault="00FD701B" w:rsidP="00201C2F">
            <w:pPr>
              <w:spacing w:line="360" w:lineRule="auto"/>
              <w:jc w:val="center"/>
              <w:rPr>
                <w:rFonts w:ascii="Times New Roman" w:hAnsi="Times New Roman"/>
                <w:sz w:val="20"/>
                <w:szCs w:val="20"/>
              </w:rPr>
            </w:pPr>
            <w:r w:rsidRPr="00FD701B">
              <w:rPr>
                <w:rFonts w:ascii="Times New Roman" w:hAnsi="Times New Roman"/>
                <w:bCs/>
                <w:iCs/>
                <w:sz w:val="20"/>
                <w:szCs w:val="20"/>
                <w:lang w:val="es-ES_tradnl"/>
              </w:rPr>
              <w:t>650</w:t>
            </w:r>
          </w:p>
        </w:tc>
        <w:tc>
          <w:tcPr>
            <w:tcW w:w="526" w:type="pct"/>
            <w:tcBorders>
              <w:top w:val="nil"/>
              <w:bottom w:val="single" w:sz="12" w:space="0" w:color="008000"/>
            </w:tcBorders>
            <w:vAlign w:val="bottom"/>
          </w:tcPr>
          <w:p w:rsidR="00FD701B" w:rsidRPr="00FD701B" w:rsidRDefault="00FD701B" w:rsidP="00201C2F">
            <w:pPr>
              <w:spacing w:line="360" w:lineRule="auto"/>
              <w:jc w:val="center"/>
              <w:rPr>
                <w:rFonts w:ascii="Times New Roman" w:hAnsi="Times New Roman"/>
                <w:bCs/>
                <w:iCs/>
                <w:sz w:val="20"/>
                <w:szCs w:val="20"/>
                <w:lang w:val="es-ES_tradnl"/>
              </w:rPr>
            </w:pPr>
            <w:r w:rsidRPr="00FD701B">
              <w:rPr>
                <w:rFonts w:ascii="Times New Roman" w:hAnsi="Times New Roman"/>
                <w:bCs/>
                <w:iCs/>
                <w:sz w:val="20"/>
                <w:szCs w:val="20"/>
                <w:lang w:val="es-ES_tradnl"/>
              </w:rPr>
              <w:t>80</w:t>
            </w:r>
          </w:p>
        </w:tc>
        <w:tc>
          <w:tcPr>
            <w:tcW w:w="695" w:type="pct"/>
            <w:tcBorders>
              <w:top w:val="nil"/>
              <w:bottom w:val="single" w:sz="12" w:space="0" w:color="008000"/>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15.82</w:t>
            </w:r>
          </w:p>
        </w:tc>
        <w:tc>
          <w:tcPr>
            <w:tcW w:w="670" w:type="pct"/>
            <w:tcBorders>
              <w:top w:val="nil"/>
              <w:bottom w:val="single" w:sz="12" w:space="0" w:color="008000"/>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123.4</w:t>
            </w:r>
          </w:p>
        </w:tc>
        <w:tc>
          <w:tcPr>
            <w:tcW w:w="601" w:type="pct"/>
            <w:tcBorders>
              <w:top w:val="nil"/>
              <w:bottom w:val="single" w:sz="12" w:space="0" w:color="008000"/>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0.80</w:t>
            </w:r>
          </w:p>
        </w:tc>
        <w:tc>
          <w:tcPr>
            <w:tcW w:w="675" w:type="pct"/>
            <w:tcBorders>
              <w:top w:val="nil"/>
              <w:bottom w:val="single" w:sz="12" w:space="0" w:color="008000"/>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61</w:t>
            </w:r>
          </w:p>
        </w:tc>
        <w:tc>
          <w:tcPr>
            <w:tcW w:w="604" w:type="pct"/>
            <w:tcBorders>
              <w:top w:val="nil"/>
              <w:bottom w:val="single" w:sz="12" w:space="0" w:color="008000"/>
            </w:tcBorders>
            <w:vAlign w:val="bottom"/>
          </w:tcPr>
          <w:p w:rsidR="00FD701B" w:rsidRPr="00FD701B" w:rsidRDefault="00FD701B" w:rsidP="00D47FCD">
            <w:pPr>
              <w:spacing w:line="360" w:lineRule="auto"/>
              <w:jc w:val="right"/>
              <w:rPr>
                <w:rFonts w:ascii="Times New Roman" w:hAnsi="Times New Roman"/>
                <w:bCs/>
                <w:sz w:val="20"/>
                <w:szCs w:val="20"/>
              </w:rPr>
            </w:pPr>
            <w:r w:rsidRPr="00FD701B">
              <w:rPr>
                <w:rFonts w:ascii="Times New Roman" w:hAnsi="Times New Roman"/>
                <w:bCs/>
                <w:sz w:val="20"/>
                <w:szCs w:val="20"/>
              </w:rPr>
              <w:t>0.46</w:t>
            </w:r>
          </w:p>
        </w:tc>
        <w:tc>
          <w:tcPr>
            <w:tcW w:w="674" w:type="pct"/>
            <w:tcBorders>
              <w:top w:val="nil"/>
              <w:bottom w:val="single" w:sz="12" w:space="0" w:color="008000"/>
            </w:tcBorders>
          </w:tcPr>
          <w:p w:rsidR="00FD701B" w:rsidRPr="00FD701B" w:rsidRDefault="00FD701B" w:rsidP="00D47FCD">
            <w:pPr>
              <w:spacing w:line="360" w:lineRule="auto"/>
              <w:jc w:val="right"/>
              <w:rPr>
                <w:rFonts w:ascii="Times New Roman" w:hAnsi="Times New Roman"/>
                <w:sz w:val="20"/>
                <w:szCs w:val="20"/>
              </w:rPr>
            </w:pPr>
            <w:r w:rsidRPr="00FD701B">
              <w:rPr>
                <w:rFonts w:ascii="Times New Roman" w:hAnsi="Times New Roman"/>
                <w:sz w:val="20"/>
                <w:szCs w:val="20"/>
              </w:rPr>
              <w:t>268</w:t>
            </w:r>
          </w:p>
        </w:tc>
      </w:tr>
    </w:tbl>
    <w:p w:rsidR="00C037A6" w:rsidRDefault="00C037A6" w:rsidP="00FD701B">
      <w:pPr>
        <w:spacing w:line="360" w:lineRule="auto"/>
        <w:jc w:val="both"/>
        <w:rPr>
          <w:rFonts w:ascii="Times New Roman" w:hAnsi="Times New Roman"/>
          <w:bCs/>
          <w:sz w:val="20"/>
          <w:szCs w:val="20"/>
        </w:rPr>
      </w:pPr>
    </w:p>
    <w:p w:rsidR="00FD701B" w:rsidRPr="00FD701B" w:rsidRDefault="00FD701B" w:rsidP="00FD701B">
      <w:pPr>
        <w:spacing w:line="360" w:lineRule="auto"/>
        <w:jc w:val="both"/>
        <w:rPr>
          <w:rFonts w:ascii="Times New Roman" w:hAnsi="Times New Roman"/>
          <w:bCs/>
          <w:sz w:val="20"/>
          <w:szCs w:val="20"/>
        </w:rPr>
      </w:pPr>
      <w:r w:rsidRPr="00FD701B">
        <w:rPr>
          <w:rFonts w:ascii="Times New Roman" w:hAnsi="Times New Roman"/>
          <w:bCs/>
          <w:sz w:val="20"/>
          <w:szCs w:val="20"/>
        </w:rPr>
        <w:t xml:space="preserve">Los parámetros con errores relativamente pequeños indican que la resistencia por difusión </w:t>
      </w:r>
      <w:r w:rsidRPr="00FD701B">
        <w:rPr>
          <w:rFonts w:ascii="Times New Roman" w:hAnsi="Times New Roman"/>
          <w:sz w:val="20"/>
          <w:szCs w:val="20"/>
          <w:lang w:val="es-ES"/>
        </w:rPr>
        <w:t>(</w:t>
      </w:r>
      <w:r w:rsidRPr="00FD701B">
        <w:rPr>
          <w:rFonts w:ascii="Times New Roman" w:hAnsi="Times New Roman"/>
          <w:i/>
          <w:sz w:val="20"/>
          <w:szCs w:val="20"/>
          <w:lang w:val="es-ES"/>
        </w:rPr>
        <w:t>Sg</w:t>
      </w:r>
      <w:r w:rsidRPr="00FD701B">
        <w:rPr>
          <w:rFonts w:ascii="Times New Roman" w:hAnsi="Times New Roman"/>
          <w:sz w:val="20"/>
          <w:szCs w:val="20"/>
          <w:lang w:val="es-ES"/>
        </w:rPr>
        <w:t xml:space="preserve">) </w:t>
      </w:r>
      <w:r w:rsidRPr="00FD701B">
        <w:rPr>
          <w:rFonts w:ascii="Times New Roman" w:hAnsi="Times New Roman"/>
          <w:bCs/>
          <w:sz w:val="20"/>
          <w:szCs w:val="20"/>
        </w:rPr>
        <w:t xml:space="preserve">como la resistencia por reacción química </w:t>
      </w:r>
      <w:r w:rsidRPr="00FD701B">
        <w:rPr>
          <w:rFonts w:ascii="Times New Roman" w:hAnsi="Times New Roman"/>
          <w:sz w:val="20"/>
          <w:szCs w:val="20"/>
          <w:lang w:val="es-ES"/>
        </w:rPr>
        <w:t>(</w:t>
      </w:r>
      <w:r w:rsidRPr="00FD701B">
        <w:rPr>
          <w:rFonts w:ascii="Times New Roman" w:hAnsi="Times New Roman"/>
          <w:i/>
          <w:sz w:val="20"/>
          <w:szCs w:val="20"/>
          <w:lang w:val="es-ES"/>
        </w:rPr>
        <w:t>Sr</w:t>
      </w:r>
      <w:r w:rsidRPr="00FD701B">
        <w:rPr>
          <w:rFonts w:ascii="Times New Roman" w:hAnsi="Times New Roman"/>
          <w:sz w:val="20"/>
          <w:szCs w:val="20"/>
          <w:lang w:val="es-ES"/>
        </w:rPr>
        <w:t>)</w:t>
      </w:r>
      <w:r w:rsidRPr="00FD701B">
        <w:rPr>
          <w:rFonts w:ascii="Times New Roman" w:hAnsi="Times New Roman"/>
          <w:bCs/>
          <w:sz w:val="20"/>
          <w:szCs w:val="20"/>
        </w:rPr>
        <w:t xml:space="preserve"> juegan un rol muy importante en la determinación de la cinética, mientras que los parámetros con errores relativamente grande de </w:t>
      </w:r>
      <w:r w:rsidRPr="00FD701B">
        <w:rPr>
          <w:rFonts w:ascii="Times New Roman" w:hAnsi="Times New Roman"/>
          <w:sz w:val="20"/>
          <w:szCs w:val="20"/>
          <w:lang w:val="es-ES"/>
        </w:rPr>
        <w:t>(</w:t>
      </w:r>
      <w:r w:rsidRPr="00FD701B">
        <w:rPr>
          <w:rFonts w:ascii="Times New Roman" w:hAnsi="Times New Roman"/>
          <w:i/>
          <w:sz w:val="20"/>
          <w:szCs w:val="20"/>
          <w:lang w:val="es-ES"/>
        </w:rPr>
        <w:t>Sm</w:t>
      </w:r>
      <w:r w:rsidRPr="00FD701B">
        <w:rPr>
          <w:rFonts w:ascii="Times New Roman" w:hAnsi="Times New Roman"/>
          <w:sz w:val="20"/>
          <w:szCs w:val="20"/>
          <w:lang w:val="es-ES"/>
        </w:rPr>
        <w:t xml:space="preserve">), </w:t>
      </w:r>
      <w:r w:rsidRPr="00FD701B">
        <w:rPr>
          <w:rFonts w:ascii="Times New Roman" w:hAnsi="Times New Roman"/>
          <w:bCs/>
          <w:sz w:val="20"/>
          <w:szCs w:val="20"/>
        </w:rPr>
        <w:t xml:space="preserve">indican que los valores pueden variar en un amplio rango sin algún cambio significativo al final del ajuste </w:t>
      </w:r>
      <w:r w:rsidR="00553285">
        <w:rPr>
          <w:rFonts w:ascii="Times New Roman" w:hAnsi="Times New Roman"/>
          <w:sz w:val="20"/>
          <w:szCs w:val="20"/>
          <w:lang w:val="es-ES"/>
        </w:rPr>
        <w:t>[26]</w:t>
      </w:r>
      <w:r w:rsidR="00BE6433">
        <w:rPr>
          <w:rFonts w:ascii="Times New Roman" w:hAnsi="Times New Roman"/>
          <w:bCs/>
          <w:sz w:val="20"/>
          <w:szCs w:val="20"/>
        </w:rPr>
        <w:t>.</w:t>
      </w:r>
      <w:r w:rsidRPr="00FD701B">
        <w:rPr>
          <w:rFonts w:ascii="Times New Roman" w:hAnsi="Times New Roman"/>
          <w:bCs/>
          <w:sz w:val="20"/>
          <w:szCs w:val="20"/>
        </w:rPr>
        <w:t xml:space="preserve"> </w:t>
      </w:r>
      <w:r w:rsidR="00BE6433">
        <w:rPr>
          <w:rFonts w:ascii="Times New Roman" w:hAnsi="Times New Roman"/>
          <w:bCs/>
          <w:sz w:val="20"/>
          <w:szCs w:val="20"/>
        </w:rPr>
        <w:t>P</w:t>
      </w:r>
      <w:r w:rsidRPr="00FD701B">
        <w:rPr>
          <w:rFonts w:ascii="Times New Roman" w:hAnsi="Times New Roman"/>
          <w:bCs/>
          <w:sz w:val="20"/>
          <w:szCs w:val="20"/>
        </w:rPr>
        <w:t>or lo tanto esos parámetros no contribuyen significat</w:t>
      </w:r>
      <w:r w:rsidR="00FD748B">
        <w:rPr>
          <w:rFonts w:ascii="Times New Roman" w:hAnsi="Times New Roman"/>
          <w:bCs/>
          <w:sz w:val="20"/>
          <w:szCs w:val="20"/>
        </w:rPr>
        <w:t xml:space="preserve">ivamente a la resistencia total de forma que </w:t>
      </w:r>
      <w:r w:rsidRPr="00FD701B">
        <w:rPr>
          <w:rFonts w:ascii="Times New Roman" w:hAnsi="Times New Roman"/>
          <w:bCs/>
          <w:sz w:val="20"/>
          <w:szCs w:val="20"/>
        </w:rPr>
        <w:t xml:space="preserve">la resistencia por transferencia de masa es mínima </w:t>
      </w:r>
      <w:r w:rsidR="00FD748B">
        <w:rPr>
          <w:rFonts w:ascii="Times New Roman" w:hAnsi="Times New Roman"/>
          <w:bCs/>
          <w:sz w:val="20"/>
          <w:szCs w:val="20"/>
        </w:rPr>
        <w:t xml:space="preserve">y </w:t>
      </w:r>
      <w:r w:rsidRPr="00FD701B">
        <w:rPr>
          <w:rFonts w:ascii="Times New Roman" w:hAnsi="Times New Roman"/>
          <w:bCs/>
          <w:sz w:val="20"/>
          <w:szCs w:val="20"/>
        </w:rPr>
        <w:t>puede</w:t>
      </w:r>
      <w:r w:rsidR="00B03310">
        <w:rPr>
          <w:rFonts w:ascii="Times New Roman" w:hAnsi="Times New Roman"/>
          <w:bCs/>
          <w:sz w:val="20"/>
          <w:szCs w:val="20"/>
        </w:rPr>
        <w:t xml:space="preserve"> ser</w:t>
      </w:r>
      <w:r w:rsidRPr="00FD701B">
        <w:rPr>
          <w:rFonts w:ascii="Times New Roman" w:hAnsi="Times New Roman"/>
          <w:bCs/>
          <w:sz w:val="20"/>
          <w:szCs w:val="20"/>
        </w:rPr>
        <w:t xml:space="preserve"> exclui</w:t>
      </w:r>
      <w:r w:rsidR="00FD748B">
        <w:rPr>
          <w:rFonts w:ascii="Times New Roman" w:hAnsi="Times New Roman"/>
          <w:bCs/>
          <w:sz w:val="20"/>
          <w:szCs w:val="20"/>
        </w:rPr>
        <w:t>da</w:t>
      </w:r>
      <w:r w:rsidRPr="00FD701B">
        <w:rPr>
          <w:rFonts w:ascii="Times New Roman" w:hAnsi="Times New Roman"/>
          <w:bCs/>
          <w:sz w:val="20"/>
          <w:szCs w:val="20"/>
        </w:rPr>
        <w:t xml:space="preserve"> </w:t>
      </w:r>
      <w:r w:rsidR="00CA1BDA">
        <w:rPr>
          <w:rFonts w:ascii="Times New Roman" w:hAnsi="Times New Roman"/>
          <w:bCs/>
          <w:sz w:val="20"/>
          <w:szCs w:val="20"/>
        </w:rPr>
        <w:t>de la ecuación (2). Por ejemplo</w:t>
      </w:r>
      <w:r w:rsidRPr="00FD701B">
        <w:rPr>
          <w:rFonts w:ascii="Times New Roman" w:hAnsi="Times New Roman"/>
          <w:bCs/>
          <w:sz w:val="20"/>
          <w:szCs w:val="20"/>
        </w:rPr>
        <w:t xml:space="preserve"> para el análisis de la muestra a 550 °C y presión parcial al 50 % de CO</w:t>
      </w:r>
      <w:r w:rsidRPr="00FD701B">
        <w:rPr>
          <w:rFonts w:ascii="Times New Roman" w:hAnsi="Times New Roman"/>
          <w:bCs/>
          <w:sz w:val="20"/>
          <w:szCs w:val="20"/>
          <w:vertAlign w:val="subscript"/>
        </w:rPr>
        <w:t>2</w:t>
      </w:r>
      <w:r w:rsidRPr="00FD701B">
        <w:rPr>
          <w:rFonts w:ascii="Times New Roman" w:hAnsi="Times New Roman"/>
          <w:bCs/>
          <w:sz w:val="20"/>
          <w:szCs w:val="20"/>
        </w:rPr>
        <w:t xml:space="preserve"> se tomaron los mejores valores de forma que la ecuación resultante puede ser expresada como</w:t>
      </w:r>
      <w:r w:rsidR="001E6679">
        <w:rPr>
          <w:rFonts w:ascii="Times New Roman" w:hAnsi="Times New Roman"/>
          <w:bCs/>
          <w:sz w:val="20"/>
          <w:szCs w:val="20"/>
        </w:rPr>
        <w:t>:</w:t>
      </w:r>
    </w:p>
    <w:p w:rsidR="00FD701B" w:rsidRPr="00FD701B" w:rsidRDefault="00FD701B" w:rsidP="00FD701B">
      <w:pPr>
        <w:spacing w:line="360" w:lineRule="auto"/>
        <w:jc w:val="both"/>
        <w:rPr>
          <w:rFonts w:ascii="Times New Roman" w:hAnsi="Times New Roman"/>
          <w:b/>
          <w:sz w:val="20"/>
          <w:szCs w:val="20"/>
        </w:rPr>
      </w:pPr>
    </w:p>
    <w:p w:rsidR="00FD701B" w:rsidRPr="00FD701B" w:rsidRDefault="00FD701B" w:rsidP="00E81083">
      <w:pPr>
        <w:spacing w:line="360" w:lineRule="auto"/>
        <w:jc w:val="center"/>
        <w:rPr>
          <w:rFonts w:ascii="Times New Roman" w:hAnsi="Times New Roman"/>
          <w:b/>
          <w:sz w:val="20"/>
          <w:szCs w:val="20"/>
        </w:rPr>
      </w:pPr>
      <w:r w:rsidRPr="00FD701B">
        <w:rPr>
          <w:rFonts w:ascii="Times New Roman" w:hAnsi="Times New Roman"/>
          <w:sz w:val="20"/>
          <w:szCs w:val="20"/>
          <w:lang w:val="en-US"/>
        </w:rPr>
        <w:object w:dxaOrig="10660" w:dyaOrig="740">
          <v:shape id="_x0000_i1032" type="#_x0000_t75" style="width:392.25pt;height:27pt" o:ole="">
            <v:imagedata r:id="rId35" o:title=""/>
          </v:shape>
          <o:OLEObject Type="Embed" ProgID="Equation.3" ShapeID="_x0000_i1032" DrawAspect="Content" ObjectID="_1433233217" r:id="rId36"/>
        </w:object>
      </w:r>
      <w:r>
        <w:rPr>
          <w:rFonts w:ascii="Times New Roman" w:hAnsi="Times New Roman"/>
          <w:sz w:val="20"/>
          <w:szCs w:val="20"/>
        </w:rPr>
        <w:tab/>
      </w:r>
      <w:r w:rsidRPr="00FD701B">
        <w:rPr>
          <w:rFonts w:ascii="Times New Roman" w:hAnsi="Times New Roman"/>
          <w:sz w:val="20"/>
          <w:szCs w:val="20"/>
        </w:rPr>
        <w:t>(9)</w:t>
      </w:r>
    </w:p>
    <w:p w:rsidR="00FD701B" w:rsidRPr="00FD701B" w:rsidRDefault="00FD701B" w:rsidP="00FD701B">
      <w:pPr>
        <w:spacing w:line="360" w:lineRule="auto"/>
        <w:jc w:val="both"/>
        <w:rPr>
          <w:rFonts w:ascii="Times New Roman" w:hAnsi="Times New Roman"/>
          <w:sz w:val="20"/>
          <w:szCs w:val="20"/>
        </w:rPr>
      </w:pPr>
    </w:p>
    <w:p w:rsidR="00FD701B" w:rsidRPr="00FD701B" w:rsidRDefault="001D7DDE" w:rsidP="00FD701B">
      <w:pPr>
        <w:spacing w:line="360" w:lineRule="auto"/>
        <w:jc w:val="both"/>
        <w:rPr>
          <w:rFonts w:ascii="Times New Roman" w:hAnsi="Times New Roman"/>
          <w:sz w:val="20"/>
          <w:szCs w:val="20"/>
        </w:rPr>
      </w:pPr>
      <w:r>
        <w:rPr>
          <w:rFonts w:ascii="Times New Roman" w:hAnsi="Times New Roman"/>
          <w:sz w:val="20"/>
          <w:szCs w:val="20"/>
        </w:rPr>
        <w:t>D</w:t>
      </w:r>
      <w:r w:rsidR="00FD701B" w:rsidRPr="00FD701B">
        <w:rPr>
          <w:rFonts w:ascii="Times New Roman" w:hAnsi="Times New Roman"/>
          <w:sz w:val="20"/>
          <w:szCs w:val="20"/>
        </w:rPr>
        <w:t>onde la concentración C</w:t>
      </w:r>
      <w:r w:rsidR="00FD701B" w:rsidRPr="00FD701B">
        <w:rPr>
          <w:rFonts w:ascii="Times New Roman" w:hAnsi="Times New Roman"/>
          <w:sz w:val="20"/>
          <w:szCs w:val="20"/>
          <w:vertAlign w:val="subscript"/>
        </w:rPr>
        <w:t xml:space="preserve">A </w:t>
      </w:r>
      <w:r w:rsidR="00FD701B" w:rsidRPr="00FD701B">
        <w:rPr>
          <w:rFonts w:ascii="Times New Roman" w:hAnsi="Times New Roman"/>
          <w:sz w:val="20"/>
          <w:szCs w:val="20"/>
        </w:rPr>
        <w:t>está dada por la ley del gas ideal para cada prueba en unidades de mol/cm</w:t>
      </w:r>
      <w:r w:rsidR="00FD701B" w:rsidRPr="00FD701B">
        <w:rPr>
          <w:rFonts w:ascii="Times New Roman" w:hAnsi="Times New Roman"/>
          <w:sz w:val="20"/>
          <w:szCs w:val="20"/>
          <w:vertAlign w:val="superscript"/>
        </w:rPr>
        <w:t>3</w:t>
      </w:r>
      <w:r w:rsidR="00FD701B" w:rsidRPr="00FD701B">
        <w:rPr>
          <w:rFonts w:ascii="Times New Roman" w:hAnsi="Times New Roman"/>
          <w:sz w:val="20"/>
          <w:szCs w:val="20"/>
        </w:rPr>
        <w:t xml:space="preserve">. </w:t>
      </w:r>
    </w:p>
    <w:p w:rsidR="006264D1" w:rsidRDefault="006264D1" w:rsidP="00FD701B">
      <w:pPr>
        <w:spacing w:line="360" w:lineRule="auto"/>
        <w:jc w:val="both"/>
        <w:rPr>
          <w:rFonts w:ascii="Times New Roman" w:hAnsi="Times New Roman"/>
          <w:sz w:val="20"/>
          <w:szCs w:val="20"/>
        </w:rPr>
      </w:pPr>
    </w:p>
    <w:p w:rsidR="004871FC" w:rsidRDefault="006025FD" w:rsidP="00FD701B">
      <w:pPr>
        <w:spacing w:line="360" w:lineRule="auto"/>
        <w:jc w:val="both"/>
        <w:rPr>
          <w:rFonts w:ascii="Times New Roman" w:hAnsi="Times New Roman"/>
          <w:sz w:val="20"/>
          <w:szCs w:val="20"/>
        </w:rPr>
      </w:pPr>
      <w:r>
        <w:rPr>
          <w:rFonts w:ascii="Times New Roman" w:hAnsi="Times New Roman"/>
          <w:sz w:val="20"/>
          <w:szCs w:val="20"/>
        </w:rPr>
        <w:t xml:space="preserve">Tabla 2. </w:t>
      </w:r>
      <w:r w:rsidR="00227452">
        <w:rPr>
          <w:rFonts w:ascii="Times New Roman" w:hAnsi="Times New Roman"/>
          <w:sz w:val="20"/>
          <w:szCs w:val="20"/>
        </w:rPr>
        <w:t>Valores calculados de</w:t>
      </w:r>
      <w:r w:rsidR="00227452" w:rsidRPr="00227452">
        <w:rPr>
          <w:rFonts w:ascii="Times New Roman" w:hAnsi="Times New Roman"/>
          <w:bCs/>
          <w:i/>
          <w:sz w:val="20"/>
          <w:szCs w:val="20"/>
          <w:lang w:val="es-ES"/>
        </w:rPr>
        <w:t xml:space="preserve"> </w:t>
      </w:r>
      <w:proofErr w:type="spellStart"/>
      <w:r w:rsidR="00227452" w:rsidRPr="00227452">
        <w:rPr>
          <w:rFonts w:ascii="Times New Roman" w:hAnsi="Times New Roman"/>
          <w:bCs/>
          <w:i/>
          <w:sz w:val="20"/>
          <w:szCs w:val="20"/>
          <w:lang w:val="es-ES"/>
        </w:rPr>
        <w:t>k</w:t>
      </w:r>
      <w:r w:rsidR="00227452" w:rsidRPr="00227452">
        <w:rPr>
          <w:rFonts w:ascii="Times New Roman" w:hAnsi="Times New Roman"/>
          <w:bCs/>
          <w:i/>
          <w:sz w:val="20"/>
          <w:szCs w:val="20"/>
          <w:vertAlign w:val="subscript"/>
          <w:lang w:val="es-ES"/>
        </w:rPr>
        <w:t>s</w:t>
      </w:r>
      <w:proofErr w:type="spellEnd"/>
      <w:r w:rsidR="00227452">
        <w:rPr>
          <w:rFonts w:ascii="Times New Roman" w:hAnsi="Times New Roman"/>
          <w:sz w:val="20"/>
          <w:szCs w:val="20"/>
        </w:rPr>
        <w:t xml:space="preserve"> y </w:t>
      </w:r>
      <w:r w:rsidR="00227452" w:rsidRPr="00227452">
        <w:rPr>
          <w:rFonts w:ascii="Times New Roman" w:hAnsi="Times New Roman"/>
          <w:bCs/>
          <w:i/>
          <w:sz w:val="20"/>
          <w:szCs w:val="20"/>
          <w:lang w:val="es-ES"/>
        </w:rPr>
        <w:t>D</w:t>
      </w:r>
      <w:r w:rsidR="00227452" w:rsidRPr="00227452">
        <w:rPr>
          <w:rFonts w:ascii="Times New Roman" w:hAnsi="Times New Roman"/>
          <w:bCs/>
          <w:i/>
          <w:sz w:val="20"/>
          <w:szCs w:val="20"/>
          <w:vertAlign w:val="subscript"/>
          <w:lang w:val="es-ES"/>
        </w:rPr>
        <w:t>g</w:t>
      </w:r>
      <w:r w:rsidR="00227452">
        <w:rPr>
          <w:rFonts w:ascii="Times New Roman" w:hAnsi="Times New Roman"/>
          <w:bCs/>
          <w:sz w:val="20"/>
          <w:szCs w:val="20"/>
          <w:lang w:val="es-ES"/>
        </w:rPr>
        <w:t xml:space="preserve"> </w:t>
      </w:r>
      <w:r w:rsidR="00773333">
        <w:rPr>
          <w:rFonts w:ascii="Times New Roman" w:hAnsi="Times New Roman"/>
          <w:sz w:val="20"/>
          <w:szCs w:val="20"/>
        </w:rPr>
        <w:t xml:space="preserve">por </w:t>
      </w:r>
      <w:r w:rsidR="003C283E">
        <w:rPr>
          <w:rFonts w:ascii="Times New Roman" w:hAnsi="Times New Roman"/>
          <w:sz w:val="20"/>
          <w:szCs w:val="20"/>
        </w:rPr>
        <w:t xml:space="preserve">el modelado </w:t>
      </w:r>
      <w:r w:rsidR="00773333">
        <w:rPr>
          <w:rFonts w:ascii="Times New Roman" w:hAnsi="Times New Roman"/>
          <w:sz w:val="20"/>
          <w:szCs w:val="20"/>
        </w:rPr>
        <w:t xml:space="preserve">del </w:t>
      </w:r>
      <w:r w:rsidR="00227452" w:rsidRPr="00227452">
        <w:rPr>
          <w:rFonts w:ascii="Times New Roman" w:hAnsi="Times New Roman"/>
          <w:bCs/>
          <w:sz w:val="20"/>
          <w:szCs w:val="20"/>
          <w:lang w:val="es-ES"/>
        </w:rPr>
        <w:t>trabajo experimental</w:t>
      </w:r>
      <w:r w:rsidR="00773333">
        <w:rPr>
          <w:rFonts w:ascii="Times New Roman" w:hAnsi="Times New Roman"/>
          <w:bCs/>
          <w:sz w:val="20"/>
          <w:szCs w:val="20"/>
          <w:lang w:val="es-ES"/>
        </w:rPr>
        <w:t>.</w:t>
      </w:r>
    </w:p>
    <w:p w:rsidR="006025FD" w:rsidRDefault="006025FD" w:rsidP="00FD701B">
      <w:pPr>
        <w:spacing w:line="360" w:lineRule="auto"/>
        <w:jc w:val="both"/>
        <w:rPr>
          <w:rFonts w:ascii="Times New Roman" w:hAnsi="Times New Roman"/>
          <w:sz w:val="20"/>
          <w:szCs w:val="20"/>
        </w:rPr>
      </w:pPr>
    </w:p>
    <w:tbl>
      <w:tblPr>
        <w:tblW w:w="7140" w:type="dxa"/>
        <w:jc w:val="center"/>
        <w:tblLook w:val="0000" w:firstRow="0" w:lastRow="0" w:firstColumn="0" w:lastColumn="0" w:noHBand="0" w:noVBand="0"/>
      </w:tblPr>
      <w:tblGrid>
        <w:gridCol w:w="1857"/>
        <w:gridCol w:w="1198"/>
        <w:gridCol w:w="2449"/>
        <w:gridCol w:w="1636"/>
      </w:tblGrid>
      <w:tr w:rsidR="006025FD" w:rsidRPr="006025FD" w:rsidTr="006025FD">
        <w:trPr>
          <w:trHeight w:val="247"/>
          <w:jc w:val="center"/>
        </w:trPr>
        <w:tc>
          <w:tcPr>
            <w:tcW w:w="1857" w:type="dxa"/>
            <w:tcBorders>
              <w:top w:val="single" w:sz="12" w:space="0" w:color="008000"/>
              <w:bottom w:val="single" w:sz="4" w:space="0" w:color="008000"/>
            </w:tcBorders>
            <w:shd w:val="clear" w:color="auto" w:fill="FFFFFF"/>
            <w:noWrap/>
            <w:vAlign w:val="center"/>
          </w:tcPr>
          <w:p w:rsidR="006025FD" w:rsidRPr="006025FD" w:rsidRDefault="006025FD" w:rsidP="006025FD">
            <w:pPr>
              <w:spacing w:line="360" w:lineRule="auto"/>
              <w:jc w:val="both"/>
              <w:rPr>
                <w:rFonts w:ascii="Times New Roman" w:hAnsi="Times New Roman"/>
                <w:bCs/>
                <w:sz w:val="20"/>
                <w:szCs w:val="20"/>
                <w:lang w:val="en-US"/>
              </w:rPr>
            </w:pPr>
            <w:r w:rsidRPr="006025FD">
              <w:rPr>
                <w:rFonts w:ascii="Times New Roman" w:hAnsi="Times New Roman"/>
                <w:bCs/>
                <w:sz w:val="20"/>
                <w:szCs w:val="20"/>
                <w:lang w:val="en-US"/>
              </w:rPr>
              <w:t>Temperature (°C)</w:t>
            </w:r>
          </w:p>
        </w:tc>
        <w:tc>
          <w:tcPr>
            <w:tcW w:w="1198" w:type="dxa"/>
            <w:tcBorders>
              <w:top w:val="single" w:sz="12" w:space="0" w:color="008000"/>
              <w:bottom w:val="single" w:sz="4" w:space="0" w:color="008000"/>
            </w:tcBorders>
            <w:shd w:val="clear" w:color="auto" w:fill="FFFFFF"/>
            <w:noWrap/>
            <w:vAlign w:val="center"/>
          </w:tcPr>
          <w:p w:rsidR="006025FD" w:rsidRPr="006025FD" w:rsidRDefault="006025FD" w:rsidP="006025FD">
            <w:pPr>
              <w:spacing w:line="360" w:lineRule="auto"/>
              <w:jc w:val="both"/>
              <w:rPr>
                <w:rFonts w:ascii="Times New Roman" w:hAnsi="Times New Roman"/>
                <w:bCs/>
                <w:sz w:val="20"/>
                <w:szCs w:val="20"/>
                <w:lang w:val="en-US"/>
              </w:rPr>
            </w:pPr>
            <w:r w:rsidRPr="006025FD">
              <w:rPr>
                <w:rFonts w:ascii="Times New Roman" w:hAnsi="Times New Roman"/>
                <w:bCs/>
                <w:sz w:val="20"/>
                <w:szCs w:val="20"/>
                <w:lang w:val="en-US"/>
              </w:rPr>
              <w:t>[CO</w:t>
            </w:r>
            <w:r w:rsidRPr="006025FD">
              <w:rPr>
                <w:rFonts w:ascii="Times New Roman" w:hAnsi="Times New Roman"/>
                <w:bCs/>
                <w:sz w:val="20"/>
                <w:szCs w:val="20"/>
                <w:vertAlign w:val="subscript"/>
                <w:lang w:val="en-US"/>
              </w:rPr>
              <w:t>2</w:t>
            </w:r>
            <w:r w:rsidRPr="006025FD">
              <w:rPr>
                <w:rFonts w:ascii="Times New Roman" w:hAnsi="Times New Roman"/>
                <w:bCs/>
                <w:sz w:val="20"/>
                <w:szCs w:val="20"/>
                <w:lang w:val="en-US"/>
              </w:rPr>
              <w:t>] (%)</w:t>
            </w:r>
          </w:p>
        </w:tc>
        <w:tc>
          <w:tcPr>
            <w:tcW w:w="2449" w:type="dxa"/>
            <w:tcBorders>
              <w:top w:val="single" w:sz="12" w:space="0" w:color="008000"/>
              <w:bottom w:val="single" w:sz="4" w:space="0" w:color="008000"/>
            </w:tcBorders>
            <w:shd w:val="clear" w:color="auto" w:fill="FFFFFF"/>
            <w:noWrap/>
            <w:vAlign w:val="center"/>
          </w:tcPr>
          <w:p w:rsidR="006025FD" w:rsidRPr="006025FD" w:rsidRDefault="006025FD" w:rsidP="006025FD">
            <w:pPr>
              <w:spacing w:line="360" w:lineRule="auto"/>
              <w:jc w:val="both"/>
              <w:rPr>
                <w:rFonts w:ascii="Times New Roman" w:hAnsi="Times New Roman"/>
                <w:bCs/>
                <w:sz w:val="20"/>
                <w:szCs w:val="20"/>
                <w:lang w:val="en-US"/>
              </w:rPr>
            </w:pPr>
            <w:proofErr w:type="spellStart"/>
            <w:r w:rsidRPr="006025FD">
              <w:rPr>
                <w:rFonts w:ascii="Times New Roman" w:hAnsi="Times New Roman"/>
                <w:bCs/>
                <w:i/>
                <w:sz w:val="20"/>
                <w:szCs w:val="20"/>
                <w:lang w:val="en-US"/>
              </w:rPr>
              <w:t>k</w:t>
            </w:r>
            <w:r w:rsidRPr="006025FD">
              <w:rPr>
                <w:rFonts w:ascii="Times New Roman" w:hAnsi="Times New Roman"/>
                <w:bCs/>
                <w:i/>
                <w:sz w:val="20"/>
                <w:szCs w:val="20"/>
                <w:vertAlign w:val="subscript"/>
                <w:lang w:val="en-US"/>
              </w:rPr>
              <w:t>s</w:t>
            </w:r>
            <w:proofErr w:type="spellEnd"/>
            <w:r w:rsidRPr="006025FD">
              <w:rPr>
                <w:rFonts w:ascii="Times New Roman" w:hAnsi="Times New Roman"/>
                <w:bCs/>
                <w:sz w:val="20"/>
                <w:szCs w:val="20"/>
                <w:lang w:val="en-US"/>
              </w:rPr>
              <w:t xml:space="preserve"> x 10</w:t>
            </w:r>
            <w:r w:rsidRPr="006025FD">
              <w:rPr>
                <w:rFonts w:ascii="Times New Roman" w:hAnsi="Times New Roman"/>
                <w:bCs/>
                <w:sz w:val="20"/>
                <w:szCs w:val="20"/>
                <w:vertAlign w:val="superscript"/>
                <w:lang w:val="en-US"/>
              </w:rPr>
              <w:t xml:space="preserve">-2 </w:t>
            </w:r>
            <w:r w:rsidRPr="006025FD">
              <w:rPr>
                <w:rFonts w:ascii="Times New Roman" w:hAnsi="Times New Roman"/>
                <w:bCs/>
                <w:sz w:val="20"/>
                <w:szCs w:val="20"/>
                <w:lang w:val="en-US"/>
              </w:rPr>
              <w:t>(cm</w:t>
            </w:r>
            <w:r w:rsidRPr="006025FD">
              <w:rPr>
                <w:rFonts w:ascii="Times New Roman" w:hAnsi="Times New Roman"/>
                <w:bCs/>
                <w:sz w:val="20"/>
                <w:szCs w:val="20"/>
                <w:vertAlign w:val="superscript"/>
                <w:lang w:val="en-US"/>
              </w:rPr>
              <w:t>3</w:t>
            </w:r>
            <w:r w:rsidRPr="006025FD">
              <w:rPr>
                <w:rFonts w:ascii="Times New Roman" w:hAnsi="Times New Roman"/>
                <w:bCs/>
                <w:sz w:val="20"/>
                <w:szCs w:val="20"/>
                <w:lang w:val="en-US"/>
              </w:rPr>
              <w:t>/</w:t>
            </w:r>
            <w:proofErr w:type="spellStart"/>
            <w:r w:rsidRPr="006025FD">
              <w:rPr>
                <w:rFonts w:ascii="Times New Roman" w:hAnsi="Times New Roman"/>
                <w:bCs/>
                <w:sz w:val="20"/>
                <w:szCs w:val="20"/>
                <w:lang w:val="en-US"/>
              </w:rPr>
              <w:t>mol</w:t>
            </w:r>
            <w:proofErr w:type="spellEnd"/>
            <w:r w:rsidRPr="006025FD">
              <w:rPr>
                <w:rFonts w:ascii="Times New Roman" w:hAnsi="Times New Roman"/>
                <w:bCs/>
                <w:sz w:val="20"/>
                <w:szCs w:val="20"/>
                <w:lang w:val="en-US"/>
              </w:rPr>
              <w:t>*s*cm</w:t>
            </w:r>
            <w:r w:rsidRPr="006025FD">
              <w:rPr>
                <w:rFonts w:ascii="Times New Roman" w:hAnsi="Times New Roman"/>
                <w:bCs/>
                <w:sz w:val="20"/>
                <w:szCs w:val="20"/>
                <w:vertAlign w:val="superscript"/>
                <w:lang w:val="en-US"/>
              </w:rPr>
              <w:t>2</w:t>
            </w:r>
            <w:r w:rsidRPr="006025FD">
              <w:rPr>
                <w:rFonts w:ascii="Times New Roman" w:hAnsi="Times New Roman"/>
                <w:bCs/>
                <w:sz w:val="20"/>
                <w:szCs w:val="20"/>
                <w:lang w:val="en-US"/>
              </w:rPr>
              <w:t>)</w:t>
            </w:r>
          </w:p>
        </w:tc>
        <w:tc>
          <w:tcPr>
            <w:tcW w:w="1636" w:type="dxa"/>
            <w:tcBorders>
              <w:top w:val="single" w:sz="12" w:space="0" w:color="008000"/>
              <w:bottom w:val="single" w:sz="4" w:space="0" w:color="008000"/>
            </w:tcBorders>
            <w:shd w:val="clear" w:color="auto" w:fill="FFFFFF"/>
            <w:noWrap/>
            <w:vAlign w:val="center"/>
          </w:tcPr>
          <w:p w:rsidR="006025FD" w:rsidRPr="006025FD" w:rsidRDefault="006025FD" w:rsidP="006025FD">
            <w:pPr>
              <w:spacing w:line="360" w:lineRule="auto"/>
              <w:jc w:val="both"/>
              <w:rPr>
                <w:rFonts w:ascii="Times New Roman" w:hAnsi="Times New Roman"/>
                <w:bCs/>
                <w:sz w:val="20"/>
                <w:szCs w:val="20"/>
                <w:lang w:val="en-US"/>
              </w:rPr>
            </w:pPr>
            <w:r w:rsidRPr="006025FD">
              <w:rPr>
                <w:rFonts w:ascii="Times New Roman" w:hAnsi="Times New Roman"/>
                <w:bCs/>
                <w:i/>
                <w:sz w:val="20"/>
                <w:szCs w:val="20"/>
                <w:lang w:val="en-US"/>
              </w:rPr>
              <w:t>D</w:t>
            </w:r>
            <w:r w:rsidRPr="006025FD">
              <w:rPr>
                <w:rFonts w:ascii="Times New Roman" w:hAnsi="Times New Roman"/>
                <w:bCs/>
                <w:i/>
                <w:sz w:val="20"/>
                <w:szCs w:val="20"/>
                <w:vertAlign w:val="subscript"/>
                <w:lang w:val="en-US"/>
              </w:rPr>
              <w:t>g</w:t>
            </w:r>
            <w:r w:rsidRPr="006025FD">
              <w:rPr>
                <w:rFonts w:ascii="Times New Roman" w:hAnsi="Times New Roman"/>
                <w:bCs/>
                <w:sz w:val="20"/>
                <w:szCs w:val="20"/>
                <w:vertAlign w:val="subscript"/>
                <w:lang w:val="en-US"/>
              </w:rPr>
              <w:t xml:space="preserve"> </w:t>
            </w:r>
            <w:r w:rsidRPr="006025FD">
              <w:rPr>
                <w:rFonts w:ascii="Times New Roman" w:hAnsi="Times New Roman"/>
                <w:bCs/>
                <w:sz w:val="20"/>
                <w:szCs w:val="20"/>
                <w:lang w:val="en-US"/>
              </w:rPr>
              <w:t>x 10</w:t>
            </w:r>
            <w:r w:rsidRPr="006025FD">
              <w:rPr>
                <w:rFonts w:ascii="Times New Roman" w:hAnsi="Times New Roman"/>
                <w:bCs/>
                <w:sz w:val="20"/>
                <w:szCs w:val="20"/>
                <w:vertAlign w:val="superscript"/>
                <w:lang w:val="en-US"/>
              </w:rPr>
              <w:t xml:space="preserve">-5 </w:t>
            </w:r>
            <w:r w:rsidRPr="006025FD">
              <w:rPr>
                <w:rFonts w:ascii="Times New Roman" w:hAnsi="Times New Roman"/>
                <w:bCs/>
                <w:sz w:val="20"/>
                <w:szCs w:val="20"/>
                <w:lang w:val="en-US"/>
              </w:rPr>
              <w:t>(cm</w:t>
            </w:r>
            <w:r w:rsidRPr="006025FD">
              <w:rPr>
                <w:rFonts w:ascii="Times New Roman" w:hAnsi="Times New Roman"/>
                <w:bCs/>
                <w:sz w:val="20"/>
                <w:szCs w:val="20"/>
                <w:vertAlign w:val="superscript"/>
                <w:lang w:val="en-US"/>
              </w:rPr>
              <w:t>2</w:t>
            </w:r>
            <w:r w:rsidRPr="006025FD">
              <w:rPr>
                <w:rFonts w:ascii="Times New Roman" w:hAnsi="Times New Roman"/>
                <w:bCs/>
                <w:sz w:val="20"/>
                <w:szCs w:val="20"/>
                <w:lang w:val="en-US"/>
              </w:rPr>
              <w:t>/s)</w:t>
            </w:r>
          </w:p>
        </w:tc>
      </w:tr>
      <w:tr w:rsidR="006025FD" w:rsidRPr="006025FD" w:rsidTr="006025FD">
        <w:trPr>
          <w:trHeight w:val="255"/>
          <w:jc w:val="center"/>
        </w:trPr>
        <w:tc>
          <w:tcPr>
            <w:tcW w:w="1857" w:type="dxa"/>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550</w:t>
            </w:r>
          </w:p>
        </w:tc>
        <w:tc>
          <w:tcPr>
            <w:tcW w:w="1198" w:type="dxa"/>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50</w:t>
            </w:r>
          </w:p>
        </w:tc>
        <w:tc>
          <w:tcPr>
            <w:tcW w:w="2449" w:type="dxa"/>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5.58</w:t>
            </w:r>
          </w:p>
        </w:tc>
        <w:tc>
          <w:tcPr>
            <w:tcW w:w="1636" w:type="dxa"/>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1.86</w:t>
            </w:r>
          </w:p>
        </w:tc>
      </w:tr>
      <w:tr w:rsidR="006025FD" w:rsidRPr="006025FD" w:rsidTr="006025FD">
        <w:trPr>
          <w:trHeight w:val="255"/>
          <w:jc w:val="center"/>
        </w:trPr>
        <w:tc>
          <w:tcPr>
            <w:tcW w:w="1857"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600</w:t>
            </w:r>
          </w:p>
        </w:tc>
        <w:tc>
          <w:tcPr>
            <w:tcW w:w="1198"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50</w:t>
            </w:r>
          </w:p>
        </w:tc>
        <w:tc>
          <w:tcPr>
            <w:tcW w:w="2449"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6.54</w:t>
            </w:r>
          </w:p>
        </w:tc>
        <w:tc>
          <w:tcPr>
            <w:tcW w:w="1636"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2.31</w:t>
            </w:r>
          </w:p>
        </w:tc>
      </w:tr>
      <w:tr w:rsidR="006025FD" w:rsidRPr="006025FD" w:rsidTr="006025FD">
        <w:trPr>
          <w:trHeight w:val="270"/>
          <w:jc w:val="center"/>
        </w:trPr>
        <w:tc>
          <w:tcPr>
            <w:tcW w:w="1857"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650</w:t>
            </w:r>
          </w:p>
        </w:tc>
        <w:tc>
          <w:tcPr>
            <w:tcW w:w="1198"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50</w:t>
            </w:r>
          </w:p>
        </w:tc>
        <w:tc>
          <w:tcPr>
            <w:tcW w:w="2449"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9.78</w:t>
            </w:r>
          </w:p>
        </w:tc>
        <w:tc>
          <w:tcPr>
            <w:tcW w:w="1636"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2.76</w:t>
            </w:r>
          </w:p>
        </w:tc>
      </w:tr>
      <w:tr w:rsidR="006025FD" w:rsidRPr="006025FD" w:rsidTr="006025FD">
        <w:trPr>
          <w:trHeight w:val="255"/>
          <w:jc w:val="center"/>
        </w:trPr>
        <w:tc>
          <w:tcPr>
            <w:tcW w:w="1857"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550</w:t>
            </w:r>
          </w:p>
        </w:tc>
        <w:tc>
          <w:tcPr>
            <w:tcW w:w="1198"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65</w:t>
            </w:r>
          </w:p>
        </w:tc>
        <w:tc>
          <w:tcPr>
            <w:tcW w:w="2449"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18.21</w:t>
            </w:r>
          </w:p>
        </w:tc>
        <w:tc>
          <w:tcPr>
            <w:tcW w:w="1636"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5.28</w:t>
            </w:r>
          </w:p>
        </w:tc>
      </w:tr>
      <w:tr w:rsidR="006025FD" w:rsidRPr="006025FD" w:rsidTr="006025FD">
        <w:trPr>
          <w:trHeight w:val="255"/>
          <w:jc w:val="center"/>
        </w:trPr>
        <w:tc>
          <w:tcPr>
            <w:tcW w:w="1857"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600</w:t>
            </w:r>
          </w:p>
        </w:tc>
        <w:tc>
          <w:tcPr>
            <w:tcW w:w="1198"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65</w:t>
            </w:r>
          </w:p>
        </w:tc>
        <w:tc>
          <w:tcPr>
            <w:tcW w:w="2449"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15.54</w:t>
            </w:r>
          </w:p>
        </w:tc>
        <w:tc>
          <w:tcPr>
            <w:tcW w:w="1636"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6.48</w:t>
            </w:r>
          </w:p>
        </w:tc>
      </w:tr>
      <w:tr w:rsidR="006025FD" w:rsidRPr="006025FD" w:rsidTr="006025FD">
        <w:trPr>
          <w:trHeight w:val="270"/>
          <w:jc w:val="center"/>
        </w:trPr>
        <w:tc>
          <w:tcPr>
            <w:tcW w:w="1857"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lastRenderedPageBreak/>
              <w:t>650</w:t>
            </w:r>
          </w:p>
        </w:tc>
        <w:tc>
          <w:tcPr>
            <w:tcW w:w="1198"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65</w:t>
            </w:r>
          </w:p>
        </w:tc>
        <w:tc>
          <w:tcPr>
            <w:tcW w:w="2449"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23.57</w:t>
            </w:r>
          </w:p>
        </w:tc>
        <w:tc>
          <w:tcPr>
            <w:tcW w:w="1636"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8.78</w:t>
            </w:r>
          </w:p>
        </w:tc>
      </w:tr>
      <w:tr w:rsidR="006025FD" w:rsidRPr="006025FD" w:rsidTr="006025FD">
        <w:trPr>
          <w:trHeight w:val="255"/>
          <w:jc w:val="center"/>
        </w:trPr>
        <w:tc>
          <w:tcPr>
            <w:tcW w:w="1857"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550</w:t>
            </w:r>
          </w:p>
        </w:tc>
        <w:tc>
          <w:tcPr>
            <w:tcW w:w="1198"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80</w:t>
            </w:r>
          </w:p>
        </w:tc>
        <w:tc>
          <w:tcPr>
            <w:tcW w:w="2449"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40.86</w:t>
            </w:r>
          </w:p>
        </w:tc>
        <w:tc>
          <w:tcPr>
            <w:tcW w:w="1636"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9.28</w:t>
            </w:r>
          </w:p>
        </w:tc>
      </w:tr>
      <w:tr w:rsidR="006025FD" w:rsidRPr="006025FD" w:rsidTr="006025FD">
        <w:trPr>
          <w:trHeight w:val="255"/>
          <w:jc w:val="center"/>
        </w:trPr>
        <w:tc>
          <w:tcPr>
            <w:tcW w:w="1857"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600</w:t>
            </w:r>
          </w:p>
        </w:tc>
        <w:tc>
          <w:tcPr>
            <w:tcW w:w="1198"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80</w:t>
            </w:r>
          </w:p>
        </w:tc>
        <w:tc>
          <w:tcPr>
            <w:tcW w:w="2449"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39.33</w:t>
            </w:r>
          </w:p>
        </w:tc>
        <w:tc>
          <w:tcPr>
            <w:tcW w:w="1636" w:type="dxa"/>
            <w:tcBorders>
              <w:top w:val="nil"/>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12.24</w:t>
            </w:r>
          </w:p>
        </w:tc>
      </w:tr>
      <w:tr w:rsidR="006025FD" w:rsidRPr="006025FD" w:rsidTr="006025FD">
        <w:trPr>
          <w:trHeight w:val="270"/>
          <w:jc w:val="center"/>
        </w:trPr>
        <w:tc>
          <w:tcPr>
            <w:tcW w:w="1857" w:type="dxa"/>
            <w:tcBorders>
              <w:bottom w:val="single" w:sz="12" w:space="0" w:color="008000"/>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650</w:t>
            </w:r>
          </w:p>
        </w:tc>
        <w:tc>
          <w:tcPr>
            <w:tcW w:w="1198" w:type="dxa"/>
            <w:tcBorders>
              <w:bottom w:val="single" w:sz="12" w:space="0" w:color="008000"/>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80</w:t>
            </w:r>
          </w:p>
        </w:tc>
        <w:tc>
          <w:tcPr>
            <w:tcW w:w="2449" w:type="dxa"/>
            <w:tcBorders>
              <w:bottom w:val="single" w:sz="12" w:space="0" w:color="008000"/>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66.36</w:t>
            </w:r>
          </w:p>
        </w:tc>
        <w:tc>
          <w:tcPr>
            <w:tcW w:w="1636" w:type="dxa"/>
            <w:tcBorders>
              <w:bottom w:val="single" w:sz="12" w:space="0" w:color="008000"/>
            </w:tcBorders>
            <w:shd w:val="clear" w:color="auto" w:fill="FFFFFF"/>
            <w:noWrap/>
            <w:vAlign w:val="center"/>
          </w:tcPr>
          <w:p w:rsidR="006025FD" w:rsidRPr="006025FD" w:rsidRDefault="006025FD" w:rsidP="006025FD">
            <w:pPr>
              <w:spacing w:line="360" w:lineRule="auto"/>
              <w:jc w:val="center"/>
              <w:rPr>
                <w:rFonts w:ascii="Times New Roman" w:hAnsi="Times New Roman"/>
                <w:sz w:val="20"/>
                <w:szCs w:val="20"/>
                <w:lang w:val="en-US"/>
              </w:rPr>
            </w:pPr>
            <w:r w:rsidRPr="006025FD">
              <w:rPr>
                <w:rFonts w:ascii="Times New Roman" w:hAnsi="Times New Roman"/>
                <w:sz w:val="20"/>
                <w:szCs w:val="20"/>
                <w:lang w:val="en-US"/>
              </w:rPr>
              <w:t>14.85</w:t>
            </w:r>
          </w:p>
        </w:tc>
      </w:tr>
    </w:tbl>
    <w:p w:rsidR="006025FD" w:rsidRDefault="006025FD" w:rsidP="00FD701B">
      <w:pPr>
        <w:spacing w:line="360" w:lineRule="auto"/>
        <w:jc w:val="both"/>
        <w:rPr>
          <w:rFonts w:ascii="Times New Roman" w:hAnsi="Times New Roman"/>
          <w:sz w:val="20"/>
          <w:szCs w:val="20"/>
        </w:rPr>
      </w:pPr>
    </w:p>
    <w:p w:rsidR="00BC0E49" w:rsidRDefault="00BE724C" w:rsidP="00BE724C">
      <w:pPr>
        <w:spacing w:line="360" w:lineRule="auto"/>
        <w:jc w:val="both"/>
        <w:rPr>
          <w:rFonts w:ascii="Times New Roman" w:hAnsi="Times New Roman"/>
          <w:sz w:val="20"/>
          <w:szCs w:val="20"/>
          <w:lang w:val="es-ES"/>
        </w:rPr>
      </w:pPr>
      <w:r w:rsidRPr="006264D1">
        <w:rPr>
          <w:rFonts w:ascii="Times New Roman" w:hAnsi="Times New Roman"/>
          <w:sz w:val="20"/>
          <w:szCs w:val="20"/>
          <w:lang w:val="es-ES"/>
        </w:rPr>
        <w:t xml:space="preserve">La Figura </w:t>
      </w:r>
      <w:r>
        <w:rPr>
          <w:rFonts w:ascii="Times New Roman" w:hAnsi="Times New Roman"/>
          <w:sz w:val="20"/>
          <w:szCs w:val="20"/>
          <w:lang w:val="es-ES"/>
        </w:rPr>
        <w:t>12</w:t>
      </w:r>
      <w:r w:rsidRPr="006264D1">
        <w:rPr>
          <w:rFonts w:ascii="Times New Roman" w:hAnsi="Times New Roman"/>
          <w:sz w:val="20"/>
          <w:szCs w:val="20"/>
          <w:lang w:val="es-ES"/>
        </w:rPr>
        <w:t xml:space="preserve"> p</w:t>
      </w:r>
      <w:r>
        <w:rPr>
          <w:rFonts w:ascii="Times New Roman" w:hAnsi="Times New Roman"/>
          <w:sz w:val="20"/>
          <w:szCs w:val="20"/>
          <w:lang w:val="es-ES"/>
        </w:rPr>
        <w:t xml:space="preserve">resenta la </w:t>
      </w:r>
      <w:proofErr w:type="spellStart"/>
      <w:r>
        <w:rPr>
          <w:rFonts w:ascii="Times New Roman" w:hAnsi="Times New Roman"/>
          <w:sz w:val="20"/>
          <w:szCs w:val="20"/>
          <w:lang w:val="es-ES"/>
        </w:rPr>
        <w:t>grafica</w:t>
      </w:r>
      <w:proofErr w:type="spellEnd"/>
      <w:r>
        <w:rPr>
          <w:rFonts w:ascii="Times New Roman" w:hAnsi="Times New Roman"/>
          <w:sz w:val="20"/>
          <w:szCs w:val="20"/>
          <w:lang w:val="es-ES"/>
        </w:rPr>
        <w:t xml:space="preserve"> de Arrhenius</w:t>
      </w:r>
      <w:r w:rsidRPr="006264D1">
        <w:rPr>
          <w:rFonts w:ascii="Times New Roman" w:hAnsi="Times New Roman"/>
          <w:sz w:val="20"/>
          <w:szCs w:val="20"/>
          <w:lang w:val="es-ES"/>
        </w:rPr>
        <w:t xml:space="preserve"> generada con los</w:t>
      </w:r>
      <w:r>
        <w:rPr>
          <w:rFonts w:ascii="Times New Roman" w:hAnsi="Times New Roman"/>
          <w:sz w:val="20"/>
          <w:szCs w:val="20"/>
          <w:lang w:val="es-ES"/>
        </w:rPr>
        <w:t xml:space="preserve"> </w:t>
      </w:r>
      <w:r w:rsidRPr="006264D1">
        <w:rPr>
          <w:rFonts w:ascii="Times New Roman" w:hAnsi="Times New Roman"/>
          <w:sz w:val="20"/>
          <w:szCs w:val="20"/>
          <w:lang w:val="es-ES"/>
        </w:rPr>
        <w:t xml:space="preserve">valores de las constantes de velocidad intrínseca tomados de la Tabla </w:t>
      </w:r>
      <w:r>
        <w:rPr>
          <w:rFonts w:ascii="Times New Roman" w:hAnsi="Times New Roman"/>
          <w:sz w:val="20"/>
          <w:szCs w:val="20"/>
          <w:lang w:val="es-ES"/>
        </w:rPr>
        <w:t>2</w:t>
      </w:r>
      <w:r w:rsidR="003C283E">
        <w:rPr>
          <w:rFonts w:ascii="Times New Roman" w:hAnsi="Times New Roman"/>
          <w:sz w:val="20"/>
          <w:szCs w:val="20"/>
          <w:lang w:val="es-ES"/>
        </w:rPr>
        <w:t xml:space="preserve">, estos resultados muestran una </w:t>
      </w:r>
      <w:r w:rsidRPr="006264D1">
        <w:rPr>
          <w:rFonts w:ascii="Times New Roman" w:hAnsi="Times New Roman"/>
          <w:sz w:val="20"/>
          <w:szCs w:val="20"/>
          <w:lang w:val="es-ES"/>
        </w:rPr>
        <w:t xml:space="preserve">energía de activación de 26.9 kcal/mol </w:t>
      </w:r>
      <w:r w:rsidR="003C283E">
        <w:rPr>
          <w:rFonts w:ascii="Times New Roman" w:hAnsi="Times New Roman"/>
          <w:sz w:val="20"/>
          <w:szCs w:val="20"/>
          <w:lang w:val="es-ES"/>
        </w:rPr>
        <w:t xml:space="preserve">la cual </w:t>
      </w:r>
      <w:r w:rsidRPr="006264D1">
        <w:rPr>
          <w:rFonts w:ascii="Times New Roman" w:hAnsi="Times New Roman"/>
          <w:sz w:val="20"/>
          <w:szCs w:val="20"/>
          <w:lang w:val="es-ES"/>
        </w:rPr>
        <w:t>es aproximadamente igual a la energía de</w:t>
      </w:r>
      <w:r>
        <w:rPr>
          <w:rFonts w:ascii="Times New Roman" w:hAnsi="Times New Roman"/>
          <w:sz w:val="20"/>
          <w:szCs w:val="20"/>
          <w:lang w:val="es-ES"/>
        </w:rPr>
        <w:t xml:space="preserve"> </w:t>
      </w:r>
      <w:r w:rsidRPr="006264D1">
        <w:rPr>
          <w:rFonts w:ascii="Times New Roman" w:hAnsi="Times New Roman"/>
          <w:sz w:val="20"/>
          <w:szCs w:val="20"/>
          <w:lang w:val="es-ES"/>
        </w:rPr>
        <w:t xml:space="preserve">activación aparente </w:t>
      </w:r>
      <w:r>
        <w:rPr>
          <w:rFonts w:ascii="Times New Roman" w:hAnsi="Times New Roman"/>
          <w:sz w:val="20"/>
          <w:szCs w:val="20"/>
          <w:lang w:val="es-ES"/>
        </w:rPr>
        <w:t xml:space="preserve">22.5 </w:t>
      </w:r>
      <w:r w:rsidRPr="006264D1">
        <w:rPr>
          <w:rFonts w:ascii="Times New Roman" w:hAnsi="Times New Roman"/>
          <w:sz w:val="20"/>
          <w:szCs w:val="20"/>
          <w:lang w:val="es-ES"/>
        </w:rPr>
        <w:t>kcal/mol. Ambas energías están asociadas con la energía</w:t>
      </w:r>
      <w:r>
        <w:rPr>
          <w:rFonts w:ascii="Times New Roman" w:hAnsi="Times New Roman"/>
          <w:sz w:val="20"/>
          <w:szCs w:val="20"/>
          <w:lang w:val="es-ES"/>
        </w:rPr>
        <w:t xml:space="preserve"> </w:t>
      </w:r>
      <w:r w:rsidRPr="006264D1">
        <w:rPr>
          <w:rFonts w:ascii="Times New Roman" w:hAnsi="Times New Roman"/>
          <w:sz w:val="20"/>
          <w:szCs w:val="20"/>
          <w:lang w:val="es-ES"/>
        </w:rPr>
        <w:t>necesaria par</w:t>
      </w:r>
      <w:r>
        <w:rPr>
          <w:rFonts w:ascii="Times New Roman" w:hAnsi="Times New Roman"/>
          <w:sz w:val="20"/>
          <w:szCs w:val="20"/>
          <w:lang w:val="es-ES"/>
        </w:rPr>
        <w:t>a promover una reacción química</w:t>
      </w:r>
      <w:r w:rsidR="003C283E">
        <w:rPr>
          <w:rFonts w:ascii="Times New Roman" w:hAnsi="Times New Roman"/>
          <w:sz w:val="20"/>
          <w:szCs w:val="20"/>
          <w:lang w:val="es-ES"/>
        </w:rPr>
        <w:t xml:space="preserve"> ≈ 20 kcal/mol</w:t>
      </w:r>
      <w:r w:rsidR="00BC0E49">
        <w:rPr>
          <w:rFonts w:ascii="Times New Roman" w:hAnsi="Times New Roman"/>
          <w:sz w:val="20"/>
          <w:szCs w:val="20"/>
          <w:lang w:val="es-ES"/>
        </w:rPr>
        <w:t xml:space="preserve"> mientras que </w:t>
      </w:r>
      <w:r w:rsidR="004710D2">
        <w:rPr>
          <w:rFonts w:ascii="Times New Roman" w:hAnsi="Times New Roman"/>
          <w:sz w:val="20"/>
          <w:szCs w:val="20"/>
          <w:lang w:val="es-ES"/>
        </w:rPr>
        <w:t xml:space="preserve">energías de activación </w:t>
      </w:r>
      <w:r w:rsidR="00BC0E49">
        <w:rPr>
          <w:rFonts w:ascii="Times New Roman" w:hAnsi="Times New Roman"/>
          <w:sz w:val="20"/>
          <w:szCs w:val="20"/>
          <w:lang w:val="es-ES"/>
        </w:rPr>
        <w:t xml:space="preserve">por debajo de este valor no representan un efecto significativo en la cinética </w:t>
      </w:r>
      <w:r w:rsidR="004710D2">
        <w:rPr>
          <w:rFonts w:ascii="Times New Roman" w:hAnsi="Times New Roman"/>
          <w:sz w:val="20"/>
          <w:szCs w:val="20"/>
          <w:lang w:val="es-ES"/>
        </w:rPr>
        <w:t xml:space="preserve">de la reacción </w:t>
      </w:r>
      <w:r w:rsidR="00BC0E49">
        <w:rPr>
          <w:rFonts w:ascii="Times New Roman" w:hAnsi="Times New Roman"/>
          <w:sz w:val="20"/>
          <w:szCs w:val="20"/>
          <w:lang w:val="es-ES"/>
        </w:rPr>
        <w:t>sólido gas  [23].</w:t>
      </w:r>
    </w:p>
    <w:p w:rsidR="004871FC" w:rsidRPr="00BE724C" w:rsidRDefault="004871FC" w:rsidP="00FD701B">
      <w:pPr>
        <w:spacing w:line="360" w:lineRule="auto"/>
        <w:jc w:val="both"/>
        <w:rPr>
          <w:rFonts w:ascii="Times New Roman" w:hAnsi="Times New Roman"/>
          <w:sz w:val="20"/>
          <w:szCs w:val="20"/>
          <w:lang w:val="es-ES"/>
        </w:rPr>
      </w:pPr>
    </w:p>
    <w:p w:rsidR="00F12474" w:rsidRDefault="00F12474" w:rsidP="00F12474">
      <w:pPr>
        <w:spacing w:line="360" w:lineRule="auto"/>
        <w:jc w:val="center"/>
        <w:rPr>
          <w:rFonts w:ascii="Times New Roman" w:hAnsi="Times New Roman"/>
          <w:sz w:val="20"/>
          <w:szCs w:val="20"/>
        </w:rPr>
      </w:pPr>
      <w:r w:rsidRPr="00F12474">
        <w:rPr>
          <w:noProof/>
          <w:szCs w:val="20"/>
          <w:lang w:eastAsia="es-MX"/>
        </w:rPr>
        <w:drawing>
          <wp:inline distT="0" distB="0" distL="0" distR="0">
            <wp:extent cx="3283200" cy="259200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srcRect l="8931" t="8352" r="12440" b="3837"/>
                    <a:stretch>
                      <a:fillRect/>
                    </a:stretch>
                  </pic:blipFill>
                  <pic:spPr bwMode="auto">
                    <a:xfrm>
                      <a:off x="0" y="0"/>
                      <a:ext cx="3283200" cy="2592000"/>
                    </a:xfrm>
                    <a:prstGeom prst="rect">
                      <a:avLst/>
                    </a:prstGeom>
                    <a:noFill/>
                    <a:ln w="9525">
                      <a:noFill/>
                      <a:miter lim="800000"/>
                      <a:headEnd/>
                      <a:tailEnd/>
                    </a:ln>
                  </pic:spPr>
                </pic:pic>
              </a:graphicData>
            </a:graphic>
          </wp:inline>
        </w:drawing>
      </w:r>
    </w:p>
    <w:p w:rsidR="006264D1" w:rsidRDefault="006264D1" w:rsidP="006264D1">
      <w:pPr>
        <w:spacing w:line="360" w:lineRule="auto"/>
        <w:jc w:val="center"/>
        <w:rPr>
          <w:rFonts w:ascii="Times New Roman" w:hAnsi="Times New Roman"/>
          <w:bCs/>
          <w:sz w:val="20"/>
          <w:szCs w:val="20"/>
        </w:rPr>
      </w:pPr>
    </w:p>
    <w:p w:rsidR="006264D1" w:rsidRPr="00FD701B" w:rsidRDefault="006264D1" w:rsidP="006264D1">
      <w:pPr>
        <w:spacing w:line="360" w:lineRule="auto"/>
        <w:jc w:val="center"/>
        <w:rPr>
          <w:rFonts w:ascii="Times New Roman" w:hAnsi="Times New Roman"/>
          <w:sz w:val="20"/>
          <w:szCs w:val="20"/>
        </w:rPr>
      </w:pPr>
      <w:r>
        <w:rPr>
          <w:rFonts w:ascii="Times New Roman" w:hAnsi="Times New Roman"/>
          <w:bCs/>
          <w:sz w:val="20"/>
          <w:szCs w:val="20"/>
        </w:rPr>
        <w:t>Figura</w:t>
      </w:r>
      <w:r w:rsidRPr="00FD701B">
        <w:rPr>
          <w:rFonts w:ascii="Times New Roman" w:hAnsi="Times New Roman"/>
          <w:bCs/>
          <w:sz w:val="20"/>
          <w:szCs w:val="20"/>
        </w:rPr>
        <w:t xml:space="preserve"> 1</w:t>
      </w:r>
      <w:r>
        <w:rPr>
          <w:rFonts w:ascii="Times New Roman" w:hAnsi="Times New Roman"/>
          <w:bCs/>
          <w:sz w:val="20"/>
          <w:szCs w:val="20"/>
        </w:rPr>
        <w:t>2</w:t>
      </w:r>
      <w:r w:rsidR="00920317">
        <w:rPr>
          <w:rFonts w:ascii="Times New Roman" w:hAnsi="Times New Roman"/>
          <w:bCs/>
          <w:sz w:val="20"/>
          <w:szCs w:val="20"/>
        </w:rPr>
        <w:t>. Energía de activación intrínseca</w:t>
      </w:r>
    </w:p>
    <w:p w:rsidR="00743FD5" w:rsidRDefault="00743FD5" w:rsidP="00FD701B">
      <w:pPr>
        <w:spacing w:line="360" w:lineRule="auto"/>
        <w:jc w:val="both"/>
        <w:rPr>
          <w:rFonts w:ascii="Times New Roman" w:hAnsi="Times New Roman"/>
          <w:sz w:val="20"/>
          <w:szCs w:val="20"/>
        </w:rPr>
      </w:pPr>
    </w:p>
    <w:p w:rsidR="003C283E" w:rsidRDefault="00E34E01" w:rsidP="008401BE">
      <w:pPr>
        <w:spacing w:line="360" w:lineRule="auto"/>
        <w:jc w:val="both"/>
        <w:rPr>
          <w:rFonts w:ascii="Times New Roman" w:hAnsi="Times New Roman"/>
          <w:sz w:val="20"/>
          <w:szCs w:val="20"/>
          <w:lang w:val="es-ES"/>
        </w:rPr>
      </w:pPr>
      <w:r>
        <w:rPr>
          <w:rFonts w:ascii="Times New Roman" w:hAnsi="Times New Roman"/>
          <w:sz w:val="20"/>
          <w:szCs w:val="20"/>
        </w:rPr>
        <w:t xml:space="preserve">La energía de activación </w:t>
      </w:r>
      <w:proofErr w:type="spellStart"/>
      <w:r>
        <w:rPr>
          <w:rFonts w:ascii="Times New Roman" w:hAnsi="Times New Roman"/>
          <w:sz w:val="20"/>
          <w:szCs w:val="20"/>
        </w:rPr>
        <w:t>difusional</w:t>
      </w:r>
      <w:proofErr w:type="spellEnd"/>
      <w:r>
        <w:rPr>
          <w:rFonts w:ascii="Times New Roman" w:hAnsi="Times New Roman"/>
          <w:sz w:val="20"/>
          <w:szCs w:val="20"/>
        </w:rPr>
        <w:t xml:space="preserve"> </w:t>
      </w:r>
      <w:r w:rsidR="005B2877">
        <w:rPr>
          <w:rFonts w:ascii="Times New Roman" w:hAnsi="Times New Roman"/>
          <w:sz w:val="20"/>
          <w:szCs w:val="20"/>
        </w:rPr>
        <w:t xml:space="preserve">que se obtuvo al ajustar el modelo con los datos experimentales </w:t>
      </w:r>
      <w:r w:rsidR="00BC0E49">
        <w:rPr>
          <w:rFonts w:ascii="Times New Roman" w:hAnsi="Times New Roman"/>
          <w:sz w:val="20"/>
          <w:szCs w:val="20"/>
        </w:rPr>
        <w:t xml:space="preserve">resulto en un valor de </w:t>
      </w:r>
      <w:proofErr w:type="spellStart"/>
      <w:r w:rsidR="00BC0E49">
        <w:rPr>
          <w:rFonts w:ascii="Times New Roman" w:hAnsi="Times New Roman"/>
          <w:sz w:val="20"/>
          <w:szCs w:val="20"/>
        </w:rPr>
        <w:t>Ea</w:t>
      </w:r>
      <w:r w:rsidR="00BC0E49" w:rsidRPr="005B2877">
        <w:rPr>
          <w:rFonts w:ascii="Times New Roman" w:hAnsi="Times New Roman"/>
          <w:sz w:val="20"/>
          <w:szCs w:val="20"/>
          <w:vertAlign w:val="subscript"/>
        </w:rPr>
        <w:t>d</w:t>
      </w:r>
      <w:proofErr w:type="spellEnd"/>
      <w:r w:rsidR="00BC0E49">
        <w:rPr>
          <w:rFonts w:ascii="Times New Roman" w:hAnsi="Times New Roman"/>
          <w:sz w:val="20"/>
          <w:szCs w:val="20"/>
        </w:rPr>
        <w:t xml:space="preserve"> = 8.1 kcal/mol</w:t>
      </w:r>
      <w:r w:rsidR="008401BE">
        <w:rPr>
          <w:rFonts w:ascii="Times New Roman" w:hAnsi="Times New Roman"/>
          <w:sz w:val="20"/>
          <w:szCs w:val="20"/>
        </w:rPr>
        <w:t xml:space="preserve"> Figura 13.</w:t>
      </w:r>
      <w:r w:rsidR="00BC0E49">
        <w:rPr>
          <w:rFonts w:ascii="Times New Roman" w:hAnsi="Times New Roman"/>
          <w:sz w:val="20"/>
          <w:szCs w:val="20"/>
        </w:rPr>
        <w:t xml:space="preserve"> </w:t>
      </w:r>
      <w:r w:rsidR="008401BE">
        <w:rPr>
          <w:rFonts w:ascii="Times New Roman" w:hAnsi="Times New Roman"/>
          <w:sz w:val="20"/>
          <w:szCs w:val="20"/>
        </w:rPr>
        <w:t>E</w:t>
      </w:r>
      <w:r w:rsidR="00CD3A9E">
        <w:rPr>
          <w:rFonts w:ascii="Times New Roman" w:hAnsi="Times New Roman"/>
          <w:sz w:val="20"/>
          <w:szCs w:val="20"/>
        </w:rPr>
        <w:t>st</w:t>
      </w:r>
      <w:r w:rsidR="008401BE">
        <w:rPr>
          <w:rFonts w:ascii="Times New Roman" w:hAnsi="Times New Roman"/>
          <w:sz w:val="20"/>
          <w:szCs w:val="20"/>
        </w:rPr>
        <w:t>a energía</w:t>
      </w:r>
      <w:r w:rsidR="001B7141">
        <w:rPr>
          <w:rFonts w:ascii="Times New Roman" w:hAnsi="Times New Roman"/>
          <w:sz w:val="20"/>
          <w:szCs w:val="20"/>
        </w:rPr>
        <w:t xml:space="preserve"> </w:t>
      </w:r>
      <w:r w:rsidR="008401BE">
        <w:rPr>
          <w:rFonts w:ascii="Times New Roman" w:hAnsi="Times New Roman"/>
          <w:sz w:val="20"/>
          <w:szCs w:val="20"/>
        </w:rPr>
        <w:t>explica</w:t>
      </w:r>
      <w:r w:rsidR="001B7141">
        <w:rPr>
          <w:rFonts w:ascii="Times New Roman" w:hAnsi="Times New Roman"/>
          <w:sz w:val="20"/>
          <w:szCs w:val="20"/>
        </w:rPr>
        <w:t xml:space="preserve"> que para </w:t>
      </w:r>
      <w:r w:rsidR="00AF73F0">
        <w:rPr>
          <w:rFonts w:ascii="Times New Roman" w:hAnsi="Times New Roman"/>
          <w:sz w:val="20"/>
          <w:szCs w:val="20"/>
        </w:rPr>
        <w:t xml:space="preserve">el </w:t>
      </w:r>
      <w:r w:rsidR="001B7141">
        <w:rPr>
          <w:rFonts w:ascii="Times New Roman" w:hAnsi="Times New Roman"/>
          <w:sz w:val="20"/>
          <w:szCs w:val="20"/>
        </w:rPr>
        <w:t>proceso cinético</w:t>
      </w:r>
      <w:r w:rsidR="00AF73F0">
        <w:rPr>
          <w:rFonts w:ascii="Times New Roman" w:hAnsi="Times New Roman"/>
          <w:sz w:val="20"/>
          <w:szCs w:val="20"/>
        </w:rPr>
        <w:t xml:space="preserve"> de absorción de CO</w:t>
      </w:r>
      <w:r w:rsidR="00AF73F0" w:rsidRPr="00AF73F0">
        <w:rPr>
          <w:rFonts w:ascii="Times New Roman" w:hAnsi="Times New Roman"/>
          <w:sz w:val="20"/>
          <w:szCs w:val="20"/>
          <w:vertAlign w:val="subscript"/>
        </w:rPr>
        <w:t>2</w:t>
      </w:r>
      <w:r w:rsidR="00AF73F0">
        <w:rPr>
          <w:rFonts w:ascii="Times New Roman" w:hAnsi="Times New Roman"/>
          <w:sz w:val="20"/>
          <w:szCs w:val="20"/>
        </w:rPr>
        <w:t xml:space="preserve"> por el Li</w:t>
      </w:r>
      <w:r w:rsidR="00AF73F0" w:rsidRPr="00AF73F0">
        <w:rPr>
          <w:rFonts w:ascii="Times New Roman" w:hAnsi="Times New Roman"/>
          <w:sz w:val="20"/>
          <w:szCs w:val="20"/>
          <w:vertAlign w:val="subscript"/>
        </w:rPr>
        <w:t>4</w:t>
      </w:r>
      <w:r w:rsidR="00AF73F0">
        <w:rPr>
          <w:rFonts w:ascii="Times New Roman" w:hAnsi="Times New Roman"/>
          <w:sz w:val="20"/>
          <w:szCs w:val="20"/>
        </w:rPr>
        <w:t>SiO</w:t>
      </w:r>
      <w:r w:rsidR="00AF73F0" w:rsidRPr="00AF73F0">
        <w:rPr>
          <w:rFonts w:ascii="Times New Roman" w:hAnsi="Times New Roman"/>
          <w:sz w:val="20"/>
          <w:szCs w:val="20"/>
          <w:vertAlign w:val="subscript"/>
        </w:rPr>
        <w:t>4</w:t>
      </w:r>
      <w:r w:rsidR="001B7141">
        <w:rPr>
          <w:rFonts w:ascii="Times New Roman" w:hAnsi="Times New Roman"/>
          <w:sz w:val="20"/>
          <w:szCs w:val="20"/>
        </w:rPr>
        <w:t xml:space="preserve"> </w:t>
      </w:r>
      <w:r w:rsidR="005B2877">
        <w:rPr>
          <w:rFonts w:ascii="Times New Roman" w:hAnsi="Times New Roman"/>
          <w:sz w:val="20"/>
          <w:szCs w:val="20"/>
        </w:rPr>
        <w:t xml:space="preserve">la resistencia por difusión </w:t>
      </w:r>
      <w:r w:rsidR="00AF73F0">
        <w:rPr>
          <w:rFonts w:ascii="Times New Roman" w:hAnsi="Times New Roman"/>
          <w:sz w:val="20"/>
          <w:szCs w:val="20"/>
        </w:rPr>
        <w:t xml:space="preserve">no </w:t>
      </w:r>
      <w:r w:rsidR="00937D66">
        <w:rPr>
          <w:rFonts w:ascii="Times New Roman" w:hAnsi="Times New Roman"/>
          <w:sz w:val="20"/>
          <w:szCs w:val="20"/>
        </w:rPr>
        <w:t xml:space="preserve">tiene un efecto significativo </w:t>
      </w:r>
      <w:r w:rsidR="005C14DC">
        <w:rPr>
          <w:rFonts w:ascii="Times New Roman" w:hAnsi="Times New Roman"/>
          <w:sz w:val="20"/>
          <w:szCs w:val="20"/>
        </w:rPr>
        <w:t>debido a</w:t>
      </w:r>
      <w:r w:rsidR="00AF73F0">
        <w:rPr>
          <w:rFonts w:ascii="Times New Roman" w:hAnsi="Times New Roman"/>
          <w:sz w:val="20"/>
          <w:szCs w:val="20"/>
        </w:rPr>
        <w:t xml:space="preserve"> que </w:t>
      </w:r>
      <w:r w:rsidR="00687029">
        <w:rPr>
          <w:rFonts w:ascii="Times New Roman" w:hAnsi="Times New Roman"/>
          <w:sz w:val="20"/>
          <w:szCs w:val="20"/>
        </w:rPr>
        <w:t>se encuentra por debajo de</w:t>
      </w:r>
      <w:r w:rsidR="005C14DC">
        <w:rPr>
          <w:rFonts w:ascii="Times New Roman" w:hAnsi="Times New Roman"/>
          <w:sz w:val="20"/>
          <w:szCs w:val="20"/>
        </w:rPr>
        <w:t xml:space="preserve"> las </w:t>
      </w:r>
      <w:r w:rsidR="00687029">
        <w:rPr>
          <w:rFonts w:ascii="Times New Roman" w:hAnsi="Times New Roman"/>
          <w:sz w:val="20"/>
          <w:szCs w:val="20"/>
          <w:lang w:val="es-ES"/>
        </w:rPr>
        <w:t>20 kcal/mol</w:t>
      </w:r>
      <w:r w:rsidR="007710EF">
        <w:rPr>
          <w:rFonts w:ascii="Times New Roman" w:hAnsi="Times New Roman"/>
          <w:sz w:val="20"/>
          <w:szCs w:val="20"/>
          <w:lang w:val="es-ES"/>
        </w:rPr>
        <w:t xml:space="preserve"> </w:t>
      </w:r>
      <w:r w:rsidR="005C14DC">
        <w:rPr>
          <w:rFonts w:ascii="Times New Roman" w:hAnsi="Times New Roman"/>
          <w:sz w:val="20"/>
          <w:szCs w:val="20"/>
          <w:lang w:val="es-ES"/>
        </w:rPr>
        <w:t xml:space="preserve">que </w:t>
      </w:r>
      <w:r w:rsidR="008401BE">
        <w:rPr>
          <w:rFonts w:ascii="Times New Roman" w:hAnsi="Times New Roman"/>
          <w:sz w:val="20"/>
          <w:szCs w:val="20"/>
          <w:lang w:val="es-ES"/>
        </w:rPr>
        <w:t>indican</w:t>
      </w:r>
      <w:r w:rsidR="00D8381D">
        <w:rPr>
          <w:rFonts w:ascii="Times New Roman" w:hAnsi="Times New Roman"/>
          <w:sz w:val="20"/>
          <w:szCs w:val="20"/>
          <w:lang w:val="es-ES"/>
        </w:rPr>
        <w:t xml:space="preserve"> </w:t>
      </w:r>
      <w:r w:rsidR="005C14DC">
        <w:rPr>
          <w:rFonts w:ascii="Times New Roman" w:hAnsi="Times New Roman"/>
          <w:sz w:val="20"/>
          <w:szCs w:val="20"/>
          <w:lang w:val="es-ES"/>
        </w:rPr>
        <w:t xml:space="preserve">un fuerte efecto de esta variable </w:t>
      </w:r>
      <w:r w:rsidR="00687029">
        <w:rPr>
          <w:rFonts w:ascii="Times New Roman" w:hAnsi="Times New Roman"/>
          <w:sz w:val="20"/>
          <w:szCs w:val="20"/>
          <w:lang w:val="es-ES"/>
        </w:rPr>
        <w:t>[23]</w:t>
      </w:r>
      <w:r w:rsidR="00BC0E49">
        <w:rPr>
          <w:rFonts w:ascii="Times New Roman" w:hAnsi="Times New Roman"/>
          <w:sz w:val="20"/>
          <w:szCs w:val="20"/>
          <w:lang w:val="es-ES"/>
        </w:rPr>
        <w:t>.</w:t>
      </w:r>
    </w:p>
    <w:p w:rsidR="008401BE" w:rsidRDefault="008401BE" w:rsidP="008401BE">
      <w:pPr>
        <w:spacing w:line="360" w:lineRule="auto"/>
        <w:jc w:val="both"/>
        <w:rPr>
          <w:rFonts w:ascii="Times New Roman" w:hAnsi="Times New Roman"/>
          <w:sz w:val="20"/>
          <w:szCs w:val="20"/>
        </w:rPr>
      </w:pPr>
    </w:p>
    <w:p w:rsidR="00743FD5" w:rsidRDefault="00F12474" w:rsidP="00743FD5">
      <w:pPr>
        <w:spacing w:line="360" w:lineRule="auto"/>
        <w:jc w:val="center"/>
        <w:rPr>
          <w:rFonts w:ascii="Times New Roman" w:hAnsi="Times New Roman"/>
          <w:sz w:val="20"/>
          <w:szCs w:val="20"/>
        </w:rPr>
      </w:pPr>
      <w:r w:rsidRPr="00F12474">
        <w:rPr>
          <w:noProof/>
          <w:szCs w:val="20"/>
          <w:lang w:eastAsia="es-MX"/>
        </w:rPr>
        <w:lastRenderedPageBreak/>
        <w:drawing>
          <wp:inline distT="0" distB="0" distL="0" distR="0">
            <wp:extent cx="3470053" cy="2520000"/>
            <wp:effectExtent l="0" t="0" r="0" b="0"/>
            <wp:docPr id="5"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cstate="print"/>
                    <a:srcRect l="7496" t="9255" r="10367" b="6321"/>
                    <a:stretch>
                      <a:fillRect/>
                    </a:stretch>
                  </pic:blipFill>
                  <pic:spPr bwMode="auto">
                    <a:xfrm>
                      <a:off x="0" y="0"/>
                      <a:ext cx="3470053" cy="2520000"/>
                    </a:xfrm>
                    <a:prstGeom prst="rect">
                      <a:avLst/>
                    </a:prstGeom>
                    <a:noFill/>
                    <a:ln w="9525">
                      <a:noFill/>
                      <a:miter lim="800000"/>
                      <a:headEnd/>
                      <a:tailEnd/>
                    </a:ln>
                  </pic:spPr>
                </pic:pic>
              </a:graphicData>
            </a:graphic>
          </wp:inline>
        </w:drawing>
      </w:r>
    </w:p>
    <w:p w:rsidR="00011D88" w:rsidRDefault="00011D88" w:rsidP="00011D88">
      <w:pPr>
        <w:spacing w:line="360" w:lineRule="auto"/>
        <w:jc w:val="center"/>
        <w:rPr>
          <w:rFonts w:ascii="Times New Roman" w:hAnsi="Times New Roman"/>
          <w:sz w:val="20"/>
          <w:szCs w:val="20"/>
        </w:rPr>
      </w:pPr>
    </w:p>
    <w:p w:rsidR="00011D88" w:rsidRPr="00FD701B" w:rsidRDefault="00011D88" w:rsidP="00011D88">
      <w:pPr>
        <w:spacing w:line="360" w:lineRule="auto"/>
        <w:jc w:val="center"/>
        <w:rPr>
          <w:rFonts w:ascii="Times New Roman" w:hAnsi="Times New Roman"/>
          <w:sz w:val="20"/>
          <w:szCs w:val="20"/>
        </w:rPr>
      </w:pPr>
      <w:r>
        <w:rPr>
          <w:rFonts w:ascii="Times New Roman" w:hAnsi="Times New Roman"/>
          <w:sz w:val="20"/>
          <w:szCs w:val="20"/>
        </w:rPr>
        <w:t>Figura 1</w:t>
      </w:r>
      <w:r w:rsidR="00453DF2">
        <w:rPr>
          <w:rFonts w:ascii="Times New Roman" w:hAnsi="Times New Roman"/>
          <w:sz w:val="20"/>
          <w:szCs w:val="20"/>
        </w:rPr>
        <w:t>3</w:t>
      </w:r>
      <w:r>
        <w:rPr>
          <w:rFonts w:ascii="Times New Roman" w:hAnsi="Times New Roman"/>
          <w:sz w:val="20"/>
          <w:szCs w:val="20"/>
        </w:rPr>
        <w:t xml:space="preserve">. </w:t>
      </w:r>
      <w:r w:rsidR="00920317">
        <w:rPr>
          <w:rFonts w:ascii="Times New Roman" w:hAnsi="Times New Roman"/>
          <w:sz w:val="20"/>
          <w:szCs w:val="20"/>
        </w:rPr>
        <w:t xml:space="preserve">Energía de activación </w:t>
      </w:r>
      <w:proofErr w:type="spellStart"/>
      <w:r w:rsidR="00920317">
        <w:rPr>
          <w:rFonts w:ascii="Times New Roman" w:hAnsi="Times New Roman"/>
          <w:sz w:val="20"/>
          <w:szCs w:val="20"/>
        </w:rPr>
        <w:t>difusional</w:t>
      </w:r>
      <w:proofErr w:type="spellEnd"/>
    </w:p>
    <w:p w:rsidR="004871FC" w:rsidRPr="00FD701B" w:rsidRDefault="004871FC" w:rsidP="00FD701B">
      <w:pPr>
        <w:spacing w:line="360" w:lineRule="auto"/>
        <w:jc w:val="both"/>
        <w:rPr>
          <w:rFonts w:ascii="Times New Roman" w:hAnsi="Times New Roman"/>
          <w:sz w:val="20"/>
          <w:szCs w:val="20"/>
        </w:rPr>
      </w:pP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t>La Figura 1</w:t>
      </w:r>
      <w:r w:rsidR="00453DF2">
        <w:rPr>
          <w:rFonts w:ascii="Times New Roman" w:hAnsi="Times New Roman"/>
          <w:sz w:val="20"/>
          <w:szCs w:val="20"/>
        </w:rPr>
        <w:t>4</w:t>
      </w:r>
      <w:r w:rsidRPr="00FD701B">
        <w:rPr>
          <w:rFonts w:ascii="Times New Roman" w:hAnsi="Times New Roman"/>
          <w:sz w:val="20"/>
          <w:szCs w:val="20"/>
        </w:rPr>
        <w:t xml:space="preserve"> muestra una comparación entre la curva de conversión contra el tiempo experimental y la predicción del modelo para la prueba </w:t>
      </w:r>
      <w:r w:rsidRPr="00FD701B">
        <w:rPr>
          <w:rFonts w:ascii="Times New Roman" w:hAnsi="Times New Roman"/>
          <w:bCs/>
          <w:sz w:val="20"/>
          <w:szCs w:val="20"/>
        </w:rPr>
        <w:t>a 550 °C y presión parcial al 50 % de CO</w:t>
      </w:r>
      <w:r w:rsidRPr="00FD701B">
        <w:rPr>
          <w:rFonts w:ascii="Times New Roman" w:hAnsi="Times New Roman"/>
          <w:bCs/>
          <w:sz w:val="20"/>
          <w:szCs w:val="20"/>
          <w:vertAlign w:val="subscript"/>
        </w:rPr>
        <w:t>2</w:t>
      </w:r>
      <w:r w:rsidRPr="00FD701B">
        <w:rPr>
          <w:rFonts w:ascii="Times New Roman" w:hAnsi="Times New Roman"/>
          <w:sz w:val="20"/>
          <w:szCs w:val="20"/>
        </w:rPr>
        <w:t xml:space="preserve"> utilizando la ecuación (9). </w:t>
      </w:r>
    </w:p>
    <w:p w:rsidR="00FD701B" w:rsidRPr="00FD701B" w:rsidRDefault="00FD701B" w:rsidP="00FD701B">
      <w:pPr>
        <w:spacing w:line="360" w:lineRule="auto"/>
        <w:jc w:val="both"/>
        <w:rPr>
          <w:rFonts w:ascii="Times New Roman" w:hAnsi="Times New Roman"/>
          <w:sz w:val="20"/>
          <w:szCs w:val="20"/>
        </w:rPr>
      </w:pPr>
    </w:p>
    <w:p w:rsidR="00FD701B" w:rsidRPr="00FD701B" w:rsidRDefault="00EA376F" w:rsidP="00FD701B">
      <w:pPr>
        <w:spacing w:line="360" w:lineRule="auto"/>
        <w:jc w:val="center"/>
        <w:rPr>
          <w:rFonts w:ascii="Times New Roman" w:hAnsi="Times New Roman"/>
          <w:sz w:val="20"/>
          <w:szCs w:val="20"/>
        </w:rPr>
      </w:pPr>
      <w:r w:rsidRPr="00EA376F">
        <w:rPr>
          <w:noProof/>
          <w:szCs w:val="20"/>
          <w:lang w:eastAsia="es-MX"/>
        </w:rPr>
        <w:drawing>
          <wp:inline distT="0" distB="0" distL="0" distR="0">
            <wp:extent cx="3821373" cy="2545307"/>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cstate="print"/>
                    <a:srcRect l="7156" t="8858" r="11270" b="4196"/>
                    <a:stretch>
                      <a:fillRect/>
                    </a:stretch>
                  </pic:blipFill>
                  <pic:spPr bwMode="auto">
                    <a:xfrm>
                      <a:off x="0" y="0"/>
                      <a:ext cx="3821373" cy="2545307"/>
                    </a:xfrm>
                    <a:prstGeom prst="rect">
                      <a:avLst/>
                    </a:prstGeom>
                    <a:noFill/>
                    <a:ln w="9525">
                      <a:noFill/>
                      <a:miter lim="800000"/>
                      <a:headEnd/>
                      <a:tailEnd/>
                    </a:ln>
                  </pic:spPr>
                </pic:pic>
              </a:graphicData>
            </a:graphic>
          </wp:inline>
        </w:drawing>
      </w:r>
    </w:p>
    <w:p w:rsidR="00FD701B" w:rsidRPr="00FD701B" w:rsidRDefault="00FD701B" w:rsidP="00FD701B">
      <w:pPr>
        <w:spacing w:line="360" w:lineRule="auto"/>
        <w:jc w:val="center"/>
        <w:rPr>
          <w:rFonts w:ascii="Times New Roman" w:hAnsi="Times New Roman"/>
          <w:sz w:val="20"/>
          <w:szCs w:val="20"/>
        </w:rPr>
      </w:pPr>
    </w:p>
    <w:p w:rsidR="00FD701B" w:rsidRPr="00FD701B" w:rsidRDefault="00FD701B" w:rsidP="00FD701B">
      <w:pPr>
        <w:spacing w:line="360" w:lineRule="auto"/>
        <w:jc w:val="center"/>
        <w:rPr>
          <w:rFonts w:ascii="Times New Roman" w:hAnsi="Times New Roman"/>
          <w:sz w:val="20"/>
          <w:szCs w:val="20"/>
        </w:rPr>
      </w:pPr>
      <w:r w:rsidRPr="00FD701B">
        <w:rPr>
          <w:rFonts w:ascii="Times New Roman" w:hAnsi="Times New Roman"/>
          <w:sz w:val="20"/>
          <w:szCs w:val="20"/>
        </w:rPr>
        <w:t>Figura 1</w:t>
      </w:r>
      <w:r w:rsidR="00453DF2">
        <w:rPr>
          <w:rFonts w:ascii="Times New Roman" w:hAnsi="Times New Roman"/>
          <w:sz w:val="20"/>
          <w:szCs w:val="20"/>
        </w:rPr>
        <w:t>4</w:t>
      </w:r>
      <w:r w:rsidRPr="00FD701B">
        <w:rPr>
          <w:rFonts w:ascii="Times New Roman" w:hAnsi="Times New Roman"/>
          <w:sz w:val="20"/>
          <w:szCs w:val="20"/>
        </w:rPr>
        <w:t>. Compara</w:t>
      </w:r>
      <w:r w:rsidR="002D38F9">
        <w:rPr>
          <w:rFonts w:ascii="Times New Roman" w:hAnsi="Times New Roman"/>
          <w:sz w:val="20"/>
          <w:szCs w:val="20"/>
        </w:rPr>
        <w:t xml:space="preserve">ción del </w:t>
      </w:r>
      <w:r w:rsidRPr="00FD701B">
        <w:rPr>
          <w:rFonts w:ascii="Times New Roman" w:hAnsi="Times New Roman"/>
          <w:sz w:val="20"/>
          <w:szCs w:val="20"/>
        </w:rPr>
        <w:t xml:space="preserve">modelo con los </w:t>
      </w:r>
      <w:r w:rsidR="002D38F9">
        <w:rPr>
          <w:rFonts w:ascii="Times New Roman" w:hAnsi="Times New Roman"/>
          <w:sz w:val="20"/>
          <w:szCs w:val="20"/>
        </w:rPr>
        <w:t xml:space="preserve">resultados </w:t>
      </w:r>
      <w:r w:rsidRPr="00FD701B">
        <w:rPr>
          <w:rFonts w:ascii="Times New Roman" w:hAnsi="Times New Roman"/>
          <w:sz w:val="20"/>
          <w:szCs w:val="20"/>
        </w:rPr>
        <w:t>experimentales</w:t>
      </w:r>
    </w:p>
    <w:p w:rsidR="00FD701B" w:rsidRPr="00FD701B" w:rsidRDefault="00FD701B" w:rsidP="00FD701B">
      <w:pPr>
        <w:spacing w:line="360" w:lineRule="auto"/>
        <w:jc w:val="both"/>
        <w:rPr>
          <w:rFonts w:ascii="Times New Roman" w:hAnsi="Times New Roman"/>
          <w:sz w:val="20"/>
          <w:szCs w:val="20"/>
        </w:rPr>
      </w:pPr>
    </w:p>
    <w:p w:rsidR="00FD701B" w:rsidRPr="00FD701B" w:rsidRDefault="00FD701B" w:rsidP="00FD701B">
      <w:pPr>
        <w:spacing w:line="360" w:lineRule="auto"/>
        <w:jc w:val="both"/>
        <w:rPr>
          <w:rFonts w:ascii="Times New Roman" w:hAnsi="Times New Roman"/>
          <w:sz w:val="20"/>
          <w:szCs w:val="20"/>
        </w:rPr>
      </w:pPr>
      <w:r w:rsidRPr="00FD701B">
        <w:rPr>
          <w:rFonts w:ascii="Times New Roman" w:hAnsi="Times New Roman"/>
          <w:sz w:val="20"/>
          <w:szCs w:val="20"/>
        </w:rPr>
        <w:lastRenderedPageBreak/>
        <w:t>En la Figura 1</w:t>
      </w:r>
      <w:r w:rsidR="00453DF2">
        <w:rPr>
          <w:rFonts w:ascii="Times New Roman" w:hAnsi="Times New Roman"/>
          <w:sz w:val="20"/>
          <w:szCs w:val="20"/>
        </w:rPr>
        <w:t>4</w:t>
      </w:r>
      <w:r w:rsidRPr="00FD701B">
        <w:rPr>
          <w:rFonts w:ascii="Times New Roman" w:hAnsi="Times New Roman"/>
          <w:sz w:val="20"/>
          <w:szCs w:val="20"/>
        </w:rPr>
        <w:t xml:space="preserve"> se puede observar que el grado de predicción es bastante alto entre los valores expe</w:t>
      </w:r>
      <w:r w:rsidR="00487BF0">
        <w:rPr>
          <w:rFonts w:ascii="Times New Roman" w:hAnsi="Times New Roman"/>
          <w:sz w:val="20"/>
          <w:szCs w:val="20"/>
        </w:rPr>
        <w:t>rimentales y el modelo obtenido</w:t>
      </w:r>
      <w:r w:rsidRPr="00FD701B">
        <w:rPr>
          <w:rFonts w:ascii="Times New Roman" w:hAnsi="Times New Roman"/>
          <w:sz w:val="20"/>
          <w:szCs w:val="20"/>
        </w:rPr>
        <w:t xml:space="preserve"> lo cual confirma que el modelo seleccionado (núcleo decreciente) representa de forma adecuada a los fenómenos que toman lugar en la absorción de CO</w:t>
      </w:r>
      <w:r w:rsidRPr="00FD701B">
        <w:rPr>
          <w:rFonts w:ascii="Times New Roman" w:hAnsi="Times New Roman"/>
          <w:sz w:val="20"/>
          <w:szCs w:val="20"/>
          <w:vertAlign w:val="subscript"/>
        </w:rPr>
        <w:t>2</w:t>
      </w:r>
      <w:r w:rsidRPr="00FD701B">
        <w:rPr>
          <w:rFonts w:ascii="Times New Roman" w:hAnsi="Times New Roman"/>
          <w:sz w:val="20"/>
          <w:szCs w:val="20"/>
        </w:rPr>
        <w:t xml:space="preserve"> por el Li</w:t>
      </w:r>
      <w:r w:rsidRPr="00FD701B">
        <w:rPr>
          <w:rFonts w:ascii="Times New Roman" w:hAnsi="Times New Roman"/>
          <w:sz w:val="20"/>
          <w:szCs w:val="20"/>
          <w:vertAlign w:val="subscript"/>
        </w:rPr>
        <w:t>4</w:t>
      </w:r>
      <w:r w:rsidRPr="00FD701B">
        <w:rPr>
          <w:rFonts w:ascii="Times New Roman" w:hAnsi="Times New Roman"/>
          <w:sz w:val="20"/>
          <w:szCs w:val="20"/>
        </w:rPr>
        <w:t>SiO</w:t>
      </w:r>
      <w:r w:rsidRPr="00FD701B">
        <w:rPr>
          <w:rFonts w:ascii="Times New Roman" w:hAnsi="Times New Roman"/>
          <w:sz w:val="20"/>
          <w:szCs w:val="20"/>
          <w:vertAlign w:val="subscript"/>
        </w:rPr>
        <w:t>4</w:t>
      </w:r>
      <w:r w:rsidRPr="00FD701B">
        <w:rPr>
          <w:rFonts w:ascii="Times New Roman" w:hAnsi="Times New Roman"/>
          <w:sz w:val="20"/>
          <w:szCs w:val="20"/>
        </w:rPr>
        <w:t>.</w:t>
      </w:r>
    </w:p>
    <w:p w:rsidR="00643A7D" w:rsidRPr="00A54319" w:rsidRDefault="00643A7D" w:rsidP="00643A7D">
      <w:pPr>
        <w:spacing w:line="360" w:lineRule="auto"/>
        <w:jc w:val="both"/>
        <w:rPr>
          <w:rFonts w:ascii="Times New Roman" w:hAnsi="Times New Roman"/>
          <w:sz w:val="20"/>
          <w:szCs w:val="20"/>
        </w:rPr>
      </w:pPr>
    </w:p>
    <w:p w:rsidR="008A7952" w:rsidRPr="0018603E" w:rsidRDefault="00A54319" w:rsidP="008A7952">
      <w:pPr>
        <w:spacing w:line="360" w:lineRule="auto"/>
        <w:jc w:val="both"/>
        <w:rPr>
          <w:rFonts w:ascii="Times New Roman" w:hAnsi="Times New Roman"/>
          <w:b/>
          <w:sz w:val="20"/>
          <w:szCs w:val="20"/>
        </w:rPr>
      </w:pPr>
      <w:r>
        <w:rPr>
          <w:rFonts w:ascii="Times New Roman" w:hAnsi="Times New Roman"/>
          <w:b/>
          <w:sz w:val="20"/>
          <w:szCs w:val="20"/>
        </w:rPr>
        <w:t>6</w:t>
      </w:r>
      <w:r w:rsidR="008A7952">
        <w:rPr>
          <w:rFonts w:ascii="Times New Roman" w:hAnsi="Times New Roman"/>
          <w:b/>
          <w:sz w:val="20"/>
          <w:szCs w:val="20"/>
        </w:rPr>
        <w:t>.</w:t>
      </w:r>
      <w:r w:rsidR="008A7952" w:rsidRPr="0018603E">
        <w:rPr>
          <w:rFonts w:ascii="Times New Roman" w:hAnsi="Times New Roman"/>
          <w:b/>
          <w:sz w:val="20"/>
          <w:szCs w:val="20"/>
        </w:rPr>
        <w:t xml:space="preserve"> Co</w:t>
      </w:r>
      <w:r w:rsidR="008A7952">
        <w:rPr>
          <w:rFonts w:ascii="Times New Roman" w:hAnsi="Times New Roman"/>
          <w:b/>
          <w:sz w:val="20"/>
          <w:szCs w:val="20"/>
        </w:rPr>
        <w:t>nclusion</w:t>
      </w:r>
      <w:r w:rsidR="0041648A">
        <w:rPr>
          <w:rFonts w:ascii="Times New Roman" w:hAnsi="Times New Roman"/>
          <w:b/>
          <w:sz w:val="20"/>
          <w:szCs w:val="20"/>
        </w:rPr>
        <w:t>e</w:t>
      </w:r>
      <w:r w:rsidR="008A7952" w:rsidRPr="0018603E">
        <w:rPr>
          <w:rFonts w:ascii="Times New Roman" w:hAnsi="Times New Roman"/>
          <w:b/>
          <w:sz w:val="20"/>
          <w:szCs w:val="20"/>
        </w:rPr>
        <w:t>s</w:t>
      </w:r>
    </w:p>
    <w:p w:rsidR="002D2EE0" w:rsidRPr="002D2EE0" w:rsidRDefault="002D2EE0" w:rsidP="002D2EE0">
      <w:pPr>
        <w:spacing w:line="360" w:lineRule="auto"/>
        <w:jc w:val="both"/>
        <w:rPr>
          <w:rFonts w:ascii="Times New Roman" w:hAnsi="Times New Roman"/>
          <w:sz w:val="20"/>
          <w:szCs w:val="20"/>
        </w:rPr>
      </w:pPr>
      <w:r w:rsidRPr="002D2EE0">
        <w:rPr>
          <w:rFonts w:ascii="Times New Roman" w:hAnsi="Times New Roman"/>
          <w:bCs/>
          <w:sz w:val="20"/>
          <w:szCs w:val="20"/>
          <w:lang w:val="es-ES_tradnl"/>
        </w:rPr>
        <w:t xml:space="preserve">Las velocidades iníciales estimadas de los </w:t>
      </w:r>
      <w:proofErr w:type="spellStart"/>
      <w:r w:rsidRPr="002D2EE0">
        <w:rPr>
          <w:rFonts w:ascii="Times New Roman" w:hAnsi="Times New Roman"/>
          <w:bCs/>
          <w:sz w:val="20"/>
          <w:szCs w:val="20"/>
          <w:lang w:val="es-ES_tradnl"/>
        </w:rPr>
        <w:t>termográmas</w:t>
      </w:r>
      <w:proofErr w:type="spellEnd"/>
      <w:r w:rsidRPr="002D2EE0">
        <w:rPr>
          <w:rFonts w:ascii="Times New Roman" w:hAnsi="Times New Roman"/>
          <w:bCs/>
          <w:sz w:val="20"/>
          <w:szCs w:val="20"/>
          <w:lang w:val="es-ES_tradnl"/>
        </w:rPr>
        <w:t xml:space="preserve"> de absorción de CO</w:t>
      </w:r>
      <w:r w:rsidRPr="002D2EE0">
        <w:rPr>
          <w:rFonts w:ascii="Times New Roman" w:hAnsi="Times New Roman"/>
          <w:bCs/>
          <w:sz w:val="20"/>
          <w:szCs w:val="20"/>
          <w:vertAlign w:val="subscript"/>
          <w:lang w:val="es-ES_tradnl"/>
        </w:rPr>
        <w:t>2</w:t>
      </w:r>
      <w:r w:rsidRPr="002D2EE0">
        <w:rPr>
          <w:rFonts w:ascii="Times New Roman" w:hAnsi="Times New Roman"/>
          <w:bCs/>
          <w:sz w:val="20"/>
          <w:szCs w:val="20"/>
          <w:lang w:val="es-ES_tradnl"/>
        </w:rPr>
        <w:t xml:space="preserve"> por el Li</w:t>
      </w:r>
      <w:r w:rsidRPr="002D2EE0">
        <w:rPr>
          <w:rFonts w:ascii="Times New Roman" w:hAnsi="Times New Roman"/>
          <w:bCs/>
          <w:sz w:val="20"/>
          <w:szCs w:val="20"/>
          <w:vertAlign w:val="subscript"/>
          <w:lang w:val="es-ES_tradnl"/>
        </w:rPr>
        <w:t>4</w:t>
      </w:r>
      <w:r w:rsidRPr="002D2EE0">
        <w:rPr>
          <w:rFonts w:ascii="Times New Roman" w:hAnsi="Times New Roman"/>
          <w:bCs/>
          <w:sz w:val="20"/>
          <w:szCs w:val="20"/>
          <w:lang w:val="es-ES_tradnl"/>
        </w:rPr>
        <w:t>SiO</w:t>
      </w:r>
      <w:r w:rsidRPr="002D2EE0">
        <w:rPr>
          <w:rFonts w:ascii="Times New Roman" w:hAnsi="Times New Roman"/>
          <w:bCs/>
          <w:sz w:val="20"/>
          <w:szCs w:val="20"/>
          <w:vertAlign w:val="subscript"/>
          <w:lang w:val="es-ES_tradnl"/>
        </w:rPr>
        <w:t>4</w:t>
      </w:r>
      <w:r w:rsidRPr="002D2EE0">
        <w:rPr>
          <w:rFonts w:ascii="Times New Roman" w:hAnsi="Times New Roman"/>
          <w:bCs/>
          <w:sz w:val="20"/>
          <w:szCs w:val="20"/>
          <w:lang w:val="es-ES_tradnl"/>
        </w:rPr>
        <w:t xml:space="preserve"> fueron consistentes con la dependencia de primer orden respecto a la concentración de CO</w:t>
      </w:r>
      <w:r w:rsidRPr="002D2EE0">
        <w:rPr>
          <w:rFonts w:ascii="Times New Roman" w:hAnsi="Times New Roman"/>
          <w:bCs/>
          <w:sz w:val="20"/>
          <w:szCs w:val="20"/>
          <w:vertAlign w:val="subscript"/>
          <w:lang w:val="es-ES_tradnl"/>
        </w:rPr>
        <w:t>2</w:t>
      </w:r>
      <w:r w:rsidRPr="002D2EE0">
        <w:rPr>
          <w:rFonts w:ascii="Times New Roman" w:hAnsi="Times New Roman"/>
          <w:bCs/>
          <w:sz w:val="20"/>
          <w:szCs w:val="20"/>
          <w:lang w:val="es-ES_tradnl"/>
        </w:rPr>
        <w:t xml:space="preserve">. </w:t>
      </w:r>
      <w:r w:rsidRPr="002D2EE0">
        <w:rPr>
          <w:rFonts w:ascii="Times New Roman" w:hAnsi="Times New Roman"/>
          <w:bCs/>
          <w:sz w:val="20"/>
          <w:szCs w:val="20"/>
        </w:rPr>
        <w:t>La solución aproximada del modelo de núcleo decreciente describe satisfactoriamente el comportamiento de absorción de CO</w:t>
      </w:r>
      <w:r w:rsidRPr="002D2EE0">
        <w:rPr>
          <w:rFonts w:ascii="Times New Roman" w:hAnsi="Times New Roman"/>
          <w:bCs/>
          <w:sz w:val="20"/>
          <w:szCs w:val="20"/>
          <w:vertAlign w:val="subscript"/>
        </w:rPr>
        <w:t>2</w:t>
      </w:r>
      <w:r w:rsidRPr="002D2EE0">
        <w:rPr>
          <w:rFonts w:ascii="Times New Roman" w:hAnsi="Times New Roman"/>
          <w:bCs/>
          <w:sz w:val="20"/>
          <w:szCs w:val="20"/>
        </w:rPr>
        <w:t xml:space="preserve"> por el Li</w:t>
      </w:r>
      <w:r w:rsidRPr="002D2EE0">
        <w:rPr>
          <w:rFonts w:ascii="Times New Roman" w:hAnsi="Times New Roman"/>
          <w:bCs/>
          <w:sz w:val="20"/>
          <w:szCs w:val="20"/>
          <w:vertAlign w:val="subscript"/>
        </w:rPr>
        <w:t>4</w:t>
      </w:r>
      <w:r w:rsidRPr="002D2EE0">
        <w:rPr>
          <w:rFonts w:ascii="Times New Roman" w:hAnsi="Times New Roman"/>
          <w:bCs/>
          <w:sz w:val="20"/>
          <w:szCs w:val="20"/>
        </w:rPr>
        <w:t>SiO</w:t>
      </w:r>
      <w:r w:rsidRPr="002D2EE0">
        <w:rPr>
          <w:rFonts w:ascii="Times New Roman" w:hAnsi="Times New Roman"/>
          <w:bCs/>
          <w:sz w:val="20"/>
          <w:szCs w:val="20"/>
          <w:vertAlign w:val="subscript"/>
        </w:rPr>
        <w:t>4</w:t>
      </w:r>
      <w:r w:rsidRPr="002D2EE0">
        <w:rPr>
          <w:rFonts w:ascii="Times New Roman" w:hAnsi="Times New Roman"/>
          <w:bCs/>
          <w:sz w:val="20"/>
          <w:szCs w:val="20"/>
        </w:rPr>
        <w:t>.</w:t>
      </w:r>
      <w:r w:rsidR="00DC6E71">
        <w:rPr>
          <w:rFonts w:ascii="Times New Roman" w:hAnsi="Times New Roman"/>
          <w:bCs/>
          <w:sz w:val="20"/>
          <w:szCs w:val="20"/>
        </w:rPr>
        <w:t xml:space="preserve"> </w:t>
      </w:r>
      <w:r w:rsidRPr="002D2EE0">
        <w:rPr>
          <w:rFonts w:ascii="Times New Roman" w:hAnsi="Times New Roman"/>
          <w:bCs/>
          <w:sz w:val="20"/>
          <w:szCs w:val="20"/>
        </w:rPr>
        <w:t>Del ajuste del modelo se encuentra que la resistencia por transferencia de masa a través de la capa de frontera es despr</w:t>
      </w:r>
      <w:r w:rsidR="00DC6E71">
        <w:rPr>
          <w:rFonts w:ascii="Times New Roman" w:hAnsi="Times New Roman"/>
          <w:bCs/>
          <w:sz w:val="20"/>
          <w:szCs w:val="20"/>
        </w:rPr>
        <w:t xml:space="preserve">eciable. </w:t>
      </w:r>
      <w:r w:rsidRPr="002D2EE0">
        <w:rPr>
          <w:rFonts w:ascii="Times New Roman" w:hAnsi="Times New Roman"/>
          <w:bCs/>
          <w:sz w:val="20"/>
          <w:szCs w:val="20"/>
        </w:rPr>
        <w:t>La dependencia de Sr y Sg con respecto a la concentración del CO</w:t>
      </w:r>
      <w:r w:rsidRPr="002D2EE0">
        <w:rPr>
          <w:rFonts w:ascii="Times New Roman" w:hAnsi="Times New Roman"/>
          <w:bCs/>
          <w:sz w:val="20"/>
          <w:szCs w:val="20"/>
          <w:vertAlign w:val="subscript"/>
        </w:rPr>
        <w:t>2</w:t>
      </w:r>
      <w:r w:rsidRPr="002D2EE0">
        <w:rPr>
          <w:rFonts w:ascii="Times New Roman" w:hAnsi="Times New Roman"/>
          <w:bCs/>
          <w:sz w:val="20"/>
          <w:szCs w:val="20"/>
        </w:rPr>
        <w:t xml:space="preserve"> es de primer orden y con respecto a la tempe</w:t>
      </w:r>
      <w:r w:rsidR="00DC6E71">
        <w:rPr>
          <w:rFonts w:ascii="Times New Roman" w:hAnsi="Times New Roman"/>
          <w:bCs/>
          <w:sz w:val="20"/>
          <w:szCs w:val="20"/>
        </w:rPr>
        <w:t>ratura es función de Arrhenius.</w:t>
      </w:r>
      <w:r w:rsidRPr="002D2EE0">
        <w:rPr>
          <w:rFonts w:ascii="Times New Roman" w:hAnsi="Times New Roman"/>
          <w:bCs/>
          <w:sz w:val="20"/>
          <w:szCs w:val="20"/>
        </w:rPr>
        <w:t xml:space="preserve"> El valor de la Energía de Activación intrínseca (26.9 Kcal/mol) es aproximadamente igual al de la energía de activación aparente </w:t>
      </w:r>
      <w:r w:rsidR="008401BE" w:rsidRPr="002D2EE0">
        <w:rPr>
          <w:rFonts w:ascii="Times New Roman" w:hAnsi="Times New Roman"/>
          <w:bCs/>
          <w:sz w:val="20"/>
          <w:szCs w:val="20"/>
        </w:rPr>
        <w:t>(2</w:t>
      </w:r>
      <w:r w:rsidR="008401BE">
        <w:rPr>
          <w:rFonts w:ascii="Times New Roman" w:hAnsi="Times New Roman"/>
          <w:bCs/>
          <w:sz w:val="20"/>
          <w:szCs w:val="20"/>
        </w:rPr>
        <w:t>2.5 K</w:t>
      </w:r>
      <w:r w:rsidR="008401BE" w:rsidRPr="002D2EE0">
        <w:rPr>
          <w:rFonts w:ascii="Times New Roman" w:hAnsi="Times New Roman"/>
          <w:bCs/>
          <w:sz w:val="20"/>
          <w:szCs w:val="20"/>
        </w:rPr>
        <w:t>cal/mol)</w:t>
      </w:r>
      <w:r w:rsidR="008401BE">
        <w:rPr>
          <w:rFonts w:ascii="Times New Roman" w:hAnsi="Times New Roman"/>
          <w:bCs/>
          <w:sz w:val="20"/>
          <w:szCs w:val="20"/>
        </w:rPr>
        <w:t xml:space="preserve"> y Energía de activación </w:t>
      </w:r>
      <w:proofErr w:type="spellStart"/>
      <w:r w:rsidR="008401BE">
        <w:rPr>
          <w:rFonts w:ascii="Times New Roman" w:hAnsi="Times New Roman"/>
          <w:bCs/>
          <w:sz w:val="20"/>
          <w:szCs w:val="20"/>
        </w:rPr>
        <w:t>difusional</w:t>
      </w:r>
      <w:proofErr w:type="spellEnd"/>
      <w:r w:rsidR="008401BE">
        <w:rPr>
          <w:rFonts w:ascii="Times New Roman" w:hAnsi="Times New Roman"/>
          <w:bCs/>
          <w:sz w:val="20"/>
          <w:szCs w:val="20"/>
        </w:rPr>
        <w:t xml:space="preserve"> </w:t>
      </w:r>
      <w:r w:rsidR="008401BE" w:rsidRPr="002D2EE0">
        <w:rPr>
          <w:rFonts w:ascii="Times New Roman" w:hAnsi="Times New Roman"/>
          <w:bCs/>
          <w:sz w:val="20"/>
          <w:szCs w:val="20"/>
        </w:rPr>
        <w:t>(</w:t>
      </w:r>
      <w:r w:rsidR="008401BE">
        <w:rPr>
          <w:rFonts w:ascii="Times New Roman" w:hAnsi="Times New Roman"/>
          <w:bCs/>
          <w:sz w:val="20"/>
          <w:szCs w:val="20"/>
        </w:rPr>
        <w:t xml:space="preserve">8.1 </w:t>
      </w:r>
      <w:r w:rsidR="008401BE" w:rsidRPr="002D2EE0">
        <w:rPr>
          <w:rFonts w:ascii="Times New Roman" w:hAnsi="Times New Roman"/>
          <w:bCs/>
          <w:sz w:val="20"/>
          <w:szCs w:val="20"/>
        </w:rPr>
        <w:t>Kcal/mol)</w:t>
      </w:r>
      <w:r w:rsidR="008401BE">
        <w:rPr>
          <w:rFonts w:ascii="Times New Roman" w:hAnsi="Times New Roman"/>
          <w:bCs/>
          <w:sz w:val="20"/>
          <w:szCs w:val="20"/>
        </w:rPr>
        <w:t xml:space="preserve"> </w:t>
      </w:r>
      <w:r w:rsidRPr="002D2EE0">
        <w:rPr>
          <w:rFonts w:ascii="Times New Roman" w:hAnsi="Times New Roman"/>
          <w:bCs/>
          <w:sz w:val="20"/>
          <w:szCs w:val="20"/>
        </w:rPr>
        <w:t>confirma</w:t>
      </w:r>
      <w:r w:rsidR="008401BE">
        <w:rPr>
          <w:rFonts w:ascii="Times New Roman" w:hAnsi="Times New Roman"/>
          <w:bCs/>
          <w:sz w:val="20"/>
          <w:szCs w:val="20"/>
        </w:rPr>
        <w:t>n</w:t>
      </w:r>
      <w:r w:rsidRPr="002D2EE0">
        <w:rPr>
          <w:rFonts w:ascii="Times New Roman" w:hAnsi="Times New Roman"/>
          <w:bCs/>
          <w:sz w:val="20"/>
          <w:szCs w:val="20"/>
        </w:rPr>
        <w:t xml:space="preserve"> que la reacción química es la que determina la velocidad de la reacción global</w:t>
      </w:r>
      <w:r w:rsidR="00E26BB4">
        <w:rPr>
          <w:rFonts w:ascii="Times New Roman" w:hAnsi="Times New Roman"/>
          <w:bCs/>
          <w:sz w:val="20"/>
          <w:szCs w:val="20"/>
        </w:rPr>
        <w:t xml:space="preserve"> (</w:t>
      </w:r>
      <w:proofErr w:type="spellStart"/>
      <w:r w:rsidR="00E26BB4">
        <w:rPr>
          <w:rFonts w:ascii="Times New Roman" w:hAnsi="Times New Roman"/>
          <w:bCs/>
          <w:sz w:val="20"/>
          <w:szCs w:val="20"/>
        </w:rPr>
        <w:t>rate</w:t>
      </w:r>
      <w:proofErr w:type="spellEnd"/>
      <w:r w:rsidR="00E26BB4">
        <w:rPr>
          <w:rFonts w:ascii="Times New Roman" w:hAnsi="Times New Roman"/>
          <w:bCs/>
          <w:sz w:val="20"/>
          <w:szCs w:val="20"/>
        </w:rPr>
        <w:t xml:space="preserve"> </w:t>
      </w:r>
      <w:proofErr w:type="spellStart"/>
      <w:r w:rsidR="00E26BB4">
        <w:rPr>
          <w:rFonts w:ascii="Times New Roman" w:hAnsi="Times New Roman"/>
          <w:bCs/>
          <w:sz w:val="20"/>
          <w:szCs w:val="20"/>
        </w:rPr>
        <w:t>determining</w:t>
      </w:r>
      <w:proofErr w:type="spellEnd"/>
      <w:r w:rsidR="00E26BB4">
        <w:rPr>
          <w:rFonts w:ascii="Times New Roman" w:hAnsi="Times New Roman"/>
          <w:bCs/>
          <w:sz w:val="20"/>
          <w:szCs w:val="20"/>
        </w:rPr>
        <w:t xml:space="preserve"> </w:t>
      </w:r>
      <w:proofErr w:type="spellStart"/>
      <w:r w:rsidR="00E26BB4">
        <w:rPr>
          <w:rFonts w:ascii="Times New Roman" w:hAnsi="Times New Roman"/>
          <w:bCs/>
          <w:sz w:val="20"/>
          <w:szCs w:val="20"/>
        </w:rPr>
        <w:t>step</w:t>
      </w:r>
      <w:proofErr w:type="spellEnd"/>
      <w:r w:rsidR="00E26BB4">
        <w:rPr>
          <w:rFonts w:ascii="Times New Roman" w:hAnsi="Times New Roman"/>
          <w:bCs/>
          <w:sz w:val="20"/>
          <w:szCs w:val="20"/>
        </w:rPr>
        <w:t>)</w:t>
      </w:r>
      <w:r w:rsidR="00271850">
        <w:rPr>
          <w:rFonts w:ascii="Times New Roman" w:hAnsi="Times New Roman"/>
          <w:bCs/>
          <w:sz w:val="20"/>
          <w:szCs w:val="20"/>
        </w:rPr>
        <w:t xml:space="preserve"> solo con una pequeña contribución del proceso </w:t>
      </w:r>
      <w:proofErr w:type="spellStart"/>
      <w:r w:rsidR="00271850">
        <w:rPr>
          <w:rFonts w:ascii="Times New Roman" w:hAnsi="Times New Roman"/>
          <w:bCs/>
          <w:sz w:val="20"/>
          <w:szCs w:val="20"/>
        </w:rPr>
        <w:t>difusional</w:t>
      </w:r>
      <w:proofErr w:type="spellEnd"/>
      <w:r w:rsidR="00271850">
        <w:rPr>
          <w:rFonts w:ascii="Times New Roman" w:hAnsi="Times New Roman"/>
          <w:bCs/>
          <w:sz w:val="20"/>
          <w:szCs w:val="20"/>
        </w:rPr>
        <w:t xml:space="preserve"> </w:t>
      </w:r>
      <w:r w:rsidRPr="002D2EE0">
        <w:rPr>
          <w:rFonts w:ascii="Times New Roman" w:hAnsi="Times New Roman"/>
          <w:bCs/>
          <w:sz w:val="20"/>
          <w:szCs w:val="20"/>
        </w:rPr>
        <w:t>en un rango de temperatura de 550</w:t>
      </w:r>
      <w:r w:rsidR="00DC6E71">
        <w:rPr>
          <w:rFonts w:ascii="Times New Roman" w:hAnsi="Times New Roman"/>
          <w:bCs/>
          <w:sz w:val="20"/>
          <w:szCs w:val="20"/>
        </w:rPr>
        <w:t xml:space="preserve"> – </w:t>
      </w:r>
      <w:r w:rsidRPr="002D2EE0">
        <w:rPr>
          <w:rFonts w:ascii="Times New Roman" w:hAnsi="Times New Roman"/>
          <w:bCs/>
          <w:sz w:val="20"/>
          <w:szCs w:val="20"/>
        </w:rPr>
        <w:t>650</w:t>
      </w:r>
      <w:r w:rsidR="00DC6E71">
        <w:rPr>
          <w:rFonts w:ascii="Times New Roman" w:hAnsi="Times New Roman"/>
          <w:bCs/>
          <w:sz w:val="20"/>
          <w:szCs w:val="20"/>
        </w:rPr>
        <w:t xml:space="preserve"> </w:t>
      </w:r>
      <w:r w:rsidRPr="002D2EE0">
        <w:rPr>
          <w:rFonts w:ascii="Times New Roman" w:hAnsi="Times New Roman"/>
          <w:bCs/>
          <w:sz w:val="20"/>
          <w:szCs w:val="20"/>
        </w:rPr>
        <w:t>°C.</w:t>
      </w:r>
    </w:p>
    <w:p w:rsidR="005A17C4" w:rsidRPr="00127F2E" w:rsidRDefault="005A17C4" w:rsidP="008A7952">
      <w:pPr>
        <w:spacing w:line="360" w:lineRule="auto"/>
        <w:jc w:val="both"/>
        <w:rPr>
          <w:rFonts w:ascii="Times New Roman" w:hAnsi="Times New Roman"/>
          <w:sz w:val="20"/>
          <w:szCs w:val="20"/>
        </w:rPr>
      </w:pPr>
    </w:p>
    <w:p w:rsidR="008A7952" w:rsidRPr="00CA7382" w:rsidRDefault="008A7952" w:rsidP="008A7952">
      <w:pPr>
        <w:spacing w:line="360" w:lineRule="auto"/>
        <w:jc w:val="both"/>
        <w:rPr>
          <w:rFonts w:ascii="Times New Roman" w:hAnsi="Times New Roman"/>
          <w:b/>
          <w:sz w:val="20"/>
          <w:szCs w:val="20"/>
          <w:lang w:val="es-ES"/>
        </w:rPr>
      </w:pPr>
      <w:r w:rsidRPr="00CA7382">
        <w:rPr>
          <w:rFonts w:ascii="Times New Roman" w:hAnsi="Times New Roman"/>
          <w:b/>
          <w:sz w:val="20"/>
          <w:szCs w:val="20"/>
          <w:lang w:val="es-ES"/>
        </w:rPr>
        <w:t>5. A</w:t>
      </w:r>
      <w:r w:rsidR="0041648A" w:rsidRPr="00CA7382">
        <w:rPr>
          <w:rFonts w:ascii="Times New Roman" w:hAnsi="Times New Roman"/>
          <w:b/>
          <w:sz w:val="20"/>
          <w:szCs w:val="20"/>
          <w:lang w:val="es-ES"/>
        </w:rPr>
        <w:t>gradecimientos</w:t>
      </w:r>
    </w:p>
    <w:p w:rsidR="008A7952" w:rsidRDefault="0041648A" w:rsidP="008A7952">
      <w:pPr>
        <w:spacing w:line="360" w:lineRule="auto"/>
        <w:jc w:val="both"/>
        <w:rPr>
          <w:rFonts w:ascii="Times New Roman" w:hAnsi="Times New Roman"/>
          <w:sz w:val="20"/>
          <w:szCs w:val="20"/>
        </w:rPr>
      </w:pPr>
      <w:r w:rsidRPr="0041648A">
        <w:rPr>
          <w:rFonts w:ascii="Times New Roman" w:hAnsi="Times New Roman"/>
          <w:sz w:val="20"/>
          <w:szCs w:val="20"/>
        </w:rPr>
        <w:t>Los apoyos financieros al trabajo reportado pueden ser agradecidos en esta secci</w:t>
      </w:r>
      <w:r>
        <w:rPr>
          <w:rFonts w:ascii="Times New Roman" w:hAnsi="Times New Roman"/>
          <w:sz w:val="20"/>
          <w:szCs w:val="20"/>
        </w:rPr>
        <w:t>ón</w:t>
      </w:r>
      <w:r w:rsidR="005A17C4" w:rsidRPr="0041648A">
        <w:rPr>
          <w:rFonts w:ascii="Times New Roman" w:hAnsi="Times New Roman"/>
          <w:sz w:val="20"/>
          <w:szCs w:val="20"/>
        </w:rPr>
        <w:t xml:space="preserve">. </w:t>
      </w:r>
    </w:p>
    <w:p w:rsidR="000611CD" w:rsidRDefault="000611CD" w:rsidP="008A7952">
      <w:pPr>
        <w:spacing w:line="360" w:lineRule="auto"/>
        <w:jc w:val="both"/>
        <w:rPr>
          <w:rFonts w:ascii="Times New Roman" w:hAnsi="Times New Roman"/>
          <w:sz w:val="20"/>
          <w:szCs w:val="20"/>
        </w:rPr>
      </w:pPr>
    </w:p>
    <w:p w:rsidR="000611CD" w:rsidRPr="00A30ADC" w:rsidRDefault="00520D52" w:rsidP="000611CD">
      <w:pPr>
        <w:spacing w:line="360" w:lineRule="auto"/>
        <w:jc w:val="both"/>
        <w:rPr>
          <w:rFonts w:ascii="Times New Roman" w:hAnsi="Times New Roman"/>
          <w:b/>
          <w:sz w:val="20"/>
          <w:szCs w:val="20"/>
          <w:lang w:val="es-ES"/>
        </w:rPr>
      </w:pPr>
      <w:r w:rsidRPr="00A30ADC">
        <w:rPr>
          <w:rFonts w:ascii="Times New Roman" w:hAnsi="Times New Roman"/>
          <w:b/>
          <w:sz w:val="20"/>
          <w:szCs w:val="20"/>
          <w:lang w:val="es-ES"/>
        </w:rPr>
        <w:t>Nomenclatura</w:t>
      </w:r>
    </w:p>
    <w:p w:rsidR="000611CD" w:rsidRPr="00A30ADC" w:rsidRDefault="000611CD" w:rsidP="000611CD">
      <w:pPr>
        <w:spacing w:line="360" w:lineRule="auto"/>
        <w:jc w:val="both"/>
        <w:rPr>
          <w:rFonts w:ascii="Times New Roman" w:hAnsi="Times New Roman"/>
          <w:i/>
          <w:sz w:val="20"/>
          <w:szCs w:val="20"/>
          <w:lang w:val="es-ES"/>
        </w:rPr>
      </w:pPr>
      <w:proofErr w:type="gramStart"/>
      <w:r w:rsidRPr="00A30ADC">
        <w:rPr>
          <w:rFonts w:ascii="Times New Roman" w:hAnsi="Times New Roman"/>
          <w:i/>
          <w:sz w:val="20"/>
          <w:szCs w:val="20"/>
          <w:lang w:val="es-ES"/>
        </w:rPr>
        <w:t>b</w:t>
      </w:r>
      <w:proofErr w:type="gramEnd"/>
      <w:r w:rsidRPr="00A30ADC">
        <w:rPr>
          <w:rFonts w:ascii="Times New Roman" w:hAnsi="Times New Roman"/>
          <w:i/>
          <w:sz w:val="20"/>
          <w:szCs w:val="20"/>
          <w:lang w:val="es-ES"/>
        </w:rPr>
        <w:tab/>
      </w:r>
      <w:r w:rsidR="00A30ADC" w:rsidRPr="00626611">
        <w:rPr>
          <w:rFonts w:ascii="Times New Roman" w:hAnsi="Times New Roman"/>
          <w:sz w:val="20"/>
          <w:szCs w:val="20"/>
          <w:lang w:val="es-ES"/>
        </w:rPr>
        <w:t xml:space="preserve">coeficiente </w:t>
      </w:r>
      <w:proofErr w:type="spellStart"/>
      <w:r w:rsidR="00A30ADC" w:rsidRPr="00626611">
        <w:rPr>
          <w:rFonts w:ascii="Times New Roman" w:hAnsi="Times New Roman"/>
          <w:sz w:val="20"/>
          <w:szCs w:val="20"/>
          <w:lang w:val="es-ES"/>
        </w:rPr>
        <w:t>estequiometrico</w:t>
      </w:r>
      <w:proofErr w:type="spellEnd"/>
      <w:r w:rsidR="00A30ADC" w:rsidRPr="00626611">
        <w:rPr>
          <w:rFonts w:ascii="Times New Roman" w:hAnsi="Times New Roman"/>
          <w:sz w:val="20"/>
          <w:szCs w:val="20"/>
          <w:lang w:val="es-ES"/>
        </w:rPr>
        <w:t xml:space="preserve"> de la reacción</w:t>
      </w:r>
      <w:r w:rsidR="00A30ADC">
        <w:rPr>
          <w:rFonts w:ascii="Times New Roman" w:hAnsi="Times New Roman"/>
          <w:sz w:val="20"/>
          <w:szCs w:val="20"/>
          <w:lang w:val="es-ES"/>
        </w:rPr>
        <w:t xml:space="preserve"> (1)</w:t>
      </w:r>
    </w:p>
    <w:p w:rsidR="000611CD" w:rsidRPr="00A30ADC" w:rsidRDefault="000611CD" w:rsidP="000611CD">
      <w:pPr>
        <w:spacing w:line="360" w:lineRule="auto"/>
        <w:jc w:val="both"/>
        <w:rPr>
          <w:rFonts w:ascii="Times New Roman" w:hAnsi="Times New Roman"/>
          <w:sz w:val="20"/>
          <w:szCs w:val="20"/>
          <w:lang w:val="es-ES"/>
        </w:rPr>
      </w:pPr>
      <w:proofErr w:type="spellStart"/>
      <w:r w:rsidRPr="00A30ADC">
        <w:rPr>
          <w:rFonts w:ascii="Times New Roman" w:hAnsi="Times New Roman"/>
          <w:i/>
          <w:sz w:val="20"/>
          <w:szCs w:val="20"/>
          <w:lang w:val="es-ES"/>
        </w:rPr>
        <w:t>C</w:t>
      </w:r>
      <w:r w:rsidRPr="00A30ADC">
        <w:rPr>
          <w:rFonts w:ascii="Times New Roman" w:hAnsi="Times New Roman"/>
          <w:i/>
          <w:sz w:val="20"/>
          <w:szCs w:val="20"/>
          <w:vertAlign w:val="subscript"/>
          <w:lang w:val="es-ES"/>
        </w:rPr>
        <w:t>Ao</w:t>
      </w:r>
      <w:proofErr w:type="spellEnd"/>
      <w:r w:rsidRPr="00A30ADC">
        <w:rPr>
          <w:rFonts w:ascii="Times New Roman" w:hAnsi="Times New Roman"/>
          <w:i/>
          <w:sz w:val="20"/>
          <w:szCs w:val="20"/>
          <w:lang w:val="es-ES"/>
        </w:rPr>
        <w:tab/>
      </w:r>
      <w:r w:rsidR="00A30ADC" w:rsidRPr="00626611">
        <w:rPr>
          <w:rFonts w:ascii="Times New Roman" w:hAnsi="Times New Roman"/>
          <w:sz w:val="20"/>
          <w:szCs w:val="20"/>
          <w:lang w:val="es-ES"/>
        </w:rPr>
        <w:t xml:space="preserve">concentración inicial de </w:t>
      </w:r>
      <w:r w:rsidR="00A30ADC">
        <w:rPr>
          <w:rFonts w:ascii="Times New Roman" w:hAnsi="Times New Roman"/>
          <w:sz w:val="20"/>
          <w:szCs w:val="20"/>
          <w:lang w:val="es-ES"/>
        </w:rPr>
        <w:t xml:space="preserve">reactivo </w:t>
      </w:r>
      <w:r w:rsidR="00A30ADC" w:rsidRPr="00626611">
        <w:rPr>
          <w:rFonts w:ascii="Times New Roman" w:hAnsi="Times New Roman"/>
          <w:sz w:val="20"/>
          <w:szCs w:val="20"/>
          <w:lang w:val="es-ES"/>
        </w:rPr>
        <w:t>gas</w:t>
      </w:r>
      <w:r w:rsidR="00A30ADC">
        <w:rPr>
          <w:rFonts w:ascii="Times New Roman" w:hAnsi="Times New Roman"/>
          <w:sz w:val="20"/>
          <w:szCs w:val="20"/>
          <w:lang w:val="es-ES"/>
        </w:rPr>
        <w:t>eoso,</w:t>
      </w:r>
      <w:r w:rsidR="00A30ADC" w:rsidRPr="00626611">
        <w:rPr>
          <w:rFonts w:ascii="Times New Roman" w:hAnsi="Times New Roman"/>
          <w:sz w:val="20"/>
          <w:szCs w:val="20"/>
          <w:lang w:val="es-ES"/>
        </w:rPr>
        <w:t xml:space="preserve"> mol/cm</w:t>
      </w:r>
      <w:r w:rsidR="00A30ADC" w:rsidRPr="00626611">
        <w:rPr>
          <w:rFonts w:ascii="Times New Roman" w:hAnsi="Times New Roman"/>
          <w:sz w:val="20"/>
          <w:szCs w:val="20"/>
          <w:vertAlign w:val="superscript"/>
          <w:lang w:val="es-ES"/>
        </w:rPr>
        <w:t>3</w:t>
      </w:r>
      <w:r w:rsidR="00A30ADC">
        <w:rPr>
          <w:rFonts w:ascii="Times New Roman" w:hAnsi="Times New Roman"/>
          <w:sz w:val="20"/>
          <w:szCs w:val="20"/>
          <w:lang w:val="es-ES"/>
        </w:rPr>
        <w:t xml:space="preserve"> </w:t>
      </w:r>
    </w:p>
    <w:p w:rsidR="000611CD" w:rsidRPr="00A30ADC" w:rsidRDefault="000611CD" w:rsidP="000611CD">
      <w:pPr>
        <w:spacing w:line="360" w:lineRule="auto"/>
        <w:jc w:val="both"/>
        <w:rPr>
          <w:rFonts w:ascii="Times New Roman" w:hAnsi="Times New Roman"/>
          <w:i/>
          <w:sz w:val="20"/>
          <w:szCs w:val="20"/>
          <w:lang w:val="es-ES"/>
        </w:rPr>
      </w:pPr>
      <w:proofErr w:type="spellStart"/>
      <w:r w:rsidRPr="00A30ADC">
        <w:rPr>
          <w:rFonts w:ascii="Times New Roman" w:hAnsi="Times New Roman"/>
          <w:i/>
          <w:sz w:val="20"/>
          <w:szCs w:val="20"/>
          <w:lang w:val="es-ES"/>
        </w:rPr>
        <w:t>C</w:t>
      </w:r>
      <w:r w:rsidRPr="00A30ADC">
        <w:rPr>
          <w:rFonts w:ascii="Times New Roman" w:hAnsi="Times New Roman"/>
          <w:i/>
          <w:sz w:val="20"/>
          <w:szCs w:val="20"/>
          <w:vertAlign w:val="subscript"/>
          <w:lang w:val="es-ES"/>
        </w:rPr>
        <w:t>So</w:t>
      </w:r>
      <w:proofErr w:type="spellEnd"/>
      <w:r w:rsidRPr="00A30ADC">
        <w:rPr>
          <w:rFonts w:ascii="Times New Roman" w:hAnsi="Times New Roman"/>
          <w:i/>
          <w:sz w:val="20"/>
          <w:szCs w:val="20"/>
          <w:lang w:val="es-ES"/>
        </w:rPr>
        <w:tab/>
      </w:r>
      <w:r w:rsidR="00A30ADC" w:rsidRPr="00626611">
        <w:rPr>
          <w:rFonts w:ascii="Times New Roman" w:hAnsi="Times New Roman"/>
          <w:sz w:val="20"/>
          <w:szCs w:val="20"/>
          <w:lang w:val="es-ES"/>
        </w:rPr>
        <w:t xml:space="preserve">concentración inicial del </w:t>
      </w:r>
      <w:r w:rsidR="00A30ADC">
        <w:rPr>
          <w:rFonts w:ascii="Times New Roman" w:hAnsi="Times New Roman"/>
          <w:sz w:val="20"/>
          <w:szCs w:val="20"/>
          <w:lang w:val="es-ES"/>
        </w:rPr>
        <w:t xml:space="preserve">reactivo </w:t>
      </w:r>
      <w:r w:rsidR="00A30ADC" w:rsidRPr="00626611">
        <w:rPr>
          <w:rFonts w:ascii="Times New Roman" w:hAnsi="Times New Roman"/>
          <w:sz w:val="20"/>
          <w:szCs w:val="20"/>
          <w:lang w:val="es-ES"/>
        </w:rPr>
        <w:t>sólido</w:t>
      </w:r>
      <w:r w:rsidR="00A30ADC">
        <w:rPr>
          <w:rFonts w:ascii="Times New Roman" w:hAnsi="Times New Roman"/>
          <w:sz w:val="20"/>
          <w:szCs w:val="20"/>
          <w:lang w:val="es-ES"/>
        </w:rPr>
        <w:t>,</w:t>
      </w:r>
      <w:r w:rsidR="00A30ADC" w:rsidRPr="00626611">
        <w:rPr>
          <w:rFonts w:ascii="Times New Roman" w:hAnsi="Times New Roman"/>
          <w:sz w:val="20"/>
          <w:szCs w:val="20"/>
          <w:lang w:val="es-ES"/>
        </w:rPr>
        <w:t xml:space="preserve"> mol</w:t>
      </w:r>
    </w:p>
    <w:p w:rsidR="000611CD" w:rsidRPr="00434FD7" w:rsidRDefault="000611CD" w:rsidP="000611CD">
      <w:pPr>
        <w:spacing w:line="360" w:lineRule="auto"/>
        <w:jc w:val="both"/>
        <w:rPr>
          <w:rFonts w:ascii="Times New Roman" w:hAnsi="Times New Roman"/>
          <w:sz w:val="20"/>
          <w:szCs w:val="20"/>
          <w:lang w:val="es-ES"/>
        </w:rPr>
      </w:pPr>
      <w:proofErr w:type="spellStart"/>
      <w:r w:rsidRPr="00434FD7">
        <w:rPr>
          <w:rFonts w:ascii="Times New Roman" w:hAnsi="Times New Roman"/>
          <w:i/>
          <w:sz w:val="20"/>
          <w:szCs w:val="20"/>
          <w:lang w:val="es-ES"/>
        </w:rPr>
        <w:t>D´</w:t>
      </w:r>
      <w:r w:rsidRPr="00434FD7">
        <w:rPr>
          <w:rFonts w:ascii="Times New Roman" w:hAnsi="Times New Roman"/>
          <w:i/>
          <w:sz w:val="20"/>
          <w:szCs w:val="20"/>
          <w:vertAlign w:val="subscript"/>
          <w:lang w:val="es-ES"/>
        </w:rPr>
        <w:t>eA</w:t>
      </w:r>
      <w:proofErr w:type="spellEnd"/>
      <w:r w:rsidRPr="00434FD7">
        <w:rPr>
          <w:rFonts w:ascii="Times New Roman" w:hAnsi="Times New Roman"/>
          <w:i/>
          <w:sz w:val="20"/>
          <w:szCs w:val="20"/>
          <w:lang w:val="es-ES"/>
        </w:rPr>
        <w:tab/>
      </w:r>
      <w:r w:rsidR="00A30ADC" w:rsidRPr="00626611">
        <w:rPr>
          <w:rFonts w:ascii="Times New Roman" w:hAnsi="Times New Roman"/>
          <w:sz w:val="20"/>
          <w:szCs w:val="20"/>
          <w:lang w:val="es-ES"/>
        </w:rPr>
        <w:t>coeficiente de difusión efectiva del gas cm</w:t>
      </w:r>
      <w:r w:rsidR="00A30ADC" w:rsidRPr="00626611">
        <w:rPr>
          <w:rFonts w:ascii="Times New Roman" w:hAnsi="Times New Roman"/>
          <w:sz w:val="20"/>
          <w:szCs w:val="20"/>
          <w:vertAlign w:val="superscript"/>
          <w:lang w:val="es-ES"/>
        </w:rPr>
        <w:t>2</w:t>
      </w:r>
      <w:r w:rsidR="00A30ADC" w:rsidRPr="00626611">
        <w:rPr>
          <w:rFonts w:ascii="Times New Roman" w:hAnsi="Times New Roman"/>
          <w:sz w:val="20"/>
          <w:szCs w:val="20"/>
          <w:lang w:val="es-ES"/>
        </w:rPr>
        <w:t>/s</w:t>
      </w:r>
      <w:r w:rsidR="00A30ADC">
        <w:rPr>
          <w:rFonts w:ascii="Times New Roman" w:hAnsi="Times New Roman"/>
          <w:sz w:val="20"/>
          <w:szCs w:val="20"/>
          <w:lang w:val="es-ES"/>
        </w:rPr>
        <w:t xml:space="preserve"> </w:t>
      </w:r>
    </w:p>
    <w:p w:rsidR="000611CD" w:rsidRPr="00434FD7" w:rsidRDefault="000611CD" w:rsidP="000611CD">
      <w:pPr>
        <w:spacing w:line="360" w:lineRule="auto"/>
        <w:jc w:val="both"/>
        <w:rPr>
          <w:rFonts w:ascii="Times New Roman" w:hAnsi="Times New Roman"/>
          <w:sz w:val="20"/>
          <w:szCs w:val="20"/>
          <w:lang w:val="es-ES"/>
        </w:rPr>
      </w:pPr>
      <w:r w:rsidRPr="00434FD7">
        <w:rPr>
          <w:rFonts w:ascii="Times New Roman" w:hAnsi="Times New Roman"/>
          <w:i/>
          <w:sz w:val="20"/>
          <w:szCs w:val="20"/>
          <w:lang w:val="es-ES"/>
        </w:rPr>
        <w:t>D</w:t>
      </w:r>
      <w:r w:rsidRPr="00434FD7">
        <w:rPr>
          <w:rFonts w:ascii="Times New Roman" w:hAnsi="Times New Roman"/>
          <w:i/>
          <w:sz w:val="20"/>
          <w:szCs w:val="20"/>
          <w:vertAlign w:val="subscript"/>
          <w:lang w:val="es-ES"/>
        </w:rPr>
        <w:t>g</w:t>
      </w:r>
      <w:r w:rsidRPr="00434FD7">
        <w:rPr>
          <w:rFonts w:ascii="Times New Roman" w:hAnsi="Times New Roman"/>
          <w:i/>
          <w:sz w:val="20"/>
          <w:szCs w:val="20"/>
          <w:lang w:val="es-ES"/>
        </w:rPr>
        <w:tab/>
      </w:r>
      <w:r w:rsidR="00434FD7" w:rsidRPr="00626611">
        <w:rPr>
          <w:rFonts w:ascii="Times New Roman" w:hAnsi="Times New Roman"/>
          <w:sz w:val="20"/>
          <w:szCs w:val="20"/>
          <w:lang w:val="es-ES"/>
        </w:rPr>
        <w:t>coeficiente de difusión entre las capas de los granos</w:t>
      </w:r>
      <w:r w:rsidRPr="00434FD7">
        <w:rPr>
          <w:rFonts w:ascii="Times New Roman" w:hAnsi="Times New Roman"/>
          <w:sz w:val="20"/>
          <w:szCs w:val="20"/>
          <w:lang w:val="es-ES"/>
        </w:rPr>
        <w:t>, cm</w:t>
      </w:r>
      <w:r w:rsidRPr="00434FD7">
        <w:rPr>
          <w:rFonts w:ascii="Times New Roman" w:hAnsi="Times New Roman"/>
          <w:sz w:val="20"/>
          <w:szCs w:val="20"/>
          <w:vertAlign w:val="superscript"/>
          <w:lang w:val="es-ES"/>
        </w:rPr>
        <w:t>2</w:t>
      </w:r>
      <w:r w:rsidRPr="00434FD7">
        <w:rPr>
          <w:rFonts w:ascii="Times New Roman" w:hAnsi="Times New Roman"/>
          <w:sz w:val="20"/>
          <w:szCs w:val="20"/>
          <w:lang w:val="es-ES"/>
        </w:rPr>
        <w:t>/s</w:t>
      </w:r>
    </w:p>
    <w:p w:rsidR="000611CD" w:rsidRPr="00DE57EF" w:rsidRDefault="000611CD" w:rsidP="000611CD">
      <w:pPr>
        <w:spacing w:line="360" w:lineRule="auto"/>
        <w:jc w:val="both"/>
        <w:rPr>
          <w:rFonts w:ascii="Times New Roman" w:hAnsi="Times New Roman"/>
          <w:sz w:val="20"/>
          <w:szCs w:val="20"/>
          <w:lang w:val="es-ES"/>
        </w:rPr>
      </w:pPr>
      <w:proofErr w:type="spellStart"/>
      <w:r w:rsidRPr="00DE57EF">
        <w:rPr>
          <w:rFonts w:ascii="Times New Roman" w:hAnsi="Times New Roman"/>
          <w:i/>
          <w:sz w:val="20"/>
          <w:szCs w:val="20"/>
          <w:lang w:val="es-ES"/>
        </w:rPr>
        <w:t>E</w:t>
      </w:r>
      <w:r w:rsidR="00DE57EF">
        <w:rPr>
          <w:rFonts w:ascii="Times New Roman" w:hAnsi="Times New Roman"/>
          <w:i/>
          <w:sz w:val="20"/>
          <w:szCs w:val="20"/>
          <w:lang w:val="es-ES"/>
        </w:rPr>
        <w:t>a</w:t>
      </w:r>
      <w:r w:rsidR="00DE57EF" w:rsidRPr="00DE57EF">
        <w:rPr>
          <w:rFonts w:ascii="Times New Roman" w:hAnsi="Times New Roman"/>
          <w:i/>
          <w:sz w:val="20"/>
          <w:szCs w:val="20"/>
          <w:vertAlign w:val="subscript"/>
          <w:lang w:val="es-ES"/>
        </w:rPr>
        <w:t>d</w:t>
      </w:r>
      <w:proofErr w:type="spellEnd"/>
      <w:r w:rsidRPr="00DE57EF">
        <w:rPr>
          <w:rFonts w:ascii="Times New Roman" w:hAnsi="Times New Roman"/>
          <w:i/>
          <w:sz w:val="20"/>
          <w:szCs w:val="20"/>
          <w:lang w:val="es-ES"/>
        </w:rPr>
        <w:tab/>
      </w:r>
      <w:r w:rsidR="00DE57EF" w:rsidRPr="00DE57EF">
        <w:rPr>
          <w:rFonts w:ascii="Times New Roman" w:hAnsi="Times New Roman"/>
          <w:sz w:val="20"/>
          <w:szCs w:val="20"/>
          <w:lang w:val="es-ES"/>
        </w:rPr>
        <w:t xml:space="preserve">Energía de activación </w:t>
      </w:r>
      <w:proofErr w:type="spellStart"/>
      <w:r w:rsidR="00DE57EF" w:rsidRPr="00DE57EF">
        <w:rPr>
          <w:rFonts w:ascii="Times New Roman" w:hAnsi="Times New Roman"/>
          <w:sz w:val="20"/>
          <w:szCs w:val="20"/>
          <w:lang w:val="es-ES"/>
        </w:rPr>
        <w:t>difusional</w:t>
      </w:r>
      <w:proofErr w:type="spellEnd"/>
      <w:r w:rsidRPr="00DE57EF">
        <w:rPr>
          <w:rFonts w:ascii="Times New Roman" w:hAnsi="Times New Roman"/>
          <w:sz w:val="20"/>
          <w:szCs w:val="20"/>
          <w:lang w:val="es-ES"/>
        </w:rPr>
        <w:t>, Kcal/mol</w:t>
      </w:r>
    </w:p>
    <w:p w:rsidR="000611CD" w:rsidRPr="00DE57EF" w:rsidRDefault="000611CD" w:rsidP="000611CD">
      <w:pPr>
        <w:spacing w:line="360" w:lineRule="auto"/>
        <w:jc w:val="both"/>
        <w:rPr>
          <w:rFonts w:ascii="Times New Roman" w:hAnsi="Times New Roman"/>
          <w:i/>
          <w:sz w:val="20"/>
          <w:szCs w:val="20"/>
          <w:lang w:val="es-ES"/>
        </w:rPr>
      </w:pPr>
      <w:proofErr w:type="spellStart"/>
      <w:r w:rsidRPr="00DE57EF">
        <w:rPr>
          <w:rFonts w:ascii="Times New Roman" w:hAnsi="Times New Roman"/>
          <w:i/>
          <w:sz w:val="20"/>
          <w:szCs w:val="20"/>
          <w:lang w:val="es-ES"/>
        </w:rPr>
        <w:t>E</w:t>
      </w:r>
      <w:r w:rsidR="00DE57EF">
        <w:rPr>
          <w:rFonts w:ascii="Times New Roman" w:hAnsi="Times New Roman"/>
          <w:i/>
          <w:sz w:val="20"/>
          <w:szCs w:val="20"/>
          <w:lang w:val="es-ES"/>
        </w:rPr>
        <w:t>a</w:t>
      </w:r>
      <w:proofErr w:type="spellEnd"/>
      <w:r w:rsidRPr="00DE57EF">
        <w:rPr>
          <w:rFonts w:ascii="Times New Roman" w:hAnsi="Times New Roman"/>
          <w:i/>
          <w:sz w:val="20"/>
          <w:szCs w:val="20"/>
          <w:lang w:val="es-ES"/>
        </w:rPr>
        <w:tab/>
      </w:r>
      <w:r w:rsidR="00DE57EF" w:rsidRPr="00DE57EF">
        <w:rPr>
          <w:rFonts w:ascii="Times New Roman" w:hAnsi="Times New Roman"/>
          <w:sz w:val="20"/>
          <w:szCs w:val="20"/>
          <w:lang w:val="es-ES"/>
        </w:rPr>
        <w:t xml:space="preserve">Energía de activación </w:t>
      </w:r>
      <w:r w:rsidR="00DE57EF">
        <w:rPr>
          <w:rFonts w:ascii="Times New Roman" w:hAnsi="Times New Roman"/>
          <w:sz w:val="20"/>
          <w:szCs w:val="20"/>
          <w:lang w:val="es-ES"/>
        </w:rPr>
        <w:t>para la reacción superficial</w:t>
      </w:r>
      <w:r w:rsidRPr="00DE57EF">
        <w:rPr>
          <w:rFonts w:ascii="Times New Roman" w:hAnsi="Times New Roman"/>
          <w:sz w:val="20"/>
          <w:szCs w:val="20"/>
          <w:lang w:val="es-ES"/>
        </w:rPr>
        <w:t>, Kcal/mol</w:t>
      </w:r>
    </w:p>
    <w:p w:rsidR="000611CD" w:rsidRPr="00DE57EF" w:rsidRDefault="000611CD" w:rsidP="000611CD">
      <w:pPr>
        <w:spacing w:line="360" w:lineRule="auto"/>
        <w:jc w:val="both"/>
        <w:rPr>
          <w:rFonts w:ascii="Times New Roman" w:hAnsi="Times New Roman"/>
          <w:i/>
          <w:sz w:val="20"/>
          <w:szCs w:val="20"/>
          <w:vertAlign w:val="superscript"/>
          <w:lang w:val="es-ES"/>
        </w:rPr>
      </w:pPr>
      <w:proofErr w:type="gramStart"/>
      <w:r w:rsidRPr="00DE57EF">
        <w:rPr>
          <w:rFonts w:ascii="Times New Roman" w:hAnsi="Times New Roman"/>
          <w:i/>
          <w:sz w:val="20"/>
          <w:szCs w:val="20"/>
          <w:lang w:val="es-ES"/>
        </w:rPr>
        <w:t>k</w:t>
      </w:r>
      <w:proofErr w:type="gramEnd"/>
      <w:r w:rsidR="00DE57EF" w:rsidRPr="00DE57EF">
        <w:rPr>
          <w:rFonts w:ascii="Times New Roman" w:hAnsi="Times New Roman"/>
          <w:i/>
          <w:sz w:val="20"/>
          <w:szCs w:val="20"/>
          <w:lang w:val="es-ES"/>
        </w:rPr>
        <w:tab/>
      </w:r>
      <w:r w:rsidR="00DE57EF" w:rsidRPr="00DE57EF">
        <w:rPr>
          <w:rFonts w:ascii="Times New Roman" w:hAnsi="Times New Roman"/>
          <w:sz w:val="20"/>
          <w:szCs w:val="20"/>
          <w:lang w:val="es-ES"/>
        </w:rPr>
        <w:t>Constante de velocidad de reacción</w:t>
      </w:r>
      <w:r w:rsidRPr="00DE57EF">
        <w:rPr>
          <w:rFonts w:ascii="Times New Roman" w:hAnsi="Times New Roman"/>
          <w:sz w:val="20"/>
          <w:szCs w:val="20"/>
          <w:lang w:val="es-ES"/>
        </w:rPr>
        <w:t>, cm</w:t>
      </w:r>
      <w:r w:rsidRPr="00DE57EF">
        <w:rPr>
          <w:rFonts w:ascii="Times New Roman" w:hAnsi="Times New Roman"/>
          <w:sz w:val="20"/>
          <w:szCs w:val="20"/>
          <w:vertAlign w:val="superscript"/>
          <w:lang w:val="es-ES"/>
        </w:rPr>
        <w:t>3</w:t>
      </w:r>
      <w:r w:rsidRPr="00DE57EF">
        <w:rPr>
          <w:rFonts w:ascii="Times New Roman" w:hAnsi="Times New Roman"/>
          <w:sz w:val="20"/>
          <w:szCs w:val="20"/>
          <w:lang w:val="es-ES"/>
        </w:rPr>
        <w:t>/s</w:t>
      </w:r>
    </w:p>
    <w:p w:rsidR="000611CD" w:rsidRPr="00DE57EF" w:rsidRDefault="000611CD" w:rsidP="000611CD">
      <w:pPr>
        <w:spacing w:line="360" w:lineRule="auto"/>
        <w:jc w:val="both"/>
        <w:rPr>
          <w:rFonts w:ascii="Times New Roman" w:hAnsi="Times New Roman"/>
          <w:sz w:val="20"/>
          <w:szCs w:val="20"/>
          <w:vertAlign w:val="superscript"/>
          <w:lang w:val="es-ES"/>
        </w:rPr>
      </w:pPr>
      <w:proofErr w:type="spellStart"/>
      <w:proofErr w:type="gramStart"/>
      <w:r w:rsidRPr="00DE57EF">
        <w:rPr>
          <w:rFonts w:ascii="Times New Roman" w:hAnsi="Times New Roman"/>
          <w:i/>
          <w:sz w:val="20"/>
          <w:szCs w:val="20"/>
          <w:lang w:val="es-ES"/>
        </w:rPr>
        <w:t>km</w:t>
      </w:r>
      <w:r w:rsidRPr="00DE57EF">
        <w:rPr>
          <w:rFonts w:ascii="Times New Roman" w:hAnsi="Times New Roman"/>
          <w:i/>
          <w:sz w:val="20"/>
          <w:szCs w:val="20"/>
          <w:vertAlign w:val="subscript"/>
          <w:lang w:val="es-ES"/>
        </w:rPr>
        <w:t>A</w:t>
      </w:r>
      <w:proofErr w:type="spellEnd"/>
      <w:proofErr w:type="gramEnd"/>
      <w:r w:rsidRPr="00DE57EF">
        <w:rPr>
          <w:rFonts w:ascii="Times New Roman" w:hAnsi="Times New Roman"/>
          <w:i/>
          <w:sz w:val="20"/>
          <w:szCs w:val="20"/>
          <w:lang w:val="es-ES"/>
        </w:rPr>
        <w:tab/>
      </w:r>
      <w:r w:rsidR="00DE57EF" w:rsidRPr="00626611">
        <w:rPr>
          <w:rFonts w:ascii="Times New Roman" w:hAnsi="Times New Roman"/>
          <w:sz w:val="20"/>
          <w:szCs w:val="20"/>
          <w:lang w:val="es-ES"/>
        </w:rPr>
        <w:t>coeficiente de transferencia de masa volumétrico entre el ceno del gas</w:t>
      </w:r>
      <w:r w:rsidR="00136736">
        <w:rPr>
          <w:rFonts w:ascii="Times New Roman" w:hAnsi="Times New Roman"/>
          <w:sz w:val="20"/>
          <w:szCs w:val="20"/>
          <w:lang w:val="es-ES"/>
        </w:rPr>
        <w:t xml:space="preserve"> </w:t>
      </w:r>
      <w:r w:rsidR="00136736" w:rsidRPr="00626611">
        <w:rPr>
          <w:rFonts w:ascii="Times New Roman" w:hAnsi="Times New Roman"/>
          <w:sz w:val="20"/>
          <w:szCs w:val="20"/>
          <w:lang w:val="es-ES"/>
        </w:rPr>
        <w:t>y la superficie exterior sólida</w:t>
      </w:r>
      <w:r w:rsidRPr="00DE57EF">
        <w:rPr>
          <w:rFonts w:ascii="Times New Roman" w:hAnsi="Times New Roman"/>
          <w:sz w:val="20"/>
          <w:szCs w:val="20"/>
          <w:lang w:val="es-ES"/>
        </w:rPr>
        <w:t>, cm</w:t>
      </w:r>
      <w:r w:rsidRPr="00DE57EF">
        <w:rPr>
          <w:rFonts w:ascii="Times New Roman" w:hAnsi="Times New Roman"/>
          <w:sz w:val="20"/>
          <w:szCs w:val="20"/>
          <w:vertAlign w:val="superscript"/>
          <w:lang w:val="es-ES"/>
        </w:rPr>
        <w:t>3</w:t>
      </w:r>
      <w:r w:rsidRPr="00DE57EF">
        <w:rPr>
          <w:rFonts w:ascii="Times New Roman" w:hAnsi="Times New Roman"/>
          <w:sz w:val="20"/>
          <w:szCs w:val="20"/>
          <w:lang w:val="es-ES"/>
        </w:rPr>
        <w:t>/s</w:t>
      </w:r>
    </w:p>
    <w:p w:rsidR="000611CD" w:rsidRPr="00136736" w:rsidRDefault="000611CD" w:rsidP="000611CD">
      <w:pPr>
        <w:spacing w:line="360" w:lineRule="auto"/>
        <w:jc w:val="both"/>
        <w:rPr>
          <w:rFonts w:ascii="Times New Roman" w:hAnsi="Times New Roman"/>
          <w:i/>
          <w:sz w:val="20"/>
          <w:szCs w:val="20"/>
          <w:vertAlign w:val="superscript"/>
          <w:lang w:val="es-ES"/>
        </w:rPr>
      </w:pPr>
      <w:proofErr w:type="spellStart"/>
      <w:proofErr w:type="gramStart"/>
      <w:r w:rsidRPr="00136736">
        <w:rPr>
          <w:rFonts w:ascii="Times New Roman" w:hAnsi="Times New Roman"/>
          <w:i/>
          <w:sz w:val="20"/>
          <w:szCs w:val="20"/>
          <w:lang w:val="es-ES"/>
        </w:rPr>
        <w:t>k</w:t>
      </w:r>
      <w:r w:rsidRPr="00136736">
        <w:rPr>
          <w:rFonts w:ascii="Times New Roman" w:hAnsi="Times New Roman"/>
          <w:i/>
          <w:sz w:val="20"/>
          <w:szCs w:val="20"/>
          <w:vertAlign w:val="subscript"/>
          <w:lang w:val="es-ES"/>
        </w:rPr>
        <w:t>s</w:t>
      </w:r>
      <w:proofErr w:type="spellEnd"/>
      <w:proofErr w:type="gramEnd"/>
      <w:r w:rsidRPr="00136736">
        <w:rPr>
          <w:rFonts w:ascii="Times New Roman" w:hAnsi="Times New Roman"/>
          <w:i/>
          <w:sz w:val="20"/>
          <w:szCs w:val="20"/>
          <w:lang w:val="es-ES"/>
        </w:rPr>
        <w:tab/>
      </w:r>
      <w:r w:rsidR="00136736" w:rsidRPr="00136736">
        <w:rPr>
          <w:rFonts w:ascii="Times New Roman" w:hAnsi="Times New Roman"/>
          <w:sz w:val="20"/>
          <w:szCs w:val="20"/>
          <w:lang w:val="es-ES"/>
        </w:rPr>
        <w:t>Constante de velocidad de reacción para el s</w:t>
      </w:r>
      <w:r w:rsidR="00136736">
        <w:rPr>
          <w:rFonts w:ascii="Times New Roman" w:hAnsi="Times New Roman"/>
          <w:sz w:val="20"/>
          <w:szCs w:val="20"/>
          <w:lang w:val="es-ES"/>
        </w:rPr>
        <w:t>ólido</w:t>
      </w:r>
      <w:r w:rsidRPr="00136736">
        <w:rPr>
          <w:rFonts w:ascii="Times New Roman" w:hAnsi="Times New Roman"/>
          <w:sz w:val="20"/>
          <w:szCs w:val="20"/>
          <w:lang w:val="es-ES"/>
        </w:rPr>
        <w:t>, cm</w:t>
      </w:r>
      <w:r w:rsidRPr="00136736">
        <w:rPr>
          <w:rFonts w:ascii="Times New Roman" w:hAnsi="Times New Roman"/>
          <w:sz w:val="20"/>
          <w:szCs w:val="20"/>
          <w:vertAlign w:val="superscript"/>
          <w:lang w:val="es-ES"/>
        </w:rPr>
        <w:t>3</w:t>
      </w:r>
      <w:r w:rsidRPr="00136736">
        <w:rPr>
          <w:rFonts w:ascii="Times New Roman" w:hAnsi="Times New Roman"/>
          <w:sz w:val="20"/>
          <w:szCs w:val="20"/>
          <w:lang w:val="es-ES"/>
        </w:rPr>
        <w:t>/s</w:t>
      </w:r>
    </w:p>
    <w:p w:rsidR="000611CD" w:rsidRPr="00136736" w:rsidRDefault="000611CD" w:rsidP="000611CD">
      <w:pPr>
        <w:spacing w:line="360" w:lineRule="auto"/>
        <w:jc w:val="both"/>
        <w:rPr>
          <w:rFonts w:ascii="Times New Roman" w:hAnsi="Times New Roman"/>
          <w:i/>
          <w:sz w:val="20"/>
          <w:szCs w:val="20"/>
          <w:lang w:val="es-ES"/>
        </w:rPr>
      </w:pPr>
      <w:r w:rsidRPr="00136736">
        <w:rPr>
          <w:rFonts w:ascii="Times New Roman" w:hAnsi="Times New Roman"/>
          <w:i/>
          <w:sz w:val="20"/>
          <w:szCs w:val="20"/>
          <w:lang w:val="es-ES"/>
        </w:rPr>
        <w:t>M</w:t>
      </w:r>
      <w:r w:rsidRPr="00136736">
        <w:rPr>
          <w:rFonts w:ascii="Times New Roman" w:hAnsi="Times New Roman"/>
          <w:i/>
          <w:sz w:val="20"/>
          <w:szCs w:val="20"/>
          <w:lang w:val="es-ES"/>
        </w:rPr>
        <w:tab/>
      </w:r>
      <w:r w:rsidRPr="00136736">
        <w:rPr>
          <w:rFonts w:ascii="Times New Roman" w:hAnsi="Times New Roman"/>
          <w:sz w:val="20"/>
          <w:szCs w:val="20"/>
          <w:lang w:val="es-ES"/>
        </w:rPr>
        <w:t>Mas</w:t>
      </w:r>
      <w:r w:rsidR="00136736" w:rsidRPr="00136736">
        <w:rPr>
          <w:rFonts w:ascii="Times New Roman" w:hAnsi="Times New Roman"/>
          <w:sz w:val="20"/>
          <w:szCs w:val="20"/>
          <w:lang w:val="es-ES"/>
        </w:rPr>
        <w:t>a de reactive sólido</w:t>
      </w:r>
      <w:r w:rsidRPr="00136736">
        <w:rPr>
          <w:rFonts w:ascii="Times New Roman" w:hAnsi="Times New Roman"/>
          <w:sz w:val="20"/>
          <w:szCs w:val="20"/>
          <w:lang w:val="es-ES"/>
        </w:rPr>
        <w:t>, mg</w:t>
      </w:r>
    </w:p>
    <w:p w:rsidR="000611CD" w:rsidRPr="00136736" w:rsidRDefault="000611CD" w:rsidP="000611CD">
      <w:pPr>
        <w:spacing w:line="360" w:lineRule="auto"/>
        <w:jc w:val="both"/>
        <w:rPr>
          <w:rFonts w:ascii="Times New Roman" w:hAnsi="Times New Roman"/>
          <w:sz w:val="20"/>
          <w:szCs w:val="20"/>
          <w:lang w:val="es-ES"/>
        </w:rPr>
      </w:pPr>
      <w:r w:rsidRPr="00136736">
        <w:rPr>
          <w:rFonts w:ascii="Times New Roman" w:hAnsi="Times New Roman"/>
          <w:i/>
          <w:sz w:val="20"/>
          <w:szCs w:val="20"/>
          <w:lang w:val="es-ES"/>
        </w:rPr>
        <w:t>M/Mo</w:t>
      </w:r>
      <w:r w:rsidR="00382142" w:rsidRPr="00136736">
        <w:rPr>
          <w:rFonts w:ascii="Times New Roman" w:hAnsi="Times New Roman"/>
          <w:sz w:val="20"/>
          <w:szCs w:val="20"/>
          <w:lang w:val="es-ES"/>
        </w:rPr>
        <w:tab/>
      </w:r>
      <w:r w:rsidR="00136736" w:rsidRPr="00136736">
        <w:rPr>
          <w:rFonts w:ascii="Times New Roman" w:hAnsi="Times New Roman"/>
          <w:sz w:val="20"/>
          <w:szCs w:val="20"/>
          <w:lang w:val="es-ES"/>
        </w:rPr>
        <w:t>Relación de masa durante la reacci</w:t>
      </w:r>
      <w:r w:rsidR="00136736">
        <w:rPr>
          <w:rFonts w:ascii="Times New Roman" w:hAnsi="Times New Roman"/>
          <w:sz w:val="20"/>
          <w:szCs w:val="20"/>
          <w:lang w:val="es-ES"/>
        </w:rPr>
        <w:t>ón</w:t>
      </w:r>
      <w:r w:rsidRPr="00136736">
        <w:rPr>
          <w:rFonts w:ascii="Times New Roman" w:hAnsi="Times New Roman"/>
          <w:sz w:val="20"/>
          <w:szCs w:val="20"/>
          <w:lang w:val="es-ES"/>
        </w:rPr>
        <w:t xml:space="preserve"> (</w:t>
      </w:r>
      <w:r w:rsidR="00136736">
        <w:rPr>
          <w:rFonts w:ascii="Times New Roman" w:hAnsi="Times New Roman"/>
          <w:sz w:val="20"/>
          <w:szCs w:val="20"/>
          <w:lang w:val="es-ES"/>
        </w:rPr>
        <w:t>adimensional</w:t>
      </w:r>
      <w:r w:rsidRPr="00136736">
        <w:rPr>
          <w:rFonts w:ascii="Times New Roman" w:hAnsi="Times New Roman"/>
          <w:sz w:val="20"/>
          <w:szCs w:val="20"/>
          <w:lang w:val="es-ES"/>
        </w:rPr>
        <w:t>)</w:t>
      </w:r>
    </w:p>
    <w:p w:rsidR="000611CD" w:rsidRPr="00136736" w:rsidRDefault="000611CD" w:rsidP="000611CD">
      <w:pPr>
        <w:spacing w:line="360" w:lineRule="auto"/>
        <w:jc w:val="both"/>
        <w:rPr>
          <w:rFonts w:ascii="Times New Roman" w:hAnsi="Times New Roman"/>
          <w:i/>
          <w:sz w:val="20"/>
          <w:szCs w:val="20"/>
          <w:lang w:val="es-ES"/>
        </w:rPr>
      </w:pPr>
      <w:proofErr w:type="spellStart"/>
      <w:r w:rsidRPr="00136736">
        <w:rPr>
          <w:rFonts w:ascii="Times New Roman" w:hAnsi="Times New Roman"/>
          <w:i/>
          <w:sz w:val="20"/>
          <w:szCs w:val="20"/>
          <w:lang w:val="es-ES"/>
        </w:rPr>
        <w:t>M</w:t>
      </w:r>
      <w:r w:rsidRPr="00136736">
        <w:rPr>
          <w:rFonts w:ascii="Times New Roman" w:hAnsi="Times New Roman"/>
          <w:i/>
          <w:sz w:val="20"/>
          <w:szCs w:val="20"/>
          <w:vertAlign w:val="subscript"/>
          <w:lang w:val="es-ES"/>
        </w:rPr>
        <w:t>f</w:t>
      </w:r>
      <w:proofErr w:type="spellEnd"/>
      <w:r w:rsidRPr="00136736">
        <w:rPr>
          <w:rFonts w:ascii="Times New Roman" w:hAnsi="Times New Roman"/>
          <w:i/>
          <w:sz w:val="20"/>
          <w:szCs w:val="20"/>
          <w:lang w:val="es-ES"/>
        </w:rPr>
        <w:tab/>
      </w:r>
      <w:r w:rsidR="00136736" w:rsidRPr="00136736">
        <w:rPr>
          <w:rFonts w:ascii="Times New Roman" w:hAnsi="Times New Roman"/>
          <w:sz w:val="20"/>
          <w:szCs w:val="20"/>
          <w:lang w:val="es-ES"/>
        </w:rPr>
        <w:t xml:space="preserve">Masa </w:t>
      </w:r>
      <w:r w:rsidR="00136736">
        <w:rPr>
          <w:rFonts w:ascii="Times New Roman" w:hAnsi="Times New Roman"/>
          <w:sz w:val="20"/>
          <w:szCs w:val="20"/>
          <w:lang w:val="es-ES"/>
        </w:rPr>
        <w:t xml:space="preserve">final </w:t>
      </w:r>
      <w:r w:rsidR="00136736" w:rsidRPr="00136736">
        <w:rPr>
          <w:rFonts w:ascii="Times New Roman" w:hAnsi="Times New Roman"/>
          <w:sz w:val="20"/>
          <w:szCs w:val="20"/>
          <w:lang w:val="es-ES"/>
        </w:rPr>
        <w:t>de reactive sólido</w:t>
      </w:r>
      <w:r w:rsidRPr="00136736">
        <w:rPr>
          <w:rFonts w:ascii="Times New Roman" w:hAnsi="Times New Roman"/>
          <w:sz w:val="20"/>
          <w:szCs w:val="20"/>
          <w:lang w:val="es-ES"/>
        </w:rPr>
        <w:t>, mg</w:t>
      </w:r>
    </w:p>
    <w:p w:rsidR="000611CD" w:rsidRPr="00136736" w:rsidRDefault="000611CD" w:rsidP="000611CD">
      <w:pPr>
        <w:spacing w:line="360" w:lineRule="auto"/>
        <w:jc w:val="both"/>
        <w:rPr>
          <w:rFonts w:ascii="Times New Roman" w:hAnsi="Times New Roman"/>
          <w:sz w:val="20"/>
          <w:szCs w:val="20"/>
          <w:lang w:val="es-ES"/>
        </w:rPr>
      </w:pPr>
      <w:r w:rsidRPr="00136736">
        <w:rPr>
          <w:rFonts w:ascii="Times New Roman" w:hAnsi="Times New Roman"/>
          <w:i/>
          <w:sz w:val="20"/>
          <w:szCs w:val="20"/>
          <w:lang w:val="es-ES"/>
        </w:rPr>
        <w:t>M</w:t>
      </w:r>
      <w:r w:rsidRPr="00136736">
        <w:rPr>
          <w:rFonts w:ascii="Times New Roman" w:hAnsi="Times New Roman"/>
          <w:i/>
          <w:sz w:val="20"/>
          <w:szCs w:val="20"/>
          <w:vertAlign w:val="subscript"/>
          <w:lang w:val="es-ES"/>
        </w:rPr>
        <w:t>o</w:t>
      </w:r>
      <w:r w:rsidRPr="00136736">
        <w:rPr>
          <w:rFonts w:ascii="Times New Roman" w:hAnsi="Times New Roman"/>
          <w:i/>
          <w:sz w:val="20"/>
          <w:szCs w:val="20"/>
          <w:lang w:val="es-ES"/>
        </w:rPr>
        <w:tab/>
      </w:r>
      <w:r w:rsidR="00136736" w:rsidRPr="00136736">
        <w:rPr>
          <w:rFonts w:ascii="Times New Roman" w:hAnsi="Times New Roman"/>
          <w:sz w:val="20"/>
          <w:szCs w:val="20"/>
          <w:lang w:val="es-ES"/>
        </w:rPr>
        <w:t xml:space="preserve">Masa </w:t>
      </w:r>
      <w:r w:rsidR="00136736">
        <w:rPr>
          <w:rFonts w:ascii="Times New Roman" w:hAnsi="Times New Roman"/>
          <w:sz w:val="20"/>
          <w:szCs w:val="20"/>
          <w:lang w:val="es-ES"/>
        </w:rPr>
        <w:t xml:space="preserve">inicial </w:t>
      </w:r>
      <w:r w:rsidR="00136736" w:rsidRPr="00136736">
        <w:rPr>
          <w:rFonts w:ascii="Times New Roman" w:hAnsi="Times New Roman"/>
          <w:sz w:val="20"/>
          <w:szCs w:val="20"/>
          <w:lang w:val="es-ES"/>
        </w:rPr>
        <w:t>de reactive sólido</w:t>
      </w:r>
      <w:r w:rsidRPr="00136736">
        <w:rPr>
          <w:rFonts w:ascii="Times New Roman" w:hAnsi="Times New Roman"/>
          <w:sz w:val="20"/>
          <w:szCs w:val="20"/>
          <w:lang w:val="es-ES"/>
        </w:rPr>
        <w:t>, mg</w:t>
      </w:r>
    </w:p>
    <w:p w:rsidR="000611CD" w:rsidRPr="00136736" w:rsidRDefault="000611CD" w:rsidP="000611CD">
      <w:pPr>
        <w:spacing w:line="360" w:lineRule="auto"/>
        <w:jc w:val="both"/>
        <w:rPr>
          <w:rFonts w:ascii="Times New Roman" w:hAnsi="Times New Roman"/>
          <w:i/>
          <w:sz w:val="20"/>
          <w:szCs w:val="20"/>
          <w:lang w:val="es-ES"/>
        </w:rPr>
      </w:pPr>
      <w:proofErr w:type="gramStart"/>
      <w:r w:rsidRPr="00136736">
        <w:rPr>
          <w:rFonts w:ascii="Times New Roman" w:hAnsi="Times New Roman"/>
          <w:i/>
          <w:sz w:val="20"/>
          <w:szCs w:val="20"/>
          <w:lang w:val="es-ES"/>
        </w:rPr>
        <w:t>n</w:t>
      </w:r>
      <w:proofErr w:type="gramEnd"/>
      <w:r w:rsidRPr="00136736">
        <w:rPr>
          <w:rFonts w:ascii="Times New Roman" w:hAnsi="Times New Roman"/>
          <w:i/>
          <w:sz w:val="20"/>
          <w:szCs w:val="20"/>
          <w:lang w:val="es-ES"/>
        </w:rPr>
        <w:tab/>
      </w:r>
      <w:r w:rsidRPr="00136736">
        <w:rPr>
          <w:rFonts w:ascii="Times New Roman" w:hAnsi="Times New Roman"/>
          <w:sz w:val="20"/>
          <w:szCs w:val="20"/>
          <w:lang w:val="es-ES"/>
        </w:rPr>
        <w:t>Exponent</w:t>
      </w:r>
      <w:r w:rsidR="00136736" w:rsidRPr="00136736">
        <w:rPr>
          <w:rFonts w:ascii="Times New Roman" w:hAnsi="Times New Roman"/>
          <w:sz w:val="20"/>
          <w:szCs w:val="20"/>
          <w:lang w:val="es-ES"/>
        </w:rPr>
        <w:t>e que describe el orden de reacci</w:t>
      </w:r>
      <w:r w:rsidR="00136736">
        <w:rPr>
          <w:rFonts w:ascii="Times New Roman" w:hAnsi="Times New Roman"/>
          <w:sz w:val="20"/>
          <w:szCs w:val="20"/>
          <w:lang w:val="es-ES"/>
        </w:rPr>
        <w:t>ón</w:t>
      </w:r>
    </w:p>
    <w:p w:rsidR="000611CD" w:rsidRPr="00136736" w:rsidRDefault="000611CD" w:rsidP="000611CD">
      <w:pPr>
        <w:spacing w:line="360" w:lineRule="auto"/>
        <w:jc w:val="both"/>
        <w:rPr>
          <w:rFonts w:ascii="Times New Roman" w:hAnsi="Times New Roman"/>
          <w:i/>
          <w:sz w:val="20"/>
          <w:szCs w:val="20"/>
          <w:lang w:val="es-ES"/>
        </w:rPr>
      </w:pPr>
      <w:r w:rsidRPr="00136736">
        <w:rPr>
          <w:rFonts w:ascii="Times New Roman" w:hAnsi="Times New Roman"/>
          <w:i/>
          <w:sz w:val="20"/>
          <w:szCs w:val="20"/>
          <w:lang w:val="es-ES"/>
        </w:rPr>
        <w:lastRenderedPageBreak/>
        <w:t>R</w:t>
      </w:r>
      <w:r w:rsidRPr="00136736">
        <w:rPr>
          <w:rFonts w:ascii="Times New Roman" w:hAnsi="Times New Roman"/>
          <w:i/>
          <w:sz w:val="20"/>
          <w:szCs w:val="20"/>
          <w:lang w:val="es-ES"/>
        </w:rPr>
        <w:tab/>
      </w:r>
      <w:r w:rsidR="00136736" w:rsidRPr="00136736">
        <w:rPr>
          <w:rFonts w:ascii="Times New Roman" w:hAnsi="Times New Roman"/>
          <w:sz w:val="20"/>
          <w:szCs w:val="20"/>
          <w:lang w:val="es-ES"/>
        </w:rPr>
        <w:t>Constante de los gases ideales,</w:t>
      </w:r>
      <w:r w:rsidRPr="00136736">
        <w:rPr>
          <w:rFonts w:ascii="Times New Roman" w:hAnsi="Times New Roman"/>
          <w:sz w:val="20"/>
          <w:szCs w:val="20"/>
          <w:lang w:val="es-ES"/>
        </w:rPr>
        <w:t xml:space="preserve"> Kcal/mol K</w:t>
      </w:r>
    </w:p>
    <w:p w:rsidR="000611CD" w:rsidRPr="00136736" w:rsidRDefault="000611CD" w:rsidP="000611CD">
      <w:pPr>
        <w:spacing w:line="360" w:lineRule="auto"/>
        <w:jc w:val="both"/>
        <w:rPr>
          <w:rFonts w:ascii="Times New Roman" w:hAnsi="Times New Roman"/>
          <w:sz w:val="20"/>
          <w:szCs w:val="20"/>
          <w:lang w:val="es-ES"/>
        </w:rPr>
      </w:pPr>
      <w:proofErr w:type="gramStart"/>
      <w:r w:rsidRPr="00136736">
        <w:rPr>
          <w:rFonts w:ascii="Times New Roman" w:hAnsi="Times New Roman"/>
          <w:i/>
          <w:sz w:val="20"/>
          <w:szCs w:val="20"/>
          <w:lang w:val="es-ES"/>
        </w:rPr>
        <w:t>r</w:t>
      </w:r>
      <w:proofErr w:type="gramEnd"/>
      <w:r w:rsidRPr="00136736">
        <w:rPr>
          <w:rFonts w:ascii="Times New Roman" w:hAnsi="Times New Roman"/>
          <w:i/>
          <w:sz w:val="20"/>
          <w:szCs w:val="20"/>
          <w:lang w:val="es-ES"/>
        </w:rPr>
        <w:tab/>
      </w:r>
      <w:r w:rsidR="00136736" w:rsidRPr="00136736">
        <w:rPr>
          <w:rFonts w:ascii="Times New Roman" w:hAnsi="Times New Roman"/>
          <w:sz w:val="20"/>
          <w:szCs w:val="20"/>
          <w:lang w:val="es-ES"/>
        </w:rPr>
        <w:t xml:space="preserve">Radio </w:t>
      </w:r>
      <w:proofErr w:type="spellStart"/>
      <w:r w:rsidR="00136736">
        <w:rPr>
          <w:rFonts w:ascii="Times New Roman" w:hAnsi="Times New Roman"/>
          <w:sz w:val="20"/>
          <w:szCs w:val="20"/>
          <w:lang w:val="es-ES"/>
        </w:rPr>
        <w:t>transciente</w:t>
      </w:r>
      <w:proofErr w:type="spellEnd"/>
      <w:r w:rsidR="00136736">
        <w:rPr>
          <w:rFonts w:ascii="Times New Roman" w:hAnsi="Times New Roman"/>
          <w:sz w:val="20"/>
          <w:szCs w:val="20"/>
          <w:lang w:val="es-ES"/>
        </w:rPr>
        <w:t xml:space="preserve"> </w:t>
      </w:r>
      <w:r w:rsidR="00136736" w:rsidRPr="00136736">
        <w:rPr>
          <w:rFonts w:ascii="Times New Roman" w:hAnsi="Times New Roman"/>
          <w:sz w:val="20"/>
          <w:szCs w:val="20"/>
          <w:lang w:val="es-ES"/>
        </w:rPr>
        <w:t>de partícula</w:t>
      </w:r>
      <w:r w:rsidRPr="00136736">
        <w:rPr>
          <w:rFonts w:ascii="Times New Roman" w:hAnsi="Times New Roman"/>
          <w:sz w:val="20"/>
          <w:szCs w:val="20"/>
          <w:lang w:val="es-ES"/>
        </w:rPr>
        <w:t xml:space="preserve">, cm </w:t>
      </w:r>
    </w:p>
    <w:p w:rsidR="000611CD" w:rsidRPr="00136736" w:rsidRDefault="000611CD" w:rsidP="000611CD">
      <w:pPr>
        <w:spacing w:line="360" w:lineRule="auto"/>
        <w:jc w:val="both"/>
        <w:rPr>
          <w:rFonts w:ascii="Times New Roman" w:hAnsi="Times New Roman"/>
          <w:i/>
          <w:sz w:val="20"/>
          <w:szCs w:val="20"/>
          <w:lang w:val="es-ES"/>
        </w:rPr>
      </w:pPr>
      <w:r w:rsidRPr="00136736">
        <w:rPr>
          <w:rFonts w:ascii="Times New Roman" w:hAnsi="Times New Roman"/>
          <w:i/>
          <w:sz w:val="20"/>
          <w:szCs w:val="20"/>
          <w:lang w:val="es-ES"/>
        </w:rPr>
        <w:t>R´</w:t>
      </w:r>
      <w:r w:rsidRPr="00136736">
        <w:rPr>
          <w:rFonts w:ascii="Times New Roman" w:hAnsi="Times New Roman"/>
          <w:i/>
          <w:sz w:val="20"/>
          <w:szCs w:val="20"/>
          <w:lang w:val="es-ES"/>
        </w:rPr>
        <w:tab/>
      </w:r>
      <w:r w:rsidR="00136736" w:rsidRPr="00136736">
        <w:rPr>
          <w:rFonts w:ascii="Times New Roman" w:hAnsi="Times New Roman"/>
          <w:sz w:val="20"/>
          <w:szCs w:val="20"/>
          <w:lang w:val="es-ES"/>
        </w:rPr>
        <w:t>Diámetro promedio de partícula</w:t>
      </w:r>
      <w:r w:rsidRPr="00136736">
        <w:rPr>
          <w:rFonts w:ascii="Times New Roman" w:hAnsi="Times New Roman"/>
          <w:sz w:val="20"/>
          <w:szCs w:val="20"/>
          <w:lang w:val="es-ES"/>
        </w:rPr>
        <w:t>, cm</w:t>
      </w:r>
    </w:p>
    <w:p w:rsidR="000611CD" w:rsidRPr="00136736" w:rsidRDefault="000611CD" w:rsidP="000611CD">
      <w:pPr>
        <w:spacing w:line="360" w:lineRule="auto"/>
        <w:jc w:val="both"/>
        <w:rPr>
          <w:rFonts w:ascii="Times New Roman" w:hAnsi="Times New Roman"/>
          <w:sz w:val="20"/>
          <w:szCs w:val="20"/>
          <w:lang w:val="es-ES"/>
        </w:rPr>
      </w:pPr>
      <w:proofErr w:type="spellStart"/>
      <w:r w:rsidRPr="00136736">
        <w:rPr>
          <w:rFonts w:ascii="Times New Roman" w:hAnsi="Times New Roman"/>
          <w:i/>
          <w:sz w:val="20"/>
          <w:szCs w:val="20"/>
          <w:lang w:val="es-ES"/>
        </w:rPr>
        <w:t>r</w:t>
      </w:r>
      <w:r w:rsidRPr="00136736">
        <w:rPr>
          <w:rFonts w:ascii="Times New Roman" w:hAnsi="Times New Roman"/>
          <w:i/>
          <w:sz w:val="20"/>
          <w:szCs w:val="20"/>
          <w:vertAlign w:val="subscript"/>
          <w:lang w:val="es-ES"/>
        </w:rPr>
        <w:t>A</w:t>
      </w:r>
      <w:proofErr w:type="spellEnd"/>
      <w:r w:rsidRPr="00136736">
        <w:rPr>
          <w:rFonts w:ascii="Times New Roman" w:hAnsi="Times New Roman"/>
          <w:sz w:val="20"/>
          <w:szCs w:val="20"/>
          <w:lang w:val="es-ES"/>
        </w:rPr>
        <w:tab/>
      </w:r>
      <w:r w:rsidR="00136736" w:rsidRPr="00136736">
        <w:rPr>
          <w:rFonts w:ascii="Times New Roman" w:hAnsi="Times New Roman"/>
          <w:sz w:val="20"/>
          <w:szCs w:val="20"/>
          <w:lang w:val="es-ES"/>
        </w:rPr>
        <w:t>Velocidad de reacción inicial</w:t>
      </w:r>
      <w:r w:rsidRPr="00136736">
        <w:rPr>
          <w:rFonts w:ascii="Times New Roman" w:hAnsi="Times New Roman"/>
          <w:sz w:val="20"/>
          <w:szCs w:val="20"/>
          <w:lang w:val="es-ES"/>
        </w:rPr>
        <w:t xml:space="preserve"> (s</w:t>
      </w:r>
      <w:r w:rsidRPr="00136736">
        <w:rPr>
          <w:rFonts w:ascii="Times New Roman" w:hAnsi="Times New Roman"/>
          <w:sz w:val="20"/>
          <w:szCs w:val="20"/>
          <w:vertAlign w:val="superscript"/>
          <w:lang w:val="es-ES"/>
        </w:rPr>
        <w:t>-1</w:t>
      </w:r>
      <w:r w:rsidRPr="00136736">
        <w:rPr>
          <w:rFonts w:ascii="Times New Roman" w:hAnsi="Times New Roman"/>
          <w:sz w:val="20"/>
          <w:szCs w:val="20"/>
          <w:lang w:val="es-ES"/>
        </w:rPr>
        <w:t>)</w:t>
      </w:r>
    </w:p>
    <w:p w:rsidR="000611CD" w:rsidRPr="00136736" w:rsidRDefault="000611CD" w:rsidP="000611CD">
      <w:pPr>
        <w:spacing w:line="360" w:lineRule="auto"/>
        <w:jc w:val="both"/>
        <w:rPr>
          <w:rFonts w:ascii="Times New Roman" w:hAnsi="Times New Roman"/>
          <w:sz w:val="20"/>
          <w:szCs w:val="20"/>
          <w:lang w:val="es-ES"/>
        </w:rPr>
      </w:pPr>
      <w:r w:rsidRPr="00136736">
        <w:rPr>
          <w:rFonts w:ascii="Times New Roman" w:hAnsi="Times New Roman"/>
          <w:i/>
          <w:sz w:val="20"/>
          <w:szCs w:val="20"/>
          <w:lang w:val="es-ES"/>
        </w:rPr>
        <w:t>S</w:t>
      </w:r>
      <w:r w:rsidRPr="00136736">
        <w:rPr>
          <w:rFonts w:ascii="Times New Roman" w:hAnsi="Times New Roman"/>
          <w:i/>
          <w:sz w:val="20"/>
          <w:szCs w:val="20"/>
          <w:vertAlign w:val="subscript"/>
          <w:lang w:val="es-ES"/>
        </w:rPr>
        <w:t>g</w:t>
      </w:r>
      <w:r w:rsidRPr="00136736">
        <w:rPr>
          <w:rFonts w:ascii="Times New Roman" w:hAnsi="Times New Roman"/>
          <w:i/>
          <w:sz w:val="20"/>
          <w:szCs w:val="20"/>
          <w:lang w:val="es-ES"/>
        </w:rPr>
        <w:tab/>
      </w:r>
      <w:r w:rsidR="00136736" w:rsidRPr="00136736">
        <w:rPr>
          <w:rFonts w:ascii="Times New Roman" w:hAnsi="Times New Roman"/>
          <w:sz w:val="20"/>
          <w:szCs w:val="20"/>
          <w:lang w:val="es-ES"/>
        </w:rPr>
        <w:t xml:space="preserve">Resistencia de </w:t>
      </w:r>
      <w:r w:rsidR="00136736">
        <w:rPr>
          <w:rFonts w:ascii="Times New Roman" w:hAnsi="Times New Roman"/>
          <w:sz w:val="20"/>
          <w:szCs w:val="20"/>
          <w:lang w:val="es-ES"/>
        </w:rPr>
        <w:t>difusió</w:t>
      </w:r>
      <w:r w:rsidR="00136736" w:rsidRPr="00136736">
        <w:rPr>
          <w:rFonts w:ascii="Times New Roman" w:hAnsi="Times New Roman"/>
          <w:sz w:val="20"/>
          <w:szCs w:val="20"/>
          <w:lang w:val="es-ES"/>
        </w:rPr>
        <w:t xml:space="preserve">n </w:t>
      </w:r>
      <w:r w:rsidR="00136736">
        <w:rPr>
          <w:rFonts w:ascii="Times New Roman" w:hAnsi="Times New Roman"/>
          <w:sz w:val="20"/>
          <w:szCs w:val="20"/>
          <w:lang w:val="es-ES"/>
        </w:rPr>
        <w:t>a travé</w:t>
      </w:r>
      <w:r w:rsidR="00136736" w:rsidRPr="00136736">
        <w:rPr>
          <w:rFonts w:ascii="Times New Roman" w:hAnsi="Times New Roman"/>
          <w:sz w:val="20"/>
          <w:szCs w:val="20"/>
          <w:lang w:val="es-ES"/>
        </w:rPr>
        <w:t>s de la capa de reacción</w:t>
      </w:r>
      <w:r w:rsidRPr="00136736">
        <w:rPr>
          <w:rFonts w:ascii="Times New Roman" w:hAnsi="Times New Roman"/>
          <w:sz w:val="20"/>
          <w:szCs w:val="20"/>
          <w:lang w:val="es-ES"/>
        </w:rPr>
        <w:t>, s</w:t>
      </w:r>
      <w:r w:rsidRPr="00136736">
        <w:rPr>
          <w:rFonts w:ascii="Times New Roman" w:hAnsi="Times New Roman"/>
          <w:sz w:val="20"/>
          <w:szCs w:val="20"/>
          <w:vertAlign w:val="superscript"/>
          <w:lang w:val="es-ES"/>
        </w:rPr>
        <w:t>-1</w:t>
      </w:r>
    </w:p>
    <w:p w:rsidR="000611CD" w:rsidRPr="00136736" w:rsidRDefault="000611CD" w:rsidP="000611CD">
      <w:pPr>
        <w:spacing w:line="360" w:lineRule="auto"/>
        <w:jc w:val="both"/>
        <w:rPr>
          <w:rFonts w:ascii="Times New Roman" w:hAnsi="Times New Roman"/>
          <w:sz w:val="20"/>
          <w:szCs w:val="20"/>
          <w:vertAlign w:val="superscript"/>
          <w:lang w:val="es-ES"/>
        </w:rPr>
      </w:pPr>
      <w:r w:rsidRPr="00136736">
        <w:rPr>
          <w:rFonts w:ascii="Times New Roman" w:hAnsi="Times New Roman"/>
          <w:i/>
          <w:sz w:val="20"/>
          <w:szCs w:val="20"/>
          <w:lang w:val="es-ES"/>
        </w:rPr>
        <w:t>S</w:t>
      </w:r>
      <w:r w:rsidRPr="00136736">
        <w:rPr>
          <w:rFonts w:ascii="Times New Roman" w:hAnsi="Times New Roman"/>
          <w:i/>
          <w:sz w:val="20"/>
          <w:szCs w:val="20"/>
          <w:vertAlign w:val="subscript"/>
          <w:lang w:val="es-ES"/>
        </w:rPr>
        <w:t>m</w:t>
      </w:r>
      <w:r w:rsidRPr="00136736">
        <w:rPr>
          <w:rFonts w:ascii="Times New Roman" w:hAnsi="Times New Roman"/>
          <w:i/>
          <w:sz w:val="20"/>
          <w:szCs w:val="20"/>
          <w:lang w:val="es-ES"/>
        </w:rPr>
        <w:tab/>
      </w:r>
      <w:r w:rsidR="00136736" w:rsidRPr="00136736">
        <w:rPr>
          <w:rFonts w:ascii="Times New Roman" w:hAnsi="Times New Roman"/>
          <w:sz w:val="20"/>
          <w:szCs w:val="20"/>
          <w:lang w:val="es-ES"/>
        </w:rPr>
        <w:t>Resistencia por transferencia de masa externa</w:t>
      </w:r>
      <w:r w:rsidRPr="00136736">
        <w:rPr>
          <w:rFonts w:ascii="Times New Roman" w:hAnsi="Times New Roman"/>
          <w:sz w:val="20"/>
          <w:szCs w:val="20"/>
          <w:lang w:val="es-ES"/>
        </w:rPr>
        <w:t>, s</w:t>
      </w:r>
      <w:r w:rsidRPr="00136736">
        <w:rPr>
          <w:rFonts w:ascii="Times New Roman" w:hAnsi="Times New Roman"/>
          <w:sz w:val="20"/>
          <w:szCs w:val="20"/>
          <w:vertAlign w:val="superscript"/>
          <w:lang w:val="es-ES"/>
        </w:rPr>
        <w:t>-1</w:t>
      </w:r>
    </w:p>
    <w:p w:rsidR="000611CD" w:rsidRPr="00136736" w:rsidRDefault="000611CD" w:rsidP="000611CD">
      <w:pPr>
        <w:spacing w:line="360" w:lineRule="auto"/>
        <w:jc w:val="both"/>
        <w:rPr>
          <w:rFonts w:ascii="Times New Roman" w:hAnsi="Times New Roman"/>
          <w:sz w:val="20"/>
          <w:szCs w:val="20"/>
          <w:lang w:val="es-ES"/>
        </w:rPr>
      </w:pPr>
      <w:r w:rsidRPr="00136736">
        <w:rPr>
          <w:rFonts w:ascii="Times New Roman" w:hAnsi="Times New Roman"/>
          <w:i/>
          <w:sz w:val="20"/>
          <w:szCs w:val="20"/>
          <w:lang w:val="es-ES"/>
        </w:rPr>
        <w:t>S</w:t>
      </w:r>
      <w:r w:rsidRPr="00136736">
        <w:rPr>
          <w:rFonts w:ascii="Times New Roman" w:hAnsi="Times New Roman"/>
          <w:i/>
          <w:sz w:val="20"/>
          <w:szCs w:val="20"/>
          <w:vertAlign w:val="subscript"/>
          <w:lang w:val="es-ES"/>
        </w:rPr>
        <w:t>r</w:t>
      </w:r>
      <w:r w:rsidRPr="00136736">
        <w:rPr>
          <w:rFonts w:ascii="Times New Roman" w:hAnsi="Times New Roman"/>
          <w:i/>
          <w:sz w:val="20"/>
          <w:szCs w:val="20"/>
          <w:lang w:val="es-ES"/>
        </w:rPr>
        <w:tab/>
      </w:r>
      <w:r w:rsidR="00136736" w:rsidRPr="00136736">
        <w:rPr>
          <w:rFonts w:ascii="Times New Roman" w:hAnsi="Times New Roman"/>
          <w:sz w:val="20"/>
          <w:szCs w:val="20"/>
          <w:lang w:val="es-ES"/>
        </w:rPr>
        <w:t>Resistencia por reacción química</w:t>
      </w:r>
      <w:r w:rsidRPr="00136736">
        <w:rPr>
          <w:rFonts w:ascii="Times New Roman" w:hAnsi="Times New Roman"/>
          <w:sz w:val="20"/>
          <w:szCs w:val="20"/>
          <w:lang w:val="es-ES"/>
        </w:rPr>
        <w:t>, s</w:t>
      </w:r>
      <w:r w:rsidRPr="00136736">
        <w:rPr>
          <w:rFonts w:ascii="Times New Roman" w:hAnsi="Times New Roman"/>
          <w:sz w:val="20"/>
          <w:szCs w:val="20"/>
          <w:vertAlign w:val="superscript"/>
          <w:lang w:val="es-ES"/>
        </w:rPr>
        <w:t>-1</w:t>
      </w:r>
    </w:p>
    <w:p w:rsidR="000611CD" w:rsidRPr="0073704A" w:rsidRDefault="000611CD" w:rsidP="000611CD">
      <w:pPr>
        <w:spacing w:line="360" w:lineRule="auto"/>
        <w:jc w:val="both"/>
        <w:rPr>
          <w:rFonts w:ascii="Times New Roman" w:hAnsi="Times New Roman"/>
          <w:sz w:val="20"/>
          <w:szCs w:val="20"/>
          <w:lang w:val="es-ES"/>
        </w:rPr>
      </w:pPr>
      <w:r w:rsidRPr="0073704A">
        <w:rPr>
          <w:rFonts w:ascii="Times New Roman" w:hAnsi="Times New Roman"/>
          <w:i/>
          <w:sz w:val="20"/>
          <w:szCs w:val="20"/>
          <w:lang w:val="es-ES"/>
        </w:rPr>
        <w:t xml:space="preserve">T </w:t>
      </w:r>
      <w:r w:rsidRPr="0073704A">
        <w:rPr>
          <w:rFonts w:ascii="Times New Roman" w:hAnsi="Times New Roman"/>
          <w:i/>
          <w:sz w:val="20"/>
          <w:szCs w:val="20"/>
          <w:lang w:val="es-ES"/>
        </w:rPr>
        <w:tab/>
      </w:r>
      <w:r w:rsidR="0073704A" w:rsidRPr="0073704A">
        <w:rPr>
          <w:rFonts w:ascii="Times New Roman" w:hAnsi="Times New Roman"/>
          <w:sz w:val="20"/>
          <w:szCs w:val="20"/>
          <w:lang w:val="es-ES"/>
        </w:rPr>
        <w:t>Temperatura absoluta</w:t>
      </w:r>
      <w:r w:rsidRPr="0073704A">
        <w:rPr>
          <w:rFonts w:ascii="Times New Roman" w:hAnsi="Times New Roman"/>
          <w:sz w:val="20"/>
          <w:szCs w:val="20"/>
          <w:lang w:val="es-ES"/>
        </w:rPr>
        <w:t>, K</w:t>
      </w:r>
    </w:p>
    <w:p w:rsidR="000611CD" w:rsidRPr="0073704A" w:rsidRDefault="000611CD" w:rsidP="000611CD">
      <w:pPr>
        <w:spacing w:line="360" w:lineRule="auto"/>
        <w:jc w:val="both"/>
        <w:rPr>
          <w:rFonts w:ascii="Times New Roman" w:hAnsi="Times New Roman"/>
          <w:sz w:val="20"/>
          <w:szCs w:val="20"/>
          <w:lang w:val="es-ES"/>
        </w:rPr>
      </w:pPr>
      <w:proofErr w:type="gramStart"/>
      <w:r w:rsidRPr="0073704A">
        <w:rPr>
          <w:rFonts w:ascii="Times New Roman" w:hAnsi="Times New Roman"/>
          <w:i/>
          <w:sz w:val="20"/>
          <w:szCs w:val="20"/>
          <w:lang w:val="es-ES"/>
        </w:rPr>
        <w:t>t</w:t>
      </w:r>
      <w:proofErr w:type="gramEnd"/>
      <w:r w:rsidRPr="0073704A">
        <w:rPr>
          <w:rFonts w:ascii="Times New Roman" w:hAnsi="Times New Roman"/>
          <w:i/>
          <w:sz w:val="20"/>
          <w:szCs w:val="20"/>
          <w:lang w:val="es-ES"/>
        </w:rPr>
        <w:tab/>
      </w:r>
      <w:r w:rsidR="0073704A" w:rsidRPr="0073704A">
        <w:rPr>
          <w:rFonts w:ascii="Times New Roman" w:hAnsi="Times New Roman"/>
          <w:sz w:val="20"/>
          <w:szCs w:val="20"/>
          <w:lang w:val="es-ES"/>
        </w:rPr>
        <w:t>Tiempo de reacción</w:t>
      </w:r>
      <w:r w:rsidRPr="0073704A">
        <w:rPr>
          <w:rFonts w:ascii="Times New Roman" w:hAnsi="Times New Roman"/>
          <w:sz w:val="20"/>
          <w:szCs w:val="20"/>
          <w:lang w:val="es-ES"/>
        </w:rPr>
        <w:t>, s</w:t>
      </w:r>
    </w:p>
    <w:p w:rsidR="000611CD" w:rsidRPr="0073704A" w:rsidRDefault="000611CD" w:rsidP="000611CD">
      <w:pPr>
        <w:spacing w:line="360" w:lineRule="auto"/>
        <w:jc w:val="both"/>
        <w:rPr>
          <w:rFonts w:ascii="Times New Roman" w:hAnsi="Times New Roman"/>
          <w:sz w:val="20"/>
          <w:szCs w:val="20"/>
          <w:lang w:val="es-ES"/>
        </w:rPr>
      </w:pPr>
      <w:r w:rsidRPr="0073704A">
        <w:rPr>
          <w:rFonts w:ascii="Times New Roman" w:hAnsi="Times New Roman"/>
          <w:i/>
          <w:sz w:val="20"/>
          <w:szCs w:val="20"/>
          <w:lang w:val="es-ES"/>
        </w:rPr>
        <w:t>X</w:t>
      </w:r>
      <w:r w:rsidRPr="0073704A">
        <w:rPr>
          <w:rFonts w:ascii="Times New Roman" w:hAnsi="Times New Roman"/>
          <w:i/>
          <w:sz w:val="20"/>
          <w:szCs w:val="20"/>
          <w:lang w:val="es-ES"/>
        </w:rPr>
        <w:tab/>
      </w:r>
      <w:r w:rsidR="0073704A" w:rsidRPr="0073704A">
        <w:rPr>
          <w:rFonts w:ascii="Times New Roman" w:hAnsi="Times New Roman"/>
          <w:sz w:val="20"/>
          <w:szCs w:val="20"/>
          <w:lang w:val="es-ES"/>
        </w:rPr>
        <w:t>Conversión fraccional del reactive sólido</w:t>
      </w:r>
      <w:r w:rsidRPr="0073704A">
        <w:rPr>
          <w:rFonts w:ascii="Times New Roman" w:hAnsi="Times New Roman"/>
          <w:sz w:val="20"/>
          <w:szCs w:val="20"/>
          <w:lang w:val="es-ES"/>
        </w:rPr>
        <w:t xml:space="preserve">, </w:t>
      </w:r>
      <w:r w:rsidR="0073704A" w:rsidRPr="0073704A">
        <w:rPr>
          <w:rFonts w:ascii="Times New Roman" w:hAnsi="Times New Roman"/>
          <w:sz w:val="20"/>
          <w:szCs w:val="20"/>
          <w:lang w:val="es-ES"/>
        </w:rPr>
        <w:t>a</w:t>
      </w:r>
      <w:r w:rsidRPr="0073704A">
        <w:rPr>
          <w:rFonts w:ascii="Times New Roman" w:hAnsi="Times New Roman"/>
          <w:sz w:val="20"/>
          <w:szCs w:val="20"/>
          <w:lang w:val="es-ES"/>
        </w:rPr>
        <w:t>dimension</w:t>
      </w:r>
      <w:r w:rsidR="0073704A" w:rsidRPr="0073704A">
        <w:rPr>
          <w:rFonts w:ascii="Times New Roman" w:hAnsi="Times New Roman"/>
          <w:sz w:val="20"/>
          <w:szCs w:val="20"/>
          <w:lang w:val="es-ES"/>
        </w:rPr>
        <w:t>al</w:t>
      </w:r>
    </w:p>
    <w:p w:rsidR="000611CD" w:rsidRPr="00252020" w:rsidRDefault="000611CD" w:rsidP="000611CD">
      <w:pPr>
        <w:spacing w:line="360" w:lineRule="auto"/>
        <w:jc w:val="both"/>
        <w:rPr>
          <w:rFonts w:ascii="Times New Roman" w:hAnsi="Times New Roman"/>
          <w:sz w:val="20"/>
          <w:szCs w:val="20"/>
          <w:lang w:val="es-ES"/>
        </w:rPr>
      </w:pPr>
      <w:r w:rsidRPr="00252020">
        <w:rPr>
          <w:rFonts w:ascii="Times New Roman" w:hAnsi="Times New Roman"/>
          <w:i/>
          <w:sz w:val="20"/>
          <w:szCs w:val="20"/>
          <w:lang w:val="es-ES"/>
        </w:rPr>
        <w:t>y</w:t>
      </w:r>
      <w:r w:rsidRPr="00252020">
        <w:rPr>
          <w:rFonts w:ascii="Times New Roman" w:hAnsi="Times New Roman"/>
          <w:i/>
          <w:sz w:val="20"/>
          <w:szCs w:val="20"/>
          <w:vertAlign w:val="subscript"/>
          <w:lang w:val="es-ES"/>
        </w:rPr>
        <w:t>CO2</w:t>
      </w:r>
      <w:r w:rsidRPr="00252020">
        <w:rPr>
          <w:rFonts w:ascii="Times New Roman" w:hAnsi="Times New Roman"/>
          <w:sz w:val="20"/>
          <w:szCs w:val="20"/>
          <w:vertAlign w:val="subscript"/>
          <w:lang w:val="es-ES"/>
        </w:rPr>
        <w:tab/>
      </w:r>
      <w:r w:rsidR="0073704A" w:rsidRPr="00252020">
        <w:rPr>
          <w:rFonts w:ascii="Times New Roman" w:hAnsi="Times New Roman"/>
          <w:sz w:val="20"/>
          <w:szCs w:val="20"/>
          <w:lang w:val="es-ES"/>
        </w:rPr>
        <w:t xml:space="preserve">Fracción mol de </w:t>
      </w:r>
      <w:r w:rsidRPr="00252020">
        <w:rPr>
          <w:rFonts w:ascii="Times New Roman" w:hAnsi="Times New Roman"/>
          <w:sz w:val="20"/>
          <w:szCs w:val="20"/>
          <w:lang w:val="es-ES"/>
        </w:rPr>
        <w:t>CO</w:t>
      </w:r>
      <w:r w:rsidRPr="00252020">
        <w:rPr>
          <w:rFonts w:ascii="Times New Roman" w:hAnsi="Times New Roman"/>
          <w:sz w:val="20"/>
          <w:szCs w:val="20"/>
          <w:vertAlign w:val="subscript"/>
          <w:lang w:val="es-ES"/>
        </w:rPr>
        <w:t>2</w:t>
      </w:r>
    </w:p>
    <w:p w:rsidR="000611CD" w:rsidRPr="00252020" w:rsidRDefault="00252020" w:rsidP="000611CD">
      <w:pPr>
        <w:spacing w:line="360" w:lineRule="auto"/>
        <w:jc w:val="both"/>
        <w:rPr>
          <w:rFonts w:ascii="Times New Roman" w:hAnsi="Times New Roman"/>
          <w:sz w:val="20"/>
          <w:szCs w:val="20"/>
          <w:lang w:val="es-ES"/>
        </w:rPr>
      </w:pPr>
      <w:r w:rsidRPr="00252020">
        <w:rPr>
          <w:rFonts w:ascii="Times New Roman" w:hAnsi="Times New Roman"/>
          <w:sz w:val="20"/>
          <w:szCs w:val="20"/>
          <w:lang w:val="es-ES"/>
        </w:rPr>
        <w:t>Símbolos Griegos</w:t>
      </w:r>
    </w:p>
    <w:p w:rsidR="000611CD" w:rsidRPr="00252020" w:rsidRDefault="000611CD" w:rsidP="000611CD">
      <w:pPr>
        <w:spacing w:line="360" w:lineRule="auto"/>
        <w:jc w:val="both"/>
        <w:rPr>
          <w:rFonts w:ascii="Times New Roman" w:hAnsi="Times New Roman"/>
          <w:sz w:val="20"/>
          <w:szCs w:val="20"/>
          <w:lang w:val="es-ES"/>
        </w:rPr>
      </w:pPr>
      <w:r w:rsidRPr="000611CD">
        <w:rPr>
          <w:rFonts w:ascii="Times New Roman" w:hAnsi="Times New Roman"/>
          <w:sz w:val="20"/>
          <w:szCs w:val="20"/>
        </w:rPr>
        <w:sym w:font="Symbol" w:char="F072"/>
      </w:r>
      <w:proofErr w:type="gramStart"/>
      <w:r w:rsidRPr="00252020">
        <w:rPr>
          <w:rFonts w:ascii="Times New Roman" w:hAnsi="Times New Roman"/>
          <w:sz w:val="20"/>
          <w:szCs w:val="20"/>
          <w:vertAlign w:val="subscript"/>
          <w:lang w:val="es-ES"/>
        </w:rPr>
        <w:t>s</w:t>
      </w:r>
      <w:proofErr w:type="gramEnd"/>
      <w:r w:rsidRPr="00252020">
        <w:rPr>
          <w:rFonts w:ascii="Times New Roman" w:hAnsi="Times New Roman"/>
          <w:sz w:val="20"/>
          <w:szCs w:val="20"/>
          <w:lang w:val="es-ES"/>
        </w:rPr>
        <w:tab/>
      </w:r>
      <w:r w:rsidR="00252020" w:rsidRPr="00252020">
        <w:rPr>
          <w:rFonts w:ascii="Times New Roman" w:hAnsi="Times New Roman"/>
          <w:sz w:val="20"/>
          <w:szCs w:val="20"/>
          <w:lang w:val="es-ES"/>
        </w:rPr>
        <w:t>Densidad molar del sólido</w:t>
      </w:r>
      <w:r w:rsidRPr="00252020">
        <w:rPr>
          <w:rFonts w:ascii="Times New Roman" w:hAnsi="Times New Roman"/>
          <w:sz w:val="20"/>
          <w:szCs w:val="20"/>
          <w:lang w:val="es-ES"/>
        </w:rPr>
        <w:t>, mol/cm</w:t>
      </w:r>
      <w:r w:rsidRPr="00252020">
        <w:rPr>
          <w:rFonts w:ascii="Times New Roman" w:hAnsi="Times New Roman"/>
          <w:sz w:val="20"/>
          <w:szCs w:val="20"/>
          <w:vertAlign w:val="superscript"/>
          <w:lang w:val="es-ES"/>
        </w:rPr>
        <w:t>3</w:t>
      </w:r>
    </w:p>
    <w:p w:rsidR="000611CD" w:rsidRPr="00252020" w:rsidRDefault="000611CD" w:rsidP="000611CD">
      <w:pPr>
        <w:spacing w:line="360" w:lineRule="auto"/>
        <w:jc w:val="both"/>
        <w:rPr>
          <w:rFonts w:ascii="Times New Roman" w:hAnsi="Times New Roman"/>
          <w:sz w:val="20"/>
          <w:szCs w:val="20"/>
          <w:lang w:val="es-ES"/>
        </w:rPr>
      </w:pPr>
      <w:r w:rsidRPr="000611CD">
        <w:rPr>
          <w:rFonts w:ascii="Times New Roman" w:hAnsi="Times New Roman"/>
          <w:sz w:val="20"/>
          <w:szCs w:val="20"/>
        </w:rPr>
        <w:sym w:font="Symbol" w:char="F065"/>
      </w:r>
      <w:r w:rsidRPr="00252020">
        <w:rPr>
          <w:rFonts w:ascii="Times New Roman" w:hAnsi="Times New Roman"/>
          <w:sz w:val="20"/>
          <w:szCs w:val="20"/>
          <w:lang w:val="es-ES"/>
        </w:rPr>
        <w:tab/>
      </w:r>
      <w:r w:rsidR="00252020" w:rsidRPr="00252020">
        <w:rPr>
          <w:rFonts w:ascii="Times New Roman" w:hAnsi="Times New Roman"/>
          <w:sz w:val="20"/>
          <w:szCs w:val="20"/>
          <w:lang w:val="es-ES"/>
        </w:rPr>
        <w:t>Porosidad</w:t>
      </w:r>
      <w:r w:rsidR="00D32DEE">
        <w:rPr>
          <w:rFonts w:ascii="Times New Roman" w:hAnsi="Times New Roman"/>
          <w:sz w:val="20"/>
          <w:szCs w:val="20"/>
          <w:lang w:val="es-ES"/>
        </w:rPr>
        <w:t xml:space="preserve"> (adimensional)</w:t>
      </w:r>
    </w:p>
    <w:p w:rsidR="000611CD" w:rsidRPr="00252020" w:rsidRDefault="000611CD" w:rsidP="000611CD">
      <w:pPr>
        <w:spacing w:line="360" w:lineRule="auto"/>
        <w:jc w:val="both"/>
        <w:rPr>
          <w:rFonts w:ascii="Times New Roman" w:hAnsi="Times New Roman"/>
          <w:sz w:val="20"/>
          <w:szCs w:val="20"/>
          <w:lang w:val="es-ES"/>
        </w:rPr>
      </w:pPr>
      <w:r w:rsidRPr="000611CD">
        <w:rPr>
          <w:rFonts w:ascii="Times New Roman" w:hAnsi="Times New Roman"/>
          <w:sz w:val="20"/>
          <w:szCs w:val="20"/>
        </w:rPr>
        <w:sym w:font="Symbol" w:char="F074"/>
      </w:r>
      <w:r w:rsidRPr="00252020">
        <w:rPr>
          <w:rFonts w:ascii="Times New Roman" w:hAnsi="Times New Roman"/>
          <w:sz w:val="20"/>
          <w:szCs w:val="20"/>
          <w:lang w:val="es-ES"/>
        </w:rPr>
        <w:tab/>
      </w:r>
      <w:r w:rsidR="00252020" w:rsidRPr="00252020">
        <w:rPr>
          <w:rFonts w:ascii="Times New Roman" w:hAnsi="Times New Roman"/>
          <w:sz w:val="20"/>
          <w:szCs w:val="20"/>
          <w:lang w:val="es-ES"/>
        </w:rPr>
        <w:t>Espesor de la partíc</w:t>
      </w:r>
      <w:r w:rsidR="00252020">
        <w:rPr>
          <w:rFonts w:ascii="Times New Roman" w:hAnsi="Times New Roman"/>
          <w:sz w:val="20"/>
          <w:szCs w:val="20"/>
          <w:lang w:val="es-ES"/>
        </w:rPr>
        <w:t>u</w:t>
      </w:r>
      <w:r w:rsidR="00252020" w:rsidRPr="00252020">
        <w:rPr>
          <w:rFonts w:ascii="Times New Roman" w:hAnsi="Times New Roman"/>
          <w:sz w:val="20"/>
          <w:szCs w:val="20"/>
          <w:lang w:val="es-ES"/>
        </w:rPr>
        <w:t>la</w:t>
      </w:r>
      <w:r w:rsidRPr="00252020">
        <w:rPr>
          <w:rFonts w:ascii="Times New Roman" w:hAnsi="Times New Roman"/>
          <w:sz w:val="20"/>
          <w:szCs w:val="20"/>
          <w:lang w:val="es-ES"/>
        </w:rPr>
        <w:t>, cm</w:t>
      </w:r>
    </w:p>
    <w:p w:rsidR="000611CD" w:rsidRPr="00252020" w:rsidRDefault="000611CD" w:rsidP="008A7952">
      <w:pPr>
        <w:spacing w:line="360" w:lineRule="auto"/>
        <w:jc w:val="both"/>
        <w:rPr>
          <w:rFonts w:ascii="Times New Roman" w:hAnsi="Times New Roman"/>
          <w:sz w:val="20"/>
          <w:szCs w:val="20"/>
          <w:lang w:val="es-ES"/>
        </w:rPr>
      </w:pPr>
    </w:p>
    <w:p w:rsidR="00453773" w:rsidRPr="000B516E" w:rsidRDefault="008A7952" w:rsidP="00453773">
      <w:pPr>
        <w:spacing w:line="360" w:lineRule="auto"/>
        <w:jc w:val="both"/>
        <w:rPr>
          <w:rFonts w:ascii="Times New Roman" w:hAnsi="Times New Roman"/>
          <w:b/>
          <w:sz w:val="20"/>
          <w:szCs w:val="20"/>
          <w:lang w:val="en-US"/>
        </w:rPr>
      </w:pPr>
      <w:r w:rsidRPr="000B516E">
        <w:rPr>
          <w:rFonts w:ascii="Times New Roman" w:hAnsi="Times New Roman"/>
          <w:b/>
          <w:sz w:val="20"/>
          <w:szCs w:val="20"/>
          <w:lang w:val="en-US"/>
        </w:rPr>
        <w:t xml:space="preserve">6. </w:t>
      </w:r>
      <w:proofErr w:type="spellStart"/>
      <w:r w:rsidRPr="000B516E">
        <w:rPr>
          <w:rFonts w:ascii="Times New Roman" w:hAnsi="Times New Roman"/>
          <w:b/>
          <w:sz w:val="20"/>
          <w:szCs w:val="20"/>
          <w:lang w:val="en-US"/>
        </w:rPr>
        <w:t>Referenc</w:t>
      </w:r>
      <w:r w:rsidR="0041648A" w:rsidRPr="000B516E">
        <w:rPr>
          <w:rFonts w:ascii="Times New Roman" w:hAnsi="Times New Roman"/>
          <w:b/>
          <w:sz w:val="20"/>
          <w:szCs w:val="20"/>
          <w:lang w:val="en-US"/>
        </w:rPr>
        <w:t>ia</w:t>
      </w:r>
      <w:r w:rsidRPr="000B516E">
        <w:rPr>
          <w:rFonts w:ascii="Times New Roman" w:hAnsi="Times New Roman"/>
          <w:b/>
          <w:sz w:val="20"/>
          <w:szCs w:val="20"/>
          <w:lang w:val="en-US"/>
        </w:rPr>
        <w:t>s</w:t>
      </w:r>
      <w:proofErr w:type="spellEnd"/>
    </w:p>
    <w:p w:rsidR="00AD47A2" w:rsidRPr="000B516E" w:rsidRDefault="00AD47A2" w:rsidP="001B327D">
      <w:pPr>
        <w:spacing w:line="360" w:lineRule="auto"/>
        <w:jc w:val="both"/>
        <w:rPr>
          <w:rFonts w:ascii="Times New Roman" w:hAnsi="Times New Roman"/>
          <w:sz w:val="20"/>
          <w:szCs w:val="20"/>
          <w:lang w:val="en-US"/>
        </w:rPr>
      </w:pPr>
      <w:r>
        <w:rPr>
          <w:rFonts w:ascii="Times New Roman" w:hAnsi="Times New Roman"/>
          <w:sz w:val="20"/>
          <w:szCs w:val="20"/>
          <w:lang w:val="en-US"/>
        </w:rPr>
        <w:t xml:space="preserve">[1] </w:t>
      </w:r>
      <w:r w:rsidRPr="001B327D">
        <w:rPr>
          <w:rFonts w:ascii="Times New Roman" w:hAnsi="Times New Roman"/>
          <w:sz w:val="20"/>
          <w:szCs w:val="20"/>
          <w:lang w:val="en-US"/>
        </w:rPr>
        <w:t>D. Aaron</w:t>
      </w:r>
      <w:r>
        <w:rPr>
          <w:rFonts w:ascii="Times New Roman" w:hAnsi="Times New Roman"/>
          <w:sz w:val="20"/>
          <w:szCs w:val="20"/>
          <w:lang w:val="en-US"/>
        </w:rPr>
        <w:t xml:space="preserve"> and</w:t>
      </w:r>
      <w:r w:rsidRPr="001B327D">
        <w:rPr>
          <w:rFonts w:ascii="Times New Roman" w:hAnsi="Times New Roman"/>
          <w:sz w:val="20"/>
          <w:szCs w:val="20"/>
          <w:lang w:val="en-US"/>
        </w:rPr>
        <w:t xml:space="preserve"> C. </w:t>
      </w:r>
      <w:proofErr w:type="spellStart"/>
      <w:r w:rsidRPr="001B327D">
        <w:rPr>
          <w:rFonts w:ascii="Times New Roman" w:hAnsi="Times New Roman"/>
          <w:sz w:val="20"/>
          <w:szCs w:val="20"/>
          <w:lang w:val="en-US"/>
        </w:rPr>
        <w:t>Tsouris</w:t>
      </w:r>
      <w:proofErr w:type="spellEnd"/>
      <w:r w:rsidRPr="001B327D">
        <w:rPr>
          <w:rFonts w:ascii="Times New Roman" w:hAnsi="Times New Roman"/>
          <w:sz w:val="20"/>
          <w:szCs w:val="20"/>
          <w:lang w:val="en-US"/>
        </w:rPr>
        <w:t xml:space="preserve">, Sep. </w:t>
      </w:r>
      <w:proofErr w:type="spellStart"/>
      <w:r w:rsidRPr="000B516E">
        <w:rPr>
          <w:rFonts w:ascii="Times New Roman" w:hAnsi="Times New Roman"/>
          <w:sz w:val="20"/>
          <w:szCs w:val="20"/>
          <w:lang w:val="en-US"/>
        </w:rPr>
        <w:t>Purif</w:t>
      </w:r>
      <w:proofErr w:type="spellEnd"/>
      <w:r w:rsidRPr="000B516E">
        <w:rPr>
          <w:rFonts w:ascii="Times New Roman" w:hAnsi="Times New Roman"/>
          <w:sz w:val="20"/>
          <w:szCs w:val="20"/>
          <w:lang w:val="en-US"/>
        </w:rPr>
        <w:t>. Rev., 40, 321 (2005).</w:t>
      </w:r>
    </w:p>
    <w:p w:rsidR="009C7A81" w:rsidRPr="00B20AD2" w:rsidRDefault="009C7A81" w:rsidP="009C7A81">
      <w:pPr>
        <w:spacing w:line="360" w:lineRule="auto"/>
        <w:jc w:val="both"/>
        <w:rPr>
          <w:rFonts w:ascii="Times New Roman" w:hAnsi="Times New Roman"/>
          <w:sz w:val="20"/>
          <w:szCs w:val="20"/>
          <w:lang w:val="es-ES"/>
        </w:rPr>
      </w:pPr>
      <w:r w:rsidRPr="00B20AD2">
        <w:rPr>
          <w:rFonts w:ascii="Times New Roman" w:hAnsi="Times New Roman"/>
          <w:sz w:val="20"/>
          <w:szCs w:val="20"/>
          <w:lang w:val="en-US"/>
        </w:rPr>
        <w:t xml:space="preserve">[2] </w:t>
      </w:r>
      <w:r w:rsidR="000A2A6A" w:rsidRPr="00B20AD2">
        <w:rPr>
          <w:rFonts w:ascii="Times New Roman" w:hAnsi="Times New Roman"/>
          <w:sz w:val="20"/>
          <w:szCs w:val="20"/>
          <w:lang w:val="en-US"/>
        </w:rPr>
        <w:t xml:space="preserve">Hoffmann, Bettina Susanne, </w:t>
      </w:r>
      <w:proofErr w:type="spellStart"/>
      <w:r w:rsidR="000A2A6A" w:rsidRPr="00B20AD2">
        <w:rPr>
          <w:rFonts w:ascii="Times New Roman" w:hAnsi="Times New Roman"/>
          <w:sz w:val="20"/>
          <w:szCs w:val="20"/>
          <w:lang w:val="en-US"/>
        </w:rPr>
        <w:t>Szklo</w:t>
      </w:r>
      <w:proofErr w:type="spellEnd"/>
      <w:r w:rsidR="000A2A6A" w:rsidRPr="00B20AD2">
        <w:rPr>
          <w:rFonts w:ascii="Times New Roman" w:hAnsi="Times New Roman"/>
          <w:sz w:val="20"/>
          <w:szCs w:val="20"/>
          <w:lang w:val="en-US"/>
        </w:rPr>
        <w:t xml:space="preserve">, Alexandre, </w:t>
      </w:r>
      <w:r w:rsidR="00B20AD2" w:rsidRPr="00B20AD2">
        <w:rPr>
          <w:rFonts w:ascii="Times New Roman" w:hAnsi="Times New Roman"/>
          <w:sz w:val="20"/>
          <w:szCs w:val="20"/>
          <w:lang w:val="en-US"/>
        </w:rPr>
        <w:t xml:space="preserve">Appl. </w:t>
      </w:r>
      <w:proofErr w:type="spellStart"/>
      <w:r w:rsidR="00B20AD2" w:rsidRPr="00B20AD2">
        <w:rPr>
          <w:rFonts w:ascii="Times New Roman" w:hAnsi="Times New Roman"/>
          <w:sz w:val="20"/>
          <w:szCs w:val="20"/>
          <w:lang w:val="es-ES"/>
        </w:rPr>
        <w:t>Energy</w:t>
      </w:r>
      <w:proofErr w:type="spellEnd"/>
      <w:r w:rsidR="00B20AD2" w:rsidRPr="00B20AD2">
        <w:rPr>
          <w:rFonts w:ascii="Times New Roman" w:hAnsi="Times New Roman"/>
          <w:sz w:val="20"/>
          <w:szCs w:val="20"/>
          <w:lang w:val="es-ES"/>
        </w:rPr>
        <w:t>, 88, 3917 (2011).</w:t>
      </w:r>
    </w:p>
    <w:p w:rsidR="00B20AD2" w:rsidRDefault="009C7A81" w:rsidP="009C7A81">
      <w:pPr>
        <w:spacing w:line="360" w:lineRule="auto"/>
        <w:jc w:val="both"/>
        <w:rPr>
          <w:rFonts w:ascii="Times New Roman" w:hAnsi="Times New Roman"/>
          <w:sz w:val="20"/>
          <w:szCs w:val="20"/>
          <w:lang w:val="en-US"/>
        </w:rPr>
      </w:pPr>
      <w:r w:rsidRPr="00B20AD2">
        <w:rPr>
          <w:rFonts w:ascii="Times New Roman" w:hAnsi="Times New Roman"/>
          <w:sz w:val="20"/>
          <w:szCs w:val="20"/>
          <w:lang w:val="en-US"/>
        </w:rPr>
        <w:t xml:space="preserve">[3] </w:t>
      </w:r>
      <w:r w:rsidR="00B20AD2" w:rsidRPr="001B327D">
        <w:rPr>
          <w:rFonts w:ascii="Times New Roman" w:hAnsi="Times New Roman"/>
          <w:sz w:val="20"/>
          <w:szCs w:val="20"/>
          <w:lang w:val="en-US"/>
        </w:rPr>
        <w:t xml:space="preserve">Christian </w:t>
      </w:r>
      <w:proofErr w:type="spellStart"/>
      <w:r w:rsidR="00B20AD2" w:rsidRPr="001B327D">
        <w:rPr>
          <w:rFonts w:ascii="Times New Roman" w:hAnsi="Times New Roman"/>
          <w:sz w:val="20"/>
          <w:szCs w:val="20"/>
          <w:lang w:val="en-US"/>
        </w:rPr>
        <w:t>Kunze</w:t>
      </w:r>
      <w:proofErr w:type="spellEnd"/>
      <w:r w:rsidR="00B20AD2" w:rsidRPr="001B327D">
        <w:rPr>
          <w:rFonts w:ascii="Times New Roman" w:hAnsi="Times New Roman"/>
          <w:sz w:val="20"/>
          <w:szCs w:val="20"/>
          <w:lang w:val="en-US"/>
        </w:rPr>
        <w:t xml:space="preserve">, </w:t>
      </w:r>
      <w:proofErr w:type="spellStart"/>
      <w:r w:rsidR="00B20AD2" w:rsidRPr="001B327D">
        <w:rPr>
          <w:rFonts w:ascii="Times New Roman" w:hAnsi="Times New Roman"/>
          <w:sz w:val="20"/>
          <w:szCs w:val="20"/>
          <w:lang w:val="en-US"/>
        </w:rPr>
        <w:t>Ka</w:t>
      </w:r>
      <w:r w:rsidR="00B20AD2">
        <w:rPr>
          <w:rFonts w:ascii="Times New Roman" w:hAnsi="Times New Roman"/>
          <w:sz w:val="20"/>
          <w:szCs w:val="20"/>
          <w:lang w:val="en-US"/>
        </w:rPr>
        <w:t>rsten</w:t>
      </w:r>
      <w:proofErr w:type="spellEnd"/>
      <w:r w:rsidR="00B20AD2">
        <w:rPr>
          <w:rFonts w:ascii="Times New Roman" w:hAnsi="Times New Roman"/>
          <w:sz w:val="20"/>
          <w:szCs w:val="20"/>
          <w:lang w:val="en-US"/>
        </w:rPr>
        <w:t xml:space="preserve"> </w:t>
      </w:r>
      <w:proofErr w:type="spellStart"/>
      <w:r w:rsidR="00B20AD2">
        <w:rPr>
          <w:rFonts w:ascii="Times New Roman" w:hAnsi="Times New Roman"/>
          <w:sz w:val="20"/>
          <w:szCs w:val="20"/>
          <w:lang w:val="en-US"/>
        </w:rPr>
        <w:t>Riedl</w:t>
      </w:r>
      <w:proofErr w:type="spellEnd"/>
      <w:r w:rsidR="00B20AD2">
        <w:rPr>
          <w:rFonts w:ascii="Times New Roman" w:hAnsi="Times New Roman"/>
          <w:sz w:val="20"/>
          <w:szCs w:val="20"/>
          <w:lang w:val="en-US"/>
        </w:rPr>
        <w:t xml:space="preserve">, </w:t>
      </w:r>
      <w:proofErr w:type="spellStart"/>
      <w:r w:rsidR="00B20AD2">
        <w:rPr>
          <w:rFonts w:ascii="Times New Roman" w:hAnsi="Times New Roman"/>
          <w:sz w:val="20"/>
          <w:szCs w:val="20"/>
          <w:lang w:val="en-US"/>
        </w:rPr>
        <w:t>Hartmut</w:t>
      </w:r>
      <w:proofErr w:type="spellEnd"/>
      <w:r w:rsidR="00B20AD2">
        <w:rPr>
          <w:rFonts w:ascii="Times New Roman" w:hAnsi="Times New Roman"/>
          <w:sz w:val="20"/>
          <w:szCs w:val="20"/>
          <w:lang w:val="en-US"/>
        </w:rPr>
        <w:t xml:space="preserve"> </w:t>
      </w:r>
      <w:proofErr w:type="spellStart"/>
      <w:r w:rsidR="00B20AD2">
        <w:rPr>
          <w:rFonts w:ascii="Times New Roman" w:hAnsi="Times New Roman"/>
          <w:sz w:val="20"/>
          <w:szCs w:val="20"/>
          <w:lang w:val="en-US"/>
        </w:rPr>
        <w:t>Spliethoff</w:t>
      </w:r>
      <w:proofErr w:type="spellEnd"/>
      <w:r w:rsidR="00B20AD2" w:rsidRPr="001B327D">
        <w:rPr>
          <w:rFonts w:ascii="Times New Roman" w:hAnsi="Times New Roman"/>
          <w:sz w:val="20"/>
          <w:szCs w:val="20"/>
          <w:lang w:val="en-US"/>
        </w:rPr>
        <w:t>,</w:t>
      </w:r>
      <w:r w:rsidR="00B20AD2">
        <w:rPr>
          <w:rFonts w:ascii="Times New Roman" w:hAnsi="Times New Roman"/>
          <w:sz w:val="20"/>
          <w:szCs w:val="20"/>
          <w:lang w:val="en-US"/>
        </w:rPr>
        <w:t xml:space="preserve"> </w:t>
      </w:r>
      <w:r w:rsidRPr="00B20AD2">
        <w:rPr>
          <w:rFonts w:ascii="Times New Roman" w:hAnsi="Times New Roman"/>
          <w:sz w:val="20"/>
          <w:szCs w:val="20"/>
          <w:lang w:val="en-US"/>
        </w:rPr>
        <w:t>Energy 36</w:t>
      </w:r>
      <w:r w:rsidR="00B20AD2" w:rsidRPr="00B20AD2">
        <w:rPr>
          <w:rFonts w:ascii="Times New Roman" w:hAnsi="Times New Roman"/>
          <w:sz w:val="20"/>
          <w:szCs w:val="20"/>
          <w:lang w:val="en-US"/>
        </w:rPr>
        <w:t>, 1480</w:t>
      </w:r>
      <w:r w:rsidRPr="00B20AD2">
        <w:rPr>
          <w:rFonts w:ascii="Times New Roman" w:hAnsi="Times New Roman"/>
          <w:sz w:val="20"/>
          <w:szCs w:val="20"/>
          <w:lang w:val="en-US"/>
        </w:rPr>
        <w:t xml:space="preserve"> (2011).</w:t>
      </w:r>
    </w:p>
    <w:p w:rsidR="00B20AD2" w:rsidRPr="00B20AD2" w:rsidRDefault="009C7A81" w:rsidP="009C7A81">
      <w:pPr>
        <w:spacing w:line="360" w:lineRule="auto"/>
        <w:jc w:val="both"/>
        <w:rPr>
          <w:rFonts w:ascii="Times New Roman" w:hAnsi="Times New Roman"/>
          <w:sz w:val="20"/>
          <w:szCs w:val="20"/>
          <w:lang w:val="es-ES"/>
        </w:rPr>
      </w:pPr>
      <w:r w:rsidRPr="00B20AD2">
        <w:rPr>
          <w:rFonts w:ascii="Times New Roman" w:hAnsi="Times New Roman"/>
          <w:sz w:val="20"/>
          <w:szCs w:val="20"/>
          <w:lang w:val="es-ES"/>
        </w:rPr>
        <w:t xml:space="preserve">[4] </w:t>
      </w:r>
      <w:r w:rsidR="00B20AD2" w:rsidRPr="00B20AD2">
        <w:rPr>
          <w:rFonts w:ascii="Times New Roman" w:hAnsi="Times New Roman"/>
          <w:sz w:val="20"/>
          <w:szCs w:val="20"/>
          <w:lang w:val="es-ES"/>
        </w:rPr>
        <w:t xml:space="preserve">C.C. Cormos, A. </w:t>
      </w:r>
      <w:proofErr w:type="spellStart"/>
      <w:r w:rsidR="00B20AD2" w:rsidRPr="00B20AD2">
        <w:rPr>
          <w:rFonts w:ascii="Times New Roman" w:hAnsi="Times New Roman"/>
          <w:sz w:val="20"/>
          <w:szCs w:val="20"/>
          <w:lang w:val="es-ES"/>
        </w:rPr>
        <w:t>Padurean</w:t>
      </w:r>
      <w:proofErr w:type="spellEnd"/>
      <w:r w:rsidR="00B20AD2" w:rsidRPr="00B20AD2">
        <w:rPr>
          <w:rFonts w:ascii="Times New Roman" w:hAnsi="Times New Roman"/>
          <w:sz w:val="20"/>
          <w:szCs w:val="20"/>
          <w:lang w:val="es-ES"/>
        </w:rPr>
        <w:t xml:space="preserve">, P.S. </w:t>
      </w:r>
      <w:proofErr w:type="spellStart"/>
      <w:r w:rsidR="00B20AD2" w:rsidRPr="00B20AD2">
        <w:rPr>
          <w:rFonts w:ascii="Times New Roman" w:hAnsi="Times New Roman"/>
          <w:sz w:val="20"/>
          <w:szCs w:val="20"/>
          <w:lang w:val="es-ES"/>
        </w:rPr>
        <w:t>Agachi</w:t>
      </w:r>
      <w:proofErr w:type="spellEnd"/>
      <w:r w:rsidR="00B20AD2" w:rsidRPr="00B20AD2">
        <w:rPr>
          <w:rFonts w:ascii="Times New Roman" w:hAnsi="Times New Roman"/>
          <w:sz w:val="20"/>
          <w:szCs w:val="20"/>
          <w:lang w:val="es-ES"/>
        </w:rPr>
        <w:t xml:space="preserve">, </w:t>
      </w:r>
      <w:proofErr w:type="spellStart"/>
      <w:r w:rsidR="00B20AD2" w:rsidRPr="00B20AD2">
        <w:rPr>
          <w:rFonts w:ascii="Times New Roman" w:hAnsi="Times New Roman"/>
          <w:sz w:val="20"/>
          <w:szCs w:val="20"/>
          <w:lang w:val="es-ES"/>
        </w:rPr>
        <w:t>Energy</w:t>
      </w:r>
      <w:proofErr w:type="spellEnd"/>
      <w:r w:rsidR="00B20AD2" w:rsidRPr="00B20AD2">
        <w:rPr>
          <w:rFonts w:ascii="Times New Roman" w:hAnsi="Times New Roman"/>
          <w:sz w:val="20"/>
          <w:szCs w:val="20"/>
          <w:lang w:val="es-ES"/>
        </w:rPr>
        <w:t xml:space="preserve"> </w:t>
      </w:r>
      <w:proofErr w:type="spellStart"/>
      <w:r w:rsidR="00B20AD2" w:rsidRPr="00B20AD2">
        <w:rPr>
          <w:rFonts w:ascii="Times New Roman" w:hAnsi="Times New Roman"/>
          <w:sz w:val="20"/>
          <w:szCs w:val="20"/>
          <w:lang w:val="es-ES"/>
        </w:rPr>
        <w:t>Procedia</w:t>
      </w:r>
      <w:proofErr w:type="spellEnd"/>
      <w:r w:rsidR="00B20AD2" w:rsidRPr="00B20AD2">
        <w:rPr>
          <w:rFonts w:ascii="Times New Roman" w:hAnsi="Times New Roman"/>
          <w:sz w:val="20"/>
          <w:szCs w:val="20"/>
          <w:lang w:val="es-ES"/>
        </w:rPr>
        <w:t>, 4, 1861 (2011).</w:t>
      </w:r>
    </w:p>
    <w:p w:rsidR="00622C4F" w:rsidRPr="000B516E" w:rsidRDefault="009C7A81" w:rsidP="009C7A81">
      <w:pPr>
        <w:spacing w:line="360" w:lineRule="auto"/>
        <w:jc w:val="both"/>
        <w:rPr>
          <w:rFonts w:ascii="Times New Roman" w:hAnsi="Times New Roman"/>
          <w:sz w:val="20"/>
          <w:szCs w:val="20"/>
          <w:lang w:val="es-ES"/>
        </w:rPr>
      </w:pPr>
      <w:r w:rsidRPr="00622C4F">
        <w:rPr>
          <w:rFonts w:ascii="Times New Roman" w:hAnsi="Times New Roman"/>
          <w:sz w:val="20"/>
          <w:szCs w:val="20"/>
          <w:lang w:val="es-ES"/>
        </w:rPr>
        <w:t xml:space="preserve">[5] Magnus </w:t>
      </w:r>
      <w:proofErr w:type="spellStart"/>
      <w:r w:rsidRPr="00622C4F">
        <w:rPr>
          <w:rFonts w:ascii="Times New Roman" w:hAnsi="Times New Roman"/>
          <w:sz w:val="20"/>
          <w:szCs w:val="20"/>
          <w:lang w:val="es-ES"/>
        </w:rPr>
        <w:t>Rydén</w:t>
      </w:r>
      <w:proofErr w:type="spellEnd"/>
      <w:r w:rsidR="00622C4F" w:rsidRPr="00622C4F">
        <w:rPr>
          <w:rFonts w:ascii="Times New Roman" w:hAnsi="Times New Roman"/>
          <w:sz w:val="20"/>
          <w:szCs w:val="20"/>
          <w:lang w:val="es-ES"/>
        </w:rPr>
        <w:t xml:space="preserve">, Pedro Ramos, Fuel </w:t>
      </w:r>
      <w:proofErr w:type="spellStart"/>
      <w:r w:rsidR="00622C4F" w:rsidRPr="00622C4F">
        <w:rPr>
          <w:rFonts w:ascii="Times New Roman" w:hAnsi="Times New Roman"/>
          <w:sz w:val="20"/>
          <w:szCs w:val="20"/>
          <w:lang w:val="es-ES"/>
        </w:rPr>
        <w:t>Process</w:t>
      </w:r>
      <w:proofErr w:type="spellEnd"/>
      <w:r w:rsidR="00622C4F" w:rsidRPr="00622C4F">
        <w:rPr>
          <w:rFonts w:ascii="Times New Roman" w:hAnsi="Times New Roman"/>
          <w:sz w:val="20"/>
          <w:szCs w:val="20"/>
          <w:lang w:val="es-ES"/>
        </w:rPr>
        <w:t xml:space="preserve">. </w:t>
      </w:r>
      <w:proofErr w:type="spellStart"/>
      <w:r w:rsidR="00622C4F" w:rsidRPr="000B516E">
        <w:rPr>
          <w:rFonts w:ascii="Times New Roman" w:hAnsi="Times New Roman"/>
          <w:sz w:val="20"/>
          <w:szCs w:val="20"/>
          <w:lang w:val="es-ES"/>
        </w:rPr>
        <w:t>Technol</w:t>
      </w:r>
      <w:proofErr w:type="spellEnd"/>
      <w:r w:rsidR="00622C4F" w:rsidRPr="000B516E">
        <w:rPr>
          <w:rFonts w:ascii="Times New Roman" w:hAnsi="Times New Roman"/>
          <w:sz w:val="20"/>
          <w:szCs w:val="20"/>
          <w:lang w:val="es-ES"/>
        </w:rPr>
        <w:t>., 96, 27</w:t>
      </w:r>
      <w:r w:rsidRPr="000B516E">
        <w:rPr>
          <w:rFonts w:ascii="Times New Roman" w:hAnsi="Times New Roman"/>
          <w:sz w:val="20"/>
          <w:szCs w:val="20"/>
          <w:lang w:val="es-ES"/>
        </w:rPr>
        <w:t xml:space="preserve"> (2012)</w:t>
      </w:r>
      <w:r w:rsidR="00622C4F" w:rsidRPr="000B516E">
        <w:rPr>
          <w:rFonts w:ascii="Times New Roman" w:hAnsi="Times New Roman"/>
          <w:sz w:val="20"/>
          <w:szCs w:val="20"/>
          <w:lang w:val="es-ES"/>
        </w:rPr>
        <w:t>.</w:t>
      </w:r>
    </w:p>
    <w:p w:rsidR="009C7A81" w:rsidRPr="000B516E" w:rsidRDefault="009C7A81" w:rsidP="009C7A81">
      <w:pPr>
        <w:spacing w:line="360" w:lineRule="auto"/>
        <w:jc w:val="both"/>
        <w:rPr>
          <w:rFonts w:ascii="Times New Roman" w:hAnsi="Times New Roman"/>
          <w:sz w:val="20"/>
          <w:szCs w:val="20"/>
          <w:lang w:val="es-ES"/>
        </w:rPr>
      </w:pPr>
      <w:r w:rsidRPr="000B516E">
        <w:rPr>
          <w:rFonts w:ascii="Times New Roman" w:hAnsi="Times New Roman"/>
          <w:sz w:val="20"/>
          <w:szCs w:val="20"/>
          <w:lang w:val="es-ES"/>
        </w:rPr>
        <w:t xml:space="preserve">[6] </w:t>
      </w:r>
      <w:proofErr w:type="spellStart"/>
      <w:r w:rsidR="00ED73AC" w:rsidRPr="000B516E">
        <w:rPr>
          <w:rFonts w:ascii="Times New Roman" w:hAnsi="Times New Roman"/>
          <w:sz w:val="20"/>
          <w:szCs w:val="20"/>
          <w:lang w:val="es-ES"/>
        </w:rPr>
        <w:t>Zhongxiang</w:t>
      </w:r>
      <w:proofErr w:type="spellEnd"/>
      <w:r w:rsidR="00ED73AC" w:rsidRPr="000B516E">
        <w:rPr>
          <w:rFonts w:ascii="Times New Roman" w:hAnsi="Times New Roman"/>
          <w:sz w:val="20"/>
          <w:szCs w:val="20"/>
          <w:lang w:val="es-ES"/>
        </w:rPr>
        <w:t xml:space="preserve"> </w:t>
      </w:r>
      <w:proofErr w:type="spellStart"/>
      <w:r w:rsidR="00ED73AC" w:rsidRPr="000B516E">
        <w:rPr>
          <w:rFonts w:ascii="Times New Roman" w:hAnsi="Times New Roman"/>
          <w:sz w:val="20"/>
          <w:szCs w:val="20"/>
          <w:lang w:val="es-ES"/>
        </w:rPr>
        <w:t>Chen</w:t>
      </w:r>
      <w:proofErr w:type="spellEnd"/>
      <w:r w:rsidR="00ED73AC" w:rsidRPr="000B516E">
        <w:rPr>
          <w:rFonts w:ascii="Times New Roman" w:hAnsi="Times New Roman"/>
          <w:sz w:val="20"/>
          <w:szCs w:val="20"/>
          <w:lang w:val="es-ES"/>
        </w:rPr>
        <w:t xml:space="preserve">, </w:t>
      </w:r>
      <w:proofErr w:type="spellStart"/>
      <w:r w:rsidR="00ED73AC" w:rsidRPr="000B516E">
        <w:rPr>
          <w:rFonts w:ascii="Times New Roman" w:hAnsi="Times New Roman"/>
          <w:sz w:val="20"/>
          <w:szCs w:val="20"/>
          <w:lang w:val="es-ES"/>
        </w:rPr>
        <w:t>Friedrick</w:t>
      </w:r>
      <w:proofErr w:type="spellEnd"/>
      <w:r w:rsidR="00ED73AC" w:rsidRPr="000B516E">
        <w:rPr>
          <w:rFonts w:ascii="Times New Roman" w:hAnsi="Times New Roman"/>
          <w:sz w:val="20"/>
          <w:szCs w:val="20"/>
          <w:lang w:val="es-ES"/>
        </w:rPr>
        <w:t xml:space="preserve"> Po, John R Grace, C </w:t>
      </w:r>
      <w:proofErr w:type="spellStart"/>
      <w:r w:rsidR="00ED73AC" w:rsidRPr="000B516E">
        <w:rPr>
          <w:rFonts w:ascii="Times New Roman" w:hAnsi="Times New Roman"/>
          <w:sz w:val="20"/>
          <w:szCs w:val="20"/>
          <w:lang w:val="es-ES"/>
        </w:rPr>
        <w:t>Jim</w:t>
      </w:r>
      <w:proofErr w:type="spellEnd"/>
      <w:r w:rsidR="00ED73AC" w:rsidRPr="000B516E">
        <w:rPr>
          <w:rFonts w:ascii="Times New Roman" w:hAnsi="Times New Roman"/>
          <w:sz w:val="20"/>
          <w:szCs w:val="20"/>
          <w:lang w:val="es-ES"/>
        </w:rPr>
        <w:t xml:space="preserve"> </w:t>
      </w:r>
      <w:proofErr w:type="spellStart"/>
      <w:r w:rsidR="00ED73AC" w:rsidRPr="000B516E">
        <w:rPr>
          <w:rFonts w:ascii="Times New Roman" w:hAnsi="Times New Roman"/>
          <w:sz w:val="20"/>
          <w:szCs w:val="20"/>
          <w:lang w:val="es-ES"/>
        </w:rPr>
        <w:t>Lim</w:t>
      </w:r>
      <w:proofErr w:type="spellEnd"/>
      <w:r w:rsidR="00ED73AC" w:rsidRPr="000B516E">
        <w:rPr>
          <w:rFonts w:ascii="Times New Roman" w:hAnsi="Times New Roman"/>
          <w:sz w:val="20"/>
          <w:szCs w:val="20"/>
          <w:lang w:val="es-ES"/>
        </w:rPr>
        <w:t xml:space="preserve">, Said </w:t>
      </w:r>
      <w:proofErr w:type="spellStart"/>
      <w:r w:rsidR="00ED73AC" w:rsidRPr="000B516E">
        <w:rPr>
          <w:rFonts w:ascii="Times New Roman" w:hAnsi="Times New Roman"/>
          <w:sz w:val="20"/>
          <w:szCs w:val="20"/>
          <w:lang w:val="es-ES"/>
        </w:rPr>
        <w:t>Elnashaie</w:t>
      </w:r>
      <w:proofErr w:type="spellEnd"/>
      <w:r w:rsidR="00ED73AC" w:rsidRPr="000B516E">
        <w:rPr>
          <w:rFonts w:ascii="Times New Roman" w:hAnsi="Times New Roman"/>
          <w:sz w:val="20"/>
          <w:szCs w:val="20"/>
          <w:lang w:val="es-ES"/>
        </w:rPr>
        <w:t xml:space="preserve">, Andrés Mahecha-Botero, </w:t>
      </w:r>
      <w:proofErr w:type="spellStart"/>
      <w:r w:rsidR="00ED73AC" w:rsidRPr="000B516E">
        <w:rPr>
          <w:rFonts w:ascii="Times New Roman" w:hAnsi="Times New Roman"/>
          <w:sz w:val="20"/>
          <w:szCs w:val="20"/>
          <w:lang w:val="es-ES"/>
        </w:rPr>
        <w:t>Mohammad</w:t>
      </w:r>
      <w:proofErr w:type="spellEnd"/>
      <w:r w:rsidR="00ED73AC" w:rsidRPr="000B516E">
        <w:rPr>
          <w:rFonts w:ascii="Times New Roman" w:hAnsi="Times New Roman"/>
          <w:sz w:val="20"/>
          <w:szCs w:val="20"/>
          <w:lang w:val="es-ES"/>
        </w:rPr>
        <w:t xml:space="preserve"> </w:t>
      </w:r>
      <w:proofErr w:type="spellStart"/>
      <w:r w:rsidR="00ED73AC" w:rsidRPr="000B516E">
        <w:rPr>
          <w:rFonts w:ascii="Times New Roman" w:hAnsi="Times New Roman"/>
          <w:sz w:val="20"/>
          <w:szCs w:val="20"/>
          <w:lang w:val="es-ES"/>
        </w:rPr>
        <w:t>Rakib</w:t>
      </w:r>
      <w:proofErr w:type="spellEnd"/>
      <w:r w:rsidR="00ED73AC" w:rsidRPr="000B516E">
        <w:rPr>
          <w:rFonts w:ascii="Times New Roman" w:hAnsi="Times New Roman"/>
          <w:sz w:val="20"/>
          <w:szCs w:val="20"/>
          <w:lang w:val="es-ES"/>
        </w:rPr>
        <w:t xml:space="preserve">, </w:t>
      </w:r>
      <w:proofErr w:type="spellStart"/>
      <w:r w:rsidR="00ED73AC" w:rsidRPr="000B516E">
        <w:rPr>
          <w:rFonts w:ascii="Times New Roman" w:hAnsi="Times New Roman"/>
          <w:sz w:val="20"/>
          <w:szCs w:val="20"/>
          <w:lang w:val="es-ES"/>
        </w:rPr>
        <w:t>Yoshinori</w:t>
      </w:r>
      <w:proofErr w:type="spellEnd"/>
      <w:r w:rsidR="00ED73AC" w:rsidRPr="000B516E">
        <w:rPr>
          <w:rFonts w:ascii="Times New Roman" w:hAnsi="Times New Roman"/>
          <w:sz w:val="20"/>
          <w:szCs w:val="20"/>
          <w:lang w:val="es-ES"/>
        </w:rPr>
        <w:t xml:space="preserve"> </w:t>
      </w:r>
      <w:proofErr w:type="spellStart"/>
      <w:r w:rsidR="00ED73AC" w:rsidRPr="000B516E">
        <w:rPr>
          <w:rFonts w:ascii="Times New Roman" w:hAnsi="Times New Roman"/>
          <w:sz w:val="20"/>
          <w:szCs w:val="20"/>
          <w:lang w:val="es-ES"/>
        </w:rPr>
        <w:t>Shirasaki</w:t>
      </w:r>
      <w:proofErr w:type="spellEnd"/>
      <w:r w:rsidR="00ED73AC" w:rsidRPr="000B516E">
        <w:rPr>
          <w:rFonts w:ascii="Times New Roman" w:hAnsi="Times New Roman"/>
          <w:sz w:val="20"/>
          <w:szCs w:val="20"/>
          <w:lang w:val="es-ES"/>
        </w:rPr>
        <w:t xml:space="preserve">, </w:t>
      </w:r>
      <w:proofErr w:type="spellStart"/>
      <w:r w:rsidR="00ED73AC" w:rsidRPr="000B516E">
        <w:rPr>
          <w:rFonts w:ascii="Times New Roman" w:hAnsi="Times New Roman"/>
          <w:sz w:val="20"/>
          <w:szCs w:val="20"/>
          <w:lang w:val="es-ES"/>
        </w:rPr>
        <w:t>Isamu</w:t>
      </w:r>
      <w:proofErr w:type="spellEnd"/>
      <w:r w:rsidR="00ED73AC" w:rsidRPr="000B516E">
        <w:rPr>
          <w:rFonts w:ascii="Times New Roman" w:hAnsi="Times New Roman"/>
          <w:sz w:val="20"/>
          <w:szCs w:val="20"/>
          <w:lang w:val="es-ES"/>
        </w:rPr>
        <w:t xml:space="preserve"> </w:t>
      </w:r>
      <w:proofErr w:type="spellStart"/>
      <w:r w:rsidR="00ED73AC" w:rsidRPr="000B516E">
        <w:rPr>
          <w:rFonts w:ascii="Times New Roman" w:hAnsi="Times New Roman"/>
          <w:sz w:val="20"/>
          <w:szCs w:val="20"/>
          <w:lang w:val="es-ES"/>
        </w:rPr>
        <w:t>Yasuda</w:t>
      </w:r>
      <w:proofErr w:type="spellEnd"/>
      <w:r w:rsidR="00622C4F" w:rsidRPr="000B516E">
        <w:rPr>
          <w:rFonts w:ascii="Times New Roman" w:hAnsi="Times New Roman"/>
          <w:sz w:val="20"/>
          <w:szCs w:val="20"/>
          <w:lang w:val="es-ES"/>
        </w:rPr>
        <w:t xml:space="preserve">, </w:t>
      </w:r>
      <w:proofErr w:type="spellStart"/>
      <w:r w:rsidR="00622C4F" w:rsidRPr="000B516E">
        <w:rPr>
          <w:rFonts w:ascii="Times New Roman" w:hAnsi="Times New Roman"/>
          <w:sz w:val="20"/>
          <w:szCs w:val="20"/>
          <w:lang w:val="es-ES"/>
        </w:rPr>
        <w:t>Chem</w:t>
      </w:r>
      <w:proofErr w:type="spellEnd"/>
      <w:r w:rsidR="00622C4F" w:rsidRPr="000B516E">
        <w:rPr>
          <w:rFonts w:ascii="Times New Roman" w:hAnsi="Times New Roman"/>
          <w:sz w:val="20"/>
          <w:szCs w:val="20"/>
          <w:lang w:val="es-ES"/>
        </w:rPr>
        <w:t xml:space="preserve">. </w:t>
      </w:r>
      <w:proofErr w:type="spellStart"/>
      <w:r w:rsidR="00622C4F" w:rsidRPr="000B516E">
        <w:rPr>
          <w:rFonts w:ascii="Times New Roman" w:hAnsi="Times New Roman"/>
          <w:sz w:val="20"/>
          <w:szCs w:val="20"/>
          <w:lang w:val="es-ES"/>
        </w:rPr>
        <w:t>Eng</w:t>
      </w:r>
      <w:proofErr w:type="spellEnd"/>
      <w:r w:rsidR="00622C4F" w:rsidRPr="000B516E">
        <w:rPr>
          <w:rFonts w:ascii="Times New Roman" w:hAnsi="Times New Roman"/>
          <w:sz w:val="20"/>
          <w:szCs w:val="20"/>
          <w:lang w:val="es-ES"/>
        </w:rPr>
        <w:t xml:space="preserve">. </w:t>
      </w:r>
      <w:proofErr w:type="spellStart"/>
      <w:r w:rsidR="00622C4F" w:rsidRPr="000B516E">
        <w:rPr>
          <w:rFonts w:ascii="Times New Roman" w:hAnsi="Times New Roman"/>
          <w:sz w:val="20"/>
          <w:szCs w:val="20"/>
          <w:lang w:val="es-ES"/>
        </w:rPr>
        <w:t>Sci</w:t>
      </w:r>
      <w:proofErr w:type="spellEnd"/>
      <w:r w:rsidR="00622C4F" w:rsidRPr="000B516E">
        <w:rPr>
          <w:rFonts w:ascii="Times New Roman" w:hAnsi="Times New Roman"/>
          <w:sz w:val="20"/>
          <w:szCs w:val="20"/>
          <w:lang w:val="es-ES"/>
        </w:rPr>
        <w:t xml:space="preserve">., </w:t>
      </w:r>
      <w:r w:rsidRPr="000B516E">
        <w:rPr>
          <w:rFonts w:ascii="Times New Roman" w:hAnsi="Times New Roman"/>
          <w:sz w:val="20"/>
          <w:szCs w:val="20"/>
          <w:lang w:val="es-ES"/>
        </w:rPr>
        <w:t>63</w:t>
      </w:r>
      <w:r w:rsidR="00622C4F" w:rsidRPr="000B516E">
        <w:rPr>
          <w:rFonts w:ascii="Times New Roman" w:hAnsi="Times New Roman"/>
          <w:sz w:val="20"/>
          <w:szCs w:val="20"/>
          <w:lang w:val="es-ES"/>
        </w:rPr>
        <w:t>,</w:t>
      </w:r>
      <w:r w:rsidRPr="000B516E">
        <w:rPr>
          <w:rFonts w:ascii="Times New Roman" w:hAnsi="Times New Roman"/>
          <w:sz w:val="20"/>
          <w:szCs w:val="20"/>
          <w:lang w:val="es-ES"/>
        </w:rPr>
        <w:t xml:space="preserve"> </w:t>
      </w:r>
      <w:r w:rsidR="00622C4F" w:rsidRPr="000B516E">
        <w:rPr>
          <w:rFonts w:ascii="Times New Roman" w:hAnsi="Times New Roman"/>
          <w:sz w:val="20"/>
          <w:szCs w:val="20"/>
          <w:lang w:val="es-ES"/>
        </w:rPr>
        <w:t xml:space="preserve">170 </w:t>
      </w:r>
      <w:r w:rsidRPr="000B516E">
        <w:rPr>
          <w:rFonts w:ascii="Times New Roman" w:hAnsi="Times New Roman"/>
          <w:sz w:val="20"/>
          <w:szCs w:val="20"/>
          <w:lang w:val="es-ES"/>
        </w:rPr>
        <w:t>(2008)</w:t>
      </w:r>
      <w:r w:rsidR="00622C4F" w:rsidRPr="000B516E">
        <w:rPr>
          <w:rFonts w:ascii="Times New Roman" w:hAnsi="Times New Roman"/>
          <w:sz w:val="20"/>
          <w:szCs w:val="20"/>
          <w:lang w:val="es-ES"/>
        </w:rPr>
        <w:t>.</w:t>
      </w:r>
    </w:p>
    <w:p w:rsidR="009C7A81" w:rsidRPr="001B327D" w:rsidRDefault="009C7A81" w:rsidP="009C7A81">
      <w:pPr>
        <w:spacing w:line="360" w:lineRule="auto"/>
        <w:jc w:val="both"/>
        <w:rPr>
          <w:rFonts w:ascii="Times New Roman" w:hAnsi="Times New Roman"/>
          <w:sz w:val="20"/>
          <w:szCs w:val="20"/>
          <w:lang w:val="en-US"/>
        </w:rPr>
      </w:pPr>
      <w:r>
        <w:rPr>
          <w:rFonts w:ascii="Times New Roman" w:hAnsi="Times New Roman"/>
          <w:sz w:val="20"/>
          <w:szCs w:val="20"/>
          <w:lang w:val="en-US"/>
        </w:rPr>
        <w:t xml:space="preserve">[7] </w:t>
      </w:r>
      <w:r w:rsidRPr="001B327D">
        <w:rPr>
          <w:rFonts w:ascii="Times New Roman" w:hAnsi="Times New Roman"/>
          <w:sz w:val="20"/>
          <w:szCs w:val="20"/>
          <w:lang w:val="en-US"/>
        </w:rPr>
        <w:t>D.P. Harrison, Ind. Eng. Chem. Res. 47</w:t>
      </w:r>
      <w:r w:rsidR="0051716A">
        <w:rPr>
          <w:rFonts w:ascii="Times New Roman" w:hAnsi="Times New Roman"/>
          <w:sz w:val="20"/>
          <w:szCs w:val="20"/>
          <w:lang w:val="en-US"/>
        </w:rPr>
        <w:t>, 6488</w:t>
      </w:r>
      <w:r w:rsidRPr="001B327D">
        <w:rPr>
          <w:rFonts w:ascii="Times New Roman" w:hAnsi="Times New Roman"/>
          <w:sz w:val="20"/>
          <w:szCs w:val="20"/>
          <w:lang w:val="en-US"/>
        </w:rPr>
        <w:t xml:space="preserve"> (2008).</w:t>
      </w:r>
    </w:p>
    <w:p w:rsidR="0051716A" w:rsidRDefault="009C7A81" w:rsidP="0029040C">
      <w:pPr>
        <w:spacing w:line="360" w:lineRule="auto"/>
        <w:jc w:val="both"/>
        <w:rPr>
          <w:rFonts w:ascii="Times New Roman" w:hAnsi="Times New Roman"/>
          <w:sz w:val="20"/>
          <w:szCs w:val="20"/>
          <w:lang w:val="en-US"/>
        </w:rPr>
      </w:pPr>
      <w:r>
        <w:rPr>
          <w:rFonts w:ascii="Times New Roman" w:hAnsi="Times New Roman"/>
          <w:sz w:val="20"/>
          <w:szCs w:val="20"/>
          <w:lang w:val="en-US"/>
        </w:rPr>
        <w:t xml:space="preserve">[8] </w:t>
      </w:r>
      <w:proofErr w:type="spellStart"/>
      <w:r w:rsidR="0051716A" w:rsidRPr="0051716A">
        <w:rPr>
          <w:rFonts w:ascii="Times New Roman" w:hAnsi="Times New Roman"/>
          <w:sz w:val="20"/>
          <w:szCs w:val="20"/>
          <w:lang w:val="en-US"/>
        </w:rPr>
        <w:t>Bjørnar</w:t>
      </w:r>
      <w:proofErr w:type="spellEnd"/>
      <w:r w:rsidR="0051716A" w:rsidRPr="0051716A">
        <w:rPr>
          <w:rFonts w:ascii="Times New Roman" w:hAnsi="Times New Roman"/>
          <w:sz w:val="20"/>
          <w:szCs w:val="20"/>
          <w:lang w:val="en-US"/>
        </w:rPr>
        <w:t xml:space="preserve"> </w:t>
      </w:r>
      <w:proofErr w:type="spellStart"/>
      <w:r w:rsidR="0051716A" w:rsidRPr="0051716A">
        <w:rPr>
          <w:rFonts w:ascii="Times New Roman" w:hAnsi="Times New Roman"/>
          <w:sz w:val="20"/>
          <w:szCs w:val="20"/>
          <w:lang w:val="en-US"/>
        </w:rPr>
        <w:t>Arstad</w:t>
      </w:r>
      <w:proofErr w:type="spellEnd"/>
      <w:r w:rsidR="0051716A" w:rsidRPr="0051716A">
        <w:rPr>
          <w:rFonts w:ascii="Times New Roman" w:hAnsi="Times New Roman"/>
          <w:sz w:val="20"/>
          <w:szCs w:val="20"/>
          <w:lang w:val="en-US"/>
        </w:rPr>
        <w:t xml:space="preserve">, Joanna </w:t>
      </w:r>
      <w:proofErr w:type="spellStart"/>
      <w:r w:rsidR="0051716A" w:rsidRPr="0051716A">
        <w:rPr>
          <w:rFonts w:ascii="Times New Roman" w:hAnsi="Times New Roman"/>
          <w:sz w:val="20"/>
          <w:szCs w:val="20"/>
          <w:lang w:val="en-US"/>
        </w:rPr>
        <w:t>Prostak</w:t>
      </w:r>
      <w:proofErr w:type="spellEnd"/>
      <w:r w:rsidR="0051716A" w:rsidRPr="0051716A">
        <w:rPr>
          <w:rFonts w:ascii="Times New Roman" w:hAnsi="Times New Roman"/>
          <w:sz w:val="20"/>
          <w:szCs w:val="20"/>
          <w:lang w:val="en-US"/>
        </w:rPr>
        <w:t xml:space="preserve">, Richard </w:t>
      </w:r>
      <w:proofErr w:type="spellStart"/>
      <w:r w:rsidR="0051716A" w:rsidRPr="0051716A">
        <w:rPr>
          <w:rFonts w:ascii="Times New Roman" w:hAnsi="Times New Roman"/>
          <w:sz w:val="20"/>
          <w:szCs w:val="20"/>
          <w:lang w:val="en-US"/>
        </w:rPr>
        <w:t>Blom</w:t>
      </w:r>
      <w:proofErr w:type="spellEnd"/>
      <w:r w:rsidR="0051716A">
        <w:rPr>
          <w:rFonts w:ascii="Times New Roman" w:hAnsi="Times New Roman"/>
          <w:sz w:val="20"/>
          <w:szCs w:val="20"/>
          <w:lang w:val="en-US"/>
        </w:rPr>
        <w:t xml:space="preserve">, </w:t>
      </w:r>
      <w:r w:rsidR="0051716A" w:rsidRPr="0051716A">
        <w:rPr>
          <w:rFonts w:ascii="Times New Roman" w:hAnsi="Times New Roman"/>
          <w:sz w:val="20"/>
          <w:szCs w:val="20"/>
          <w:lang w:val="en-US"/>
        </w:rPr>
        <w:t>Chem. Eng. J.</w:t>
      </w:r>
      <w:r w:rsidR="0051716A">
        <w:rPr>
          <w:rFonts w:ascii="Times New Roman" w:hAnsi="Times New Roman"/>
          <w:sz w:val="20"/>
          <w:szCs w:val="20"/>
          <w:lang w:val="en-US"/>
        </w:rPr>
        <w:t xml:space="preserve">, </w:t>
      </w:r>
      <w:r w:rsidR="0051716A" w:rsidRPr="0051716A">
        <w:rPr>
          <w:rFonts w:ascii="Times New Roman" w:hAnsi="Times New Roman"/>
          <w:sz w:val="20"/>
          <w:szCs w:val="20"/>
          <w:lang w:val="en-US"/>
        </w:rPr>
        <w:t>189, 413</w:t>
      </w:r>
      <w:r w:rsidR="0051716A">
        <w:rPr>
          <w:rFonts w:ascii="Times New Roman" w:hAnsi="Times New Roman"/>
          <w:sz w:val="20"/>
          <w:szCs w:val="20"/>
          <w:lang w:val="en-US"/>
        </w:rPr>
        <w:t xml:space="preserve"> (2012).</w:t>
      </w:r>
    </w:p>
    <w:p w:rsidR="00A00B8F" w:rsidRPr="007B7B5A" w:rsidRDefault="00A00B8F" w:rsidP="00A00B8F">
      <w:pPr>
        <w:spacing w:line="360" w:lineRule="auto"/>
        <w:jc w:val="both"/>
        <w:rPr>
          <w:rFonts w:ascii="Times New Roman" w:hAnsi="Times New Roman"/>
          <w:sz w:val="20"/>
          <w:szCs w:val="20"/>
          <w:lang w:val="en-US"/>
        </w:rPr>
      </w:pPr>
      <w:r w:rsidRPr="00C676AD">
        <w:rPr>
          <w:rFonts w:ascii="Times New Roman" w:hAnsi="Times New Roman"/>
          <w:sz w:val="20"/>
          <w:szCs w:val="20"/>
          <w:lang w:val="en-US"/>
        </w:rPr>
        <w:t>[</w:t>
      </w:r>
      <w:r>
        <w:rPr>
          <w:rFonts w:ascii="Times New Roman" w:hAnsi="Times New Roman"/>
          <w:sz w:val="20"/>
          <w:szCs w:val="20"/>
          <w:lang w:val="en-US"/>
        </w:rPr>
        <w:t>9</w:t>
      </w:r>
      <w:r w:rsidRPr="00C676AD">
        <w:rPr>
          <w:rFonts w:ascii="Times New Roman" w:hAnsi="Times New Roman"/>
          <w:sz w:val="20"/>
          <w:szCs w:val="20"/>
          <w:lang w:val="en-US"/>
        </w:rPr>
        <w:t xml:space="preserve">] </w:t>
      </w:r>
      <w:r w:rsidRPr="007B7B5A">
        <w:rPr>
          <w:rFonts w:ascii="Times New Roman" w:hAnsi="Times New Roman"/>
          <w:sz w:val="20"/>
          <w:szCs w:val="20"/>
          <w:lang w:val="en-US"/>
        </w:rPr>
        <w:t xml:space="preserve">Y.D. Wang, Y. Huang, D. </w:t>
      </w:r>
      <w:proofErr w:type="spellStart"/>
      <w:r w:rsidRPr="007B7B5A">
        <w:rPr>
          <w:rFonts w:ascii="Times New Roman" w:hAnsi="Times New Roman"/>
          <w:sz w:val="20"/>
          <w:szCs w:val="20"/>
          <w:lang w:val="en-US"/>
        </w:rPr>
        <w:t>McIlveen</w:t>
      </w:r>
      <w:proofErr w:type="spellEnd"/>
      <w:r w:rsidRPr="007B7B5A">
        <w:rPr>
          <w:rFonts w:ascii="Times New Roman" w:hAnsi="Times New Roman"/>
          <w:sz w:val="20"/>
          <w:szCs w:val="20"/>
          <w:lang w:val="en-US"/>
        </w:rPr>
        <w:t xml:space="preserve">-Wright, N. Hewitt, P. Eames, S. </w:t>
      </w:r>
      <w:proofErr w:type="spellStart"/>
      <w:r w:rsidRPr="007B7B5A">
        <w:rPr>
          <w:rFonts w:ascii="Times New Roman" w:hAnsi="Times New Roman"/>
          <w:sz w:val="20"/>
          <w:szCs w:val="20"/>
          <w:lang w:val="en-US"/>
        </w:rPr>
        <w:t>Rezvani</w:t>
      </w:r>
      <w:proofErr w:type="spellEnd"/>
      <w:r w:rsidRPr="007B7B5A">
        <w:rPr>
          <w:rFonts w:ascii="Times New Roman" w:hAnsi="Times New Roman"/>
          <w:sz w:val="20"/>
          <w:szCs w:val="20"/>
          <w:lang w:val="en-US"/>
        </w:rPr>
        <w:t>, J. McMullan</w:t>
      </w:r>
      <w:r>
        <w:rPr>
          <w:rFonts w:ascii="Times New Roman" w:hAnsi="Times New Roman"/>
          <w:sz w:val="20"/>
          <w:szCs w:val="20"/>
          <w:lang w:val="en-US"/>
        </w:rPr>
        <w:t>, Fuel, 85, 2133 (2006).</w:t>
      </w:r>
    </w:p>
    <w:p w:rsidR="00A00B8F" w:rsidRPr="00AC7FAF" w:rsidRDefault="00A00B8F" w:rsidP="00A00B8F">
      <w:pPr>
        <w:spacing w:line="360" w:lineRule="auto"/>
        <w:jc w:val="both"/>
        <w:rPr>
          <w:rFonts w:ascii="Times New Roman" w:hAnsi="Times New Roman"/>
          <w:sz w:val="20"/>
          <w:szCs w:val="20"/>
          <w:lang w:val="en-US"/>
        </w:rPr>
      </w:pPr>
      <w:r w:rsidRPr="00AC7FAF">
        <w:rPr>
          <w:rFonts w:ascii="Times New Roman" w:hAnsi="Times New Roman"/>
          <w:sz w:val="20"/>
          <w:szCs w:val="20"/>
          <w:lang w:val="en-US"/>
        </w:rPr>
        <w:t>[</w:t>
      </w:r>
      <w:r>
        <w:rPr>
          <w:rFonts w:ascii="Times New Roman" w:hAnsi="Times New Roman"/>
          <w:sz w:val="20"/>
          <w:szCs w:val="20"/>
          <w:lang w:val="en-US"/>
        </w:rPr>
        <w:t>10</w:t>
      </w:r>
      <w:r w:rsidRPr="00AC7FAF">
        <w:rPr>
          <w:rFonts w:ascii="Times New Roman" w:hAnsi="Times New Roman"/>
          <w:sz w:val="20"/>
          <w:szCs w:val="20"/>
          <w:lang w:val="en-US"/>
        </w:rPr>
        <w:t xml:space="preserve">] Gabriele </w:t>
      </w:r>
      <w:proofErr w:type="spellStart"/>
      <w:r w:rsidRPr="00AC7FAF">
        <w:rPr>
          <w:rFonts w:ascii="Times New Roman" w:hAnsi="Times New Roman"/>
          <w:sz w:val="20"/>
          <w:szCs w:val="20"/>
          <w:lang w:val="en-US"/>
        </w:rPr>
        <w:t>Discepoli</w:t>
      </w:r>
      <w:proofErr w:type="spellEnd"/>
      <w:r w:rsidRPr="00AC7FAF">
        <w:rPr>
          <w:rFonts w:ascii="Times New Roman" w:hAnsi="Times New Roman"/>
          <w:sz w:val="20"/>
          <w:szCs w:val="20"/>
          <w:lang w:val="en-US"/>
        </w:rPr>
        <w:t xml:space="preserve">, Giovanni </w:t>
      </w:r>
      <w:proofErr w:type="spellStart"/>
      <w:r w:rsidRPr="00AC7FAF">
        <w:rPr>
          <w:rFonts w:ascii="Times New Roman" w:hAnsi="Times New Roman"/>
          <w:sz w:val="20"/>
          <w:szCs w:val="20"/>
          <w:lang w:val="en-US"/>
        </w:rPr>
        <w:t>Cinti</w:t>
      </w:r>
      <w:proofErr w:type="spellEnd"/>
      <w:r w:rsidRPr="00AC7FAF">
        <w:rPr>
          <w:rFonts w:ascii="Times New Roman" w:hAnsi="Times New Roman"/>
          <w:sz w:val="20"/>
          <w:szCs w:val="20"/>
          <w:lang w:val="en-US"/>
        </w:rPr>
        <w:t xml:space="preserve">, Umberto </w:t>
      </w:r>
      <w:proofErr w:type="spellStart"/>
      <w:r w:rsidRPr="00AC7FAF">
        <w:rPr>
          <w:rFonts w:ascii="Times New Roman" w:hAnsi="Times New Roman"/>
          <w:sz w:val="20"/>
          <w:szCs w:val="20"/>
          <w:lang w:val="en-US"/>
        </w:rPr>
        <w:t>Desideri</w:t>
      </w:r>
      <w:proofErr w:type="spellEnd"/>
      <w:r w:rsidRPr="00AC7FAF">
        <w:rPr>
          <w:rFonts w:ascii="Times New Roman" w:hAnsi="Times New Roman"/>
          <w:sz w:val="20"/>
          <w:szCs w:val="20"/>
          <w:lang w:val="en-US"/>
        </w:rPr>
        <w:t xml:space="preserve">, Daniele </w:t>
      </w:r>
      <w:proofErr w:type="spellStart"/>
      <w:r w:rsidRPr="00AC7FAF">
        <w:rPr>
          <w:rFonts w:ascii="Times New Roman" w:hAnsi="Times New Roman"/>
          <w:sz w:val="20"/>
          <w:szCs w:val="20"/>
          <w:lang w:val="en-US"/>
        </w:rPr>
        <w:t>Penchini</w:t>
      </w:r>
      <w:proofErr w:type="spellEnd"/>
      <w:r w:rsidRPr="00AC7FAF">
        <w:rPr>
          <w:rFonts w:ascii="Times New Roman" w:hAnsi="Times New Roman"/>
          <w:sz w:val="20"/>
          <w:szCs w:val="20"/>
          <w:lang w:val="en-US"/>
        </w:rPr>
        <w:t xml:space="preserve">, </w:t>
      </w:r>
      <w:proofErr w:type="spellStart"/>
      <w:r w:rsidRPr="00AC7FAF">
        <w:rPr>
          <w:rFonts w:ascii="Times New Roman" w:hAnsi="Times New Roman"/>
          <w:sz w:val="20"/>
          <w:szCs w:val="20"/>
          <w:lang w:val="en-US"/>
        </w:rPr>
        <w:t>Stefania</w:t>
      </w:r>
      <w:proofErr w:type="spellEnd"/>
      <w:r w:rsidRPr="00AC7FAF">
        <w:rPr>
          <w:rFonts w:ascii="Times New Roman" w:hAnsi="Times New Roman"/>
          <w:sz w:val="20"/>
          <w:szCs w:val="20"/>
          <w:lang w:val="en-US"/>
        </w:rPr>
        <w:t xml:space="preserve"> </w:t>
      </w:r>
      <w:proofErr w:type="spellStart"/>
      <w:r w:rsidRPr="00AC7FAF">
        <w:rPr>
          <w:rFonts w:ascii="Times New Roman" w:hAnsi="Times New Roman"/>
          <w:sz w:val="20"/>
          <w:szCs w:val="20"/>
          <w:lang w:val="en-US"/>
        </w:rPr>
        <w:t>Proietti</w:t>
      </w:r>
      <w:proofErr w:type="spellEnd"/>
      <w:r w:rsidRPr="00AC7FAF">
        <w:rPr>
          <w:rFonts w:ascii="Times New Roman" w:hAnsi="Times New Roman"/>
          <w:sz w:val="20"/>
          <w:szCs w:val="20"/>
          <w:lang w:val="en-US"/>
        </w:rPr>
        <w:t>, Int. J. Greenhouse Gas Control</w:t>
      </w:r>
      <w:r>
        <w:rPr>
          <w:rFonts w:ascii="Times New Roman" w:hAnsi="Times New Roman"/>
          <w:sz w:val="20"/>
          <w:szCs w:val="20"/>
          <w:lang w:val="en-US"/>
        </w:rPr>
        <w:t>, 9, 372 (2012).</w:t>
      </w:r>
    </w:p>
    <w:p w:rsidR="00A00B8F" w:rsidRDefault="00A00B8F" w:rsidP="001B327D">
      <w:pPr>
        <w:spacing w:line="360" w:lineRule="auto"/>
        <w:jc w:val="both"/>
        <w:rPr>
          <w:rFonts w:ascii="Times New Roman" w:hAnsi="Times New Roman"/>
          <w:sz w:val="20"/>
          <w:szCs w:val="20"/>
          <w:lang w:val="en-US"/>
        </w:rPr>
      </w:pPr>
      <w:r w:rsidRPr="00C676AD">
        <w:rPr>
          <w:rFonts w:ascii="Times New Roman" w:hAnsi="Times New Roman"/>
          <w:sz w:val="20"/>
          <w:szCs w:val="20"/>
          <w:lang w:val="en-US"/>
        </w:rPr>
        <w:t>[</w:t>
      </w:r>
      <w:r>
        <w:rPr>
          <w:rFonts w:ascii="Times New Roman" w:hAnsi="Times New Roman"/>
          <w:sz w:val="20"/>
          <w:szCs w:val="20"/>
          <w:lang w:val="en-US"/>
        </w:rPr>
        <w:t>11</w:t>
      </w:r>
      <w:r w:rsidRPr="00C676AD">
        <w:rPr>
          <w:rFonts w:ascii="Times New Roman" w:hAnsi="Times New Roman"/>
          <w:sz w:val="20"/>
          <w:szCs w:val="20"/>
          <w:lang w:val="en-US"/>
        </w:rPr>
        <w:t xml:space="preserve">] </w:t>
      </w:r>
      <w:r>
        <w:rPr>
          <w:rFonts w:ascii="Times New Roman" w:hAnsi="Times New Roman"/>
          <w:sz w:val="20"/>
          <w:szCs w:val="20"/>
          <w:lang w:val="en-US"/>
        </w:rPr>
        <w:t xml:space="preserve">S. </w:t>
      </w:r>
      <w:proofErr w:type="spellStart"/>
      <w:r w:rsidRPr="00C676AD">
        <w:rPr>
          <w:rFonts w:ascii="Times New Roman" w:hAnsi="Times New Roman"/>
          <w:sz w:val="20"/>
          <w:szCs w:val="20"/>
          <w:lang w:val="en-US"/>
        </w:rPr>
        <w:t>Camp</w:t>
      </w:r>
      <w:r>
        <w:rPr>
          <w:rFonts w:ascii="Times New Roman" w:hAnsi="Times New Roman"/>
          <w:sz w:val="20"/>
          <w:szCs w:val="20"/>
          <w:lang w:val="en-US"/>
        </w:rPr>
        <w:t>anari</w:t>
      </w:r>
      <w:proofErr w:type="spellEnd"/>
      <w:r>
        <w:rPr>
          <w:rFonts w:ascii="Times New Roman" w:hAnsi="Times New Roman"/>
          <w:sz w:val="20"/>
          <w:szCs w:val="20"/>
          <w:lang w:val="en-US"/>
        </w:rPr>
        <w:t xml:space="preserve">, P. </w:t>
      </w:r>
      <w:proofErr w:type="spellStart"/>
      <w:r>
        <w:rPr>
          <w:rFonts w:ascii="Times New Roman" w:hAnsi="Times New Roman"/>
          <w:sz w:val="20"/>
          <w:szCs w:val="20"/>
          <w:lang w:val="en-US"/>
        </w:rPr>
        <w:t>Chiesa</w:t>
      </w:r>
      <w:proofErr w:type="spellEnd"/>
      <w:r>
        <w:rPr>
          <w:rFonts w:ascii="Times New Roman" w:hAnsi="Times New Roman"/>
          <w:sz w:val="20"/>
          <w:szCs w:val="20"/>
          <w:lang w:val="en-US"/>
        </w:rPr>
        <w:t xml:space="preserve">, G. </w:t>
      </w:r>
      <w:proofErr w:type="spellStart"/>
      <w:r>
        <w:rPr>
          <w:rFonts w:ascii="Times New Roman" w:hAnsi="Times New Roman"/>
          <w:sz w:val="20"/>
          <w:szCs w:val="20"/>
          <w:lang w:val="en-US"/>
        </w:rPr>
        <w:t>Manzolini</w:t>
      </w:r>
      <w:proofErr w:type="spellEnd"/>
      <w:r>
        <w:rPr>
          <w:rFonts w:ascii="Times New Roman" w:hAnsi="Times New Roman"/>
          <w:sz w:val="20"/>
          <w:szCs w:val="20"/>
          <w:lang w:val="en-US"/>
        </w:rPr>
        <w:t xml:space="preserve">, </w:t>
      </w:r>
      <w:r w:rsidRPr="00C676AD">
        <w:rPr>
          <w:rFonts w:ascii="Times New Roman" w:hAnsi="Times New Roman"/>
          <w:sz w:val="20"/>
          <w:szCs w:val="20"/>
          <w:lang w:val="en-US"/>
        </w:rPr>
        <w:t>International Journal of G</w:t>
      </w:r>
      <w:r>
        <w:rPr>
          <w:rFonts w:ascii="Times New Roman" w:hAnsi="Times New Roman"/>
          <w:sz w:val="20"/>
          <w:szCs w:val="20"/>
          <w:lang w:val="en-US"/>
        </w:rPr>
        <w:t xml:space="preserve">reenhouse Gas Technology, </w:t>
      </w:r>
      <w:r w:rsidRPr="00C676AD">
        <w:rPr>
          <w:rFonts w:ascii="Times New Roman" w:hAnsi="Times New Roman"/>
          <w:sz w:val="20"/>
          <w:szCs w:val="20"/>
          <w:lang w:val="en-US"/>
        </w:rPr>
        <w:t>4, 441</w:t>
      </w:r>
      <w:r>
        <w:rPr>
          <w:rFonts w:ascii="Times New Roman" w:hAnsi="Times New Roman"/>
          <w:sz w:val="20"/>
          <w:szCs w:val="20"/>
          <w:lang w:val="en-US"/>
        </w:rPr>
        <w:t xml:space="preserve"> (2010).</w:t>
      </w:r>
    </w:p>
    <w:p w:rsidR="00040F51" w:rsidRDefault="00AD47A2" w:rsidP="001B327D">
      <w:pPr>
        <w:spacing w:line="360" w:lineRule="auto"/>
        <w:jc w:val="both"/>
        <w:rPr>
          <w:rFonts w:ascii="Times New Roman" w:hAnsi="Times New Roman"/>
          <w:sz w:val="20"/>
          <w:szCs w:val="20"/>
          <w:lang w:val="en-US"/>
        </w:rPr>
      </w:pPr>
      <w:r>
        <w:rPr>
          <w:rFonts w:ascii="Times New Roman" w:hAnsi="Times New Roman"/>
          <w:sz w:val="20"/>
          <w:szCs w:val="20"/>
          <w:lang w:val="en-US"/>
        </w:rPr>
        <w:t xml:space="preserve">[12] </w:t>
      </w:r>
      <w:proofErr w:type="spellStart"/>
      <w:r w:rsidRPr="001B327D">
        <w:rPr>
          <w:rFonts w:ascii="Times New Roman" w:hAnsi="Times New Roman"/>
          <w:sz w:val="20"/>
          <w:szCs w:val="20"/>
          <w:lang w:val="en-US"/>
        </w:rPr>
        <w:t>Hari</w:t>
      </w:r>
      <w:proofErr w:type="spellEnd"/>
      <w:r w:rsidRPr="001B327D">
        <w:rPr>
          <w:rFonts w:ascii="Times New Roman" w:hAnsi="Times New Roman"/>
          <w:sz w:val="20"/>
          <w:szCs w:val="20"/>
          <w:lang w:val="en-US"/>
        </w:rPr>
        <w:t xml:space="preserve"> Prasad </w:t>
      </w:r>
      <w:proofErr w:type="spellStart"/>
      <w:r w:rsidRPr="001B327D">
        <w:rPr>
          <w:rFonts w:ascii="Times New Roman" w:hAnsi="Times New Roman"/>
          <w:sz w:val="20"/>
          <w:szCs w:val="20"/>
          <w:lang w:val="en-US"/>
        </w:rPr>
        <w:t>Mangalapally</w:t>
      </w:r>
      <w:proofErr w:type="spellEnd"/>
      <w:r w:rsidRPr="001B327D">
        <w:rPr>
          <w:rFonts w:ascii="Times New Roman" w:hAnsi="Times New Roman"/>
          <w:sz w:val="20"/>
          <w:szCs w:val="20"/>
          <w:lang w:val="en-US"/>
        </w:rPr>
        <w:t xml:space="preserve"> and Hans </w:t>
      </w:r>
      <w:proofErr w:type="spellStart"/>
      <w:r w:rsidRPr="001B327D">
        <w:rPr>
          <w:rFonts w:ascii="Times New Roman" w:hAnsi="Times New Roman"/>
          <w:sz w:val="20"/>
          <w:szCs w:val="20"/>
          <w:lang w:val="en-US"/>
        </w:rPr>
        <w:t>Hasse</w:t>
      </w:r>
      <w:proofErr w:type="spellEnd"/>
      <w:r w:rsidR="00040F51">
        <w:rPr>
          <w:rFonts w:ascii="Times New Roman" w:hAnsi="Times New Roman"/>
          <w:sz w:val="20"/>
          <w:szCs w:val="20"/>
          <w:lang w:val="en-US"/>
        </w:rPr>
        <w:t xml:space="preserve">, </w:t>
      </w:r>
      <w:r w:rsidR="00040F51" w:rsidRPr="00040F51">
        <w:rPr>
          <w:rFonts w:ascii="Times New Roman" w:hAnsi="Times New Roman"/>
          <w:sz w:val="20"/>
          <w:szCs w:val="20"/>
          <w:lang w:val="en-US"/>
        </w:rPr>
        <w:t>Chem. Eng. Res. Des.</w:t>
      </w:r>
      <w:r w:rsidR="00040F51">
        <w:rPr>
          <w:rFonts w:ascii="Times New Roman" w:hAnsi="Times New Roman"/>
          <w:sz w:val="20"/>
          <w:szCs w:val="20"/>
          <w:lang w:val="en-US"/>
        </w:rPr>
        <w:t xml:space="preserve">, </w:t>
      </w:r>
      <w:r w:rsidR="00040F51" w:rsidRPr="00040F51">
        <w:rPr>
          <w:rFonts w:ascii="Times New Roman" w:hAnsi="Times New Roman"/>
          <w:sz w:val="20"/>
          <w:szCs w:val="20"/>
          <w:lang w:val="en-US"/>
        </w:rPr>
        <w:t>89, 1216</w:t>
      </w:r>
      <w:r w:rsidRPr="001B327D">
        <w:rPr>
          <w:rFonts w:ascii="Times New Roman" w:hAnsi="Times New Roman"/>
          <w:sz w:val="20"/>
          <w:szCs w:val="20"/>
          <w:lang w:val="en-US"/>
        </w:rPr>
        <w:t xml:space="preserve"> (2011)</w:t>
      </w:r>
      <w:r w:rsidR="00040F51">
        <w:rPr>
          <w:rFonts w:ascii="Times New Roman" w:hAnsi="Times New Roman"/>
          <w:sz w:val="20"/>
          <w:szCs w:val="20"/>
          <w:lang w:val="en-US"/>
        </w:rPr>
        <w:t>.</w:t>
      </w:r>
    </w:p>
    <w:p w:rsidR="00AD47A2" w:rsidRPr="001B327D" w:rsidRDefault="00AD47A2" w:rsidP="001B327D">
      <w:pPr>
        <w:spacing w:line="360" w:lineRule="auto"/>
        <w:jc w:val="both"/>
        <w:rPr>
          <w:rFonts w:ascii="Times New Roman" w:hAnsi="Times New Roman"/>
          <w:sz w:val="20"/>
          <w:szCs w:val="20"/>
          <w:lang w:val="en-US"/>
        </w:rPr>
      </w:pPr>
      <w:r>
        <w:rPr>
          <w:rFonts w:ascii="Times New Roman" w:hAnsi="Times New Roman"/>
          <w:sz w:val="20"/>
          <w:szCs w:val="20"/>
          <w:lang w:val="en-US"/>
        </w:rPr>
        <w:t xml:space="preserve">[13] </w:t>
      </w:r>
      <w:proofErr w:type="spellStart"/>
      <w:r w:rsidR="00040F51" w:rsidRPr="00040F51">
        <w:rPr>
          <w:rFonts w:ascii="Times New Roman" w:hAnsi="Times New Roman"/>
          <w:sz w:val="20"/>
          <w:szCs w:val="20"/>
          <w:lang w:val="en-US"/>
        </w:rPr>
        <w:t>Levente</w:t>
      </w:r>
      <w:proofErr w:type="spellEnd"/>
      <w:r w:rsidR="00040F51" w:rsidRPr="00040F51">
        <w:rPr>
          <w:rFonts w:ascii="Times New Roman" w:hAnsi="Times New Roman"/>
          <w:sz w:val="20"/>
          <w:szCs w:val="20"/>
          <w:lang w:val="en-US"/>
        </w:rPr>
        <w:t xml:space="preserve"> L. Simon, </w:t>
      </w:r>
      <w:proofErr w:type="spellStart"/>
      <w:r w:rsidR="00040F51" w:rsidRPr="00040F51">
        <w:rPr>
          <w:rFonts w:ascii="Times New Roman" w:hAnsi="Times New Roman"/>
          <w:sz w:val="20"/>
          <w:szCs w:val="20"/>
          <w:lang w:val="en-US"/>
        </w:rPr>
        <w:t>Yannick</w:t>
      </w:r>
      <w:proofErr w:type="spellEnd"/>
      <w:r w:rsidR="00040F51" w:rsidRPr="00040F51">
        <w:rPr>
          <w:rFonts w:ascii="Times New Roman" w:hAnsi="Times New Roman"/>
          <w:sz w:val="20"/>
          <w:szCs w:val="20"/>
          <w:lang w:val="en-US"/>
        </w:rPr>
        <w:t xml:space="preserve"> Elias, Graeme </w:t>
      </w:r>
      <w:proofErr w:type="spellStart"/>
      <w:r w:rsidR="00040F51" w:rsidRPr="00040F51">
        <w:rPr>
          <w:rFonts w:ascii="Times New Roman" w:hAnsi="Times New Roman"/>
          <w:sz w:val="20"/>
          <w:szCs w:val="20"/>
          <w:lang w:val="en-US"/>
        </w:rPr>
        <w:t>Puxty</w:t>
      </w:r>
      <w:proofErr w:type="spellEnd"/>
      <w:r w:rsidR="00040F51" w:rsidRPr="00040F51">
        <w:rPr>
          <w:rFonts w:ascii="Times New Roman" w:hAnsi="Times New Roman"/>
          <w:sz w:val="20"/>
          <w:szCs w:val="20"/>
          <w:lang w:val="en-US"/>
        </w:rPr>
        <w:t xml:space="preserve">, </w:t>
      </w:r>
      <w:proofErr w:type="spellStart"/>
      <w:r w:rsidR="00040F51" w:rsidRPr="00040F51">
        <w:rPr>
          <w:rFonts w:ascii="Times New Roman" w:hAnsi="Times New Roman"/>
          <w:sz w:val="20"/>
          <w:szCs w:val="20"/>
          <w:lang w:val="en-US"/>
        </w:rPr>
        <w:t>Yuli</w:t>
      </w:r>
      <w:proofErr w:type="spellEnd"/>
      <w:r w:rsidR="00040F51" w:rsidRPr="00040F51">
        <w:rPr>
          <w:rFonts w:ascii="Times New Roman" w:hAnsi="Times New Roman"/>
          <w:sz w:val="20"/>
          <w:szCs w:val="20"/>
          <w:lang w:val="en-US"/>
        </w:rPr>
        <w:t xml:space="preserve"> </w:t>
      </w:r>
      <w:proofErr w:type="spellStart"/>
      <w:r w:rsidR="00040F51" w:rsidRPr="00040F51">
        <w:rPr>
          <w:rFonts w:ascii="Times New Roman" w:hAnsi="Times New Roman"/>
          <w:sz w:val="20"/>
          <w:szCs w:val="20"/>
          <w:lang w:val="en-US"/>
        </w:rPr>
        <w:t>Artanto</w:t>
      </w:r>
      <w:proofErr w:type="spellEnd"/>
      <w:r w:rsidR="00040F51" w:rsidRPr="00040F51">
        <w:rPr>
          <w:rFonts w:ascii="Times New Roman" w:hAnsi="Times New Roman"/>
          <w:sz w:val="20"/>
          <w:szCs w:val="20"/>
          <w:lang w:val="en-US"/>
        </w:rPr>
        <w:t xml:space="preserve">, </w:t>
      </w:r>
      <w:proofErr w:type="spellStart"/>
      <w:r w:rsidR="00040F51" w:rsidRPr="00040F51">
        <w:rPr>
          <w:rFonts w:ascii="Times New Roman" w:hAnsi="Times New Roman"/>
          <w:sz w:val="20"/>
          <w:szCs w:val="20"/>
          <w:lang w:val="en-US"/>
        </w:rPr>
        <w:t>Konrad</w:t>
      </w:r>
      <w:proofErr w:type="spellEnd"/>
      <w:r w:rsidR="00040F51" w:rsidRPr="00040F51">
        <w:rPr>
          <w:rFonts w:ascii="Times New Roman" w:hAnsi="Times New Roman"/>
          <w:sz w:val="20"/>
          <w:szCs w:val="20"/>
          <w:lang w:val="en-US"/>
        </w:rPr>
        <w:t xml:space="preserve"> </w:t>
      </w:r>
      <w:proofErr w:type="spellStart"/>
      <w:r w:rsidR="00040F51" w:rsidRPr="00040F51">
        <w:rPr>
          <w:rFonts w:ascii="Times New Roman" w:hAnsi="Times New Roman"/>
          <w:sz w:val="20"/>
          <w:szCs w:val="20"/>
          <w:lang w:val="en-US"/>
        </w:rPr>
        <w:t>Hungerbuhler</w:t>
      </w:r>
      <w:proofErr w:type="spellEnd"/>
      <w:r w:rsidR="00040F51">
        <w:rPr>
          <w:rFonts w:ascii="Times New Roman" w:hAnsi="Times New Roman"/>
          <w:sz w:val="20"/>
          <w:szCs w:val="20"/>
          <w:lang w:val="en-US"/>
        </w:rPr>
        <w:t xml:space="preserve">, </w:t>
      </w:r>
      <w:r w:rsidR="00040F51" w:rsidRPr="00040F51">
        <w:rPr>
          <w:rFonts w:ascii="Times New Roman" w:hAnsi="Times New Roman"/>
          <w:sz w:val="20"/>
          <w:szCs w:val="20"/>
          <w:lang w:val="en-US"/>
        </w:rPr>
        <w:t>Chem. Eng. Res. Des.</w:t>
      </w:r>
      <w:r w:rsidR="00040F51">
        <w:rPr>
          <w:rFonts w:ascii="Times New Roman" w:hAnsi="Times New Roman"/>
          <w:sz w:val="20"/>
          <w:szCs w:val="20"/>
          <w:lang w:val="en-US"/>
        </w:rPr>
        <w:t>, 89, 1684 (</w:t>
      </w:r>
      <w:r w:rsidR="00040F51" w:rsidRPr="00040F51">
        <w:rPr>
          <w:rFonts w:ascii="Times New Roman" w:hAnsi="Times New Roman"/>
          <w:sz w:val="20"/>
          <w:szCs w:val="20"/>
          <w:lang w:val="en-US"/>
        </w:rPr>
        <w:t>2011</w:t>
      </w:r>
      <w:r w:rsidR="00040F51">
        <w:rPr>
          <w:rFonts w:ascii="Times New Roman" w:hAnsi="Times New Roman"/>
          <w:sz w:val="20"/>
          <w:szCs w:val="20"/>
          <w:lang w:val="en-US"/>
        </w:rPr>
        <w:t>).</w:t>
      </w:r>
    </w:p>
    <w:p w:rsidR="00040F51" w:rsidRPr="00040F51" w:rsidRDefault="00AD47A2" w:rsidP="001B327D">
      <w:pPr>
        <w:spacing w:line="360" w:lineRule="auto"/>
        <w:jc w:val="both"/>
        <w:rPr>
          <w:rFonts w:ascii="Times New Roman" w:hAnsi="Times New Roman"/>
          <w:sz w:val="20"/>
          <w:szCs w:val="20"/>
          <w:lang w:val="es-ES"/>
        </w:rPr>
      </w:pPr>
      <w:r w:rsidRPr="00040F51">
        <w:rPr>
          <w:rFonts w:ascii="Times New Roman" w:hAnsi="Times New Roman"/>
          <w:sz w:val="20"/>
          <w:szCs w:val="20"/>
          <w:lang w:val="es-ES"/>
        </w:rPr>
        <w:lastRenderedPageBreak/>
        <w:t xml:space="preserve">[14] </w:t>
      </w:r>
      <w:r w:rsidR="00040F51" w:rsidRPr="00040F51">
        <w:rPr>
          <w:rFonts w:ascii="Times New Roman" w:hAnsi="Times New Roman"/>
          <w:sz w:val="20"/>
          <w:szCs w:val="20"/>
          <w:lang w:val="es-ES"/>
        </w:rPr>
        <w:t xml:space="preserve">Patricia </w:t>
      </w:r>
      <w:proofErr w:type="spellStart"/>
      <w:r w:rsidR="00040F51" w:rsidRPr="00040F51">
        <w:rPr>
          <w:rFonts w:ascii="Times New Roman" w:hAnsi="Times New Roman"/>
          <w:sz w:val="20"/>
          <w:szCs w:val="20"/>
          <w:lang w:val="es-ES"/>
        </w:rPr>
        <w:t>Moresa</w:t>
      </w:r>
      <w:proofErr w:type="spellEnd"/>
      <w:r w:rsidR="00040F51" w:rsidRPr="00040F51">
        <w:rPr>
          <w:rFonts w:ascii="Times New Roman" w:hAnsi="Times New Roman"/>
          <w:sz w:val="20"/>
          <w:szCs w:val="20"/>
          <w:lang w:val="es-ES"/>
        </w:rPr>
        <w:t xml:space="preserve">, </w:t>
      </w:r>
      <w:proofErr w:type="spellStart"/>
      <w:r w:rsidR="00040F51" w:rsidRPr="00040F51">
        <w:rPr>
          <w:rFonts w:ascii="Times New Roman" w:hAnsi="Times New Roman"/>
          <w:sz w:val="20"/>
          <w:szCs w:val="20"/>
          <w:lang w:val="es-ES"/>
        </w:rPr>
        <w:t>Nicolas</w:t>
      </w:r>
      <w:proofErr w:type="spellEnd"/>
      <w:r w:rsidR="00040F51" w:rsidRPr="00040F51">
        <w:rPr>
          <w:rFonts w:ascii="Times New Roman" w:hAnsi="Times New Roman"/>
          <w:sz w:val="20"/>
          <w:szCs w:val="20"/>
          <w:lang w:val="es-ES"/>
        </w:rPr>
        <w:t xml:space="preserve"> </w:t>
      </w:r>
      <w:proofErr w:type="spellStart"/>
      <w:r w:rsidR="00040F51" w:rsidRPr="00040F51">
        <w:rPr>
          <w:rFonts w:ascii="Times New Roman" w:hAnsi="Times New Roman"/>
          <w:sz w:val="20"/>
          <w:szCs w:val="20"/>
          <w:lang w:val="es-ES"/>
        </w:rPr>
        <w:t>Scennaa</w:t>
      </w:r>
      <w:proofErr w:type="spellEnd"/>
      <w:r w:rsidR="00040F51" w:rsidRPr="00040F51">
        <w:rPr>
          <w:rFonts w:ascii="Times New Roman" w:hAnsi="Times New Roman"/>
          <w:sz w:val="20"/>
          <w:szCs w:val="20"/>
          <w:lang w:val="es-ES"/>
        </w:rPr>
        <w:t xml:space="preserve">, Sergio </w:t>
      </w:r>
      <w:proofErr w:type="spellStart"/>
      <w:r w:rsidR="00040F51" w:rsidRPr="00040F51">
        <w:rPr>
          <w:rFonts w:ascii="Times New Roman" w:hAnsi="Times New Roman"/>
          <w:sz w:val="20"/>
          <w:szCs w:val="20"/>
          <w:lang w:val="es-ES"/>
        </w:rPr>
        <w:t>Mussati</w:t>
      </w:r>
      <w:proofErr w:type="spellEnd"/>
      <w:r w:rsidR="00040F51" w:rsidRPr="00040F51">
        <w:rPr>
          <w:rFonts w:ascii="Times New Roman" w:hAnsi="Times New Roman"/>
          <w:sz w:val="20"/>
          <w:szCs w:val="20"/>
          <w:lang w:val="es-ES"/>
        </w:rPr>
        <w:t xml:space="preserve">, </w:t>
      </w:r>
      <w:proofErr w:type="spellStart"/>
      <w:r w:rsidR="00040F51" w:rsidRPr="00040F51">
        <w:rPr>
          <w:rFonts w:ascii="Times New Roman" w:hAnsi="Times New Roman"/>
          <w:sz w:val="20"/>
          <w:szCs w:val="20"/>
          <w:lang w:val="es-ES"/>
        </w:rPr>
        <w:t>Chem</w:t>
      </w:r>
      <w:proofErr w:type="spellEnd"/>
      <w:r w:rsidR="00040F51" w:rsidRPr="00040F51">
        <w:rPr>
          <w:rFonts w:ascii="Times New Roman" w:hAnsi="Times New Roman"/>
          <w:sz w:val="20"/>
          <w:szCs w:val="20"/>
          <w:lang w:val="es-ES"/>
        </w:rPr>
        <w:t xml:space="preserve">. </w:t>
      </w:r>
      <w:proofErr w:type="spellStart"/>
      <w:r w:rsidR="00040F51" w:rsidRPr="00040F51">
        <w:rPr>
          <w:rFonts w:ascii="Times New Roman" w:hAnsi="Times New Roman"/>
          <w:sz w:val="20"/>
          <w:szCs w:val="20"/>
          <w:lang w:val="es-ES"/>
        </w:rPr>
        <w:t>Eng</w:t>
      </w:r>
      <w:proofErr w:type="spellEnd"/>
      <w:r w:rsidR="00040F51" w:rsidRPr="00040F51">
        <w:rPr>
          <w:rFonts w:ascii="Times New Roman" w:hAnsi="Times New Roman"/>
          <w:sz w:val="20"/>
          <w:szCs w:val="20"/>
          <w:lang w:val="es-ES"/>
        </w:rPr>
        <w:t xml:space="preserve">. Res. Des., 89, 1587 </w:t>
      </w:r>
      <w:r w:rsidRPr="00040F51">
        <w:rPr>
          <w:rFonts w:ascii="Times New Roman" w:hAnsi="Times New Roman"/>
          <w:sz w:val="20"/>
          <w:szCs w:val="20"/>
          <w:lang w:val="es-ES"/>
        </w:rPr>
        <w:t>(2011)</w:t>
      </w:r>
      <w:r w:rsidR="00040F51" w:rsidRPr="00040F51">
        <w:rPr>
          <w:rFonts w:ascii="Times New Roman" w:hAnsi="Times New Roman"/>
          <w:sz w:val="20"/>
          <w:szCs w:val="20"/>
          <w:lang w:val="es-ES"/>
        </w:rPr>
        <w:t>.</w:t>
      </w:r>
    </w:p>
    <w:p w:rsidR="00353C05" w:rsidRDefault="00AD47A2" w:rsidP="001B327D">
      <w:pPr>
        <w:spacing w:line="360" w:lineRule="auto"/>
        <w:jc w:val="both"/>
        <w:rPr>
          <w:rFonts w:ascii="Times New Roman" w:hAnsi="Times New Roman"/>
          <w:sz w:val="20"/>
          <w:szCs w:val="20"/>
          <w:lang w:val="en-US"/>
        </w:rPr>
      </w:pPr>
      <w:r>
        <w:rPr>
          <w:rFonts w:ascii="Times New Roman" w:hAnsi="Times New Roman"/>
          <w:sz w:val="20"/>
          <w:szCs w:val="20"/>
          <w:lang w:val="en-US"/>
        </w:rPr>
        <w:t>[15]</w:t>
      </w:r>
      <w:r w:rsidR="00353C05">
        <w:rPr>
          <w:rFonts w:ascii="Times New Roman" w:hAnsi="Times New Roman"/>
          <w:sz w:val="20"/>
          <w:szCs w:val="20"/>
          <w:lang w:val="en-US"/>
        </w:rPr>
        <w:t xml:space="preserve"> </w:t>
      </w:r>
      <w:proofErr w:type="spellStart"/>
      <w:r w:rsidR="00353C05">
        <w:rPr>
          <w:rFonts w:ascii="Times New Roman" w:hAnsi="Times New Roman"/>
          <w:sz w:val="20"/>
          <w:szCs w:val="20"/>
          <w:lang w:val="en-US"/>
        </w:rPr>
        <w:t>Teeradet</w:t>
      </w:r>
      <w:proofErr w:type="spellEnd"/>
      <w:r w:rsidR="00353C05">
        <w:rPr>
          <w:rFonts w:ascii="Times New Roman" w:hAnsi="Times New Roman"/>
          <w:sz w:val="20"/>
          <w:szCs w:val="20"/>
          <w:lang w:val="en-US"/>
        </w:rPr>
        <w:t xml:space="preserve"> </w:t>
      </w:r>
      <w:proofErr w:type="spellStart"/>
      <w:r w:rsidR="00353C05">
        <w:rPr>
          <w:rFonts w:ascii="Times New Roman" w:hAnsi="Times New Roman"/>
          <w:sz w:val="20"/>
          <w:szCs w:val="20"/>
          <w:lang w:val="en-US"/>
        </w:rPr>
        <w:t>Supap</w:t>
      </w:r>
      <w:proofErr w:type="spellEnd"/>
      <w:r w:rsidR="00353C05">
        <w:rPr>
          <w:rFonts w:ascii="Times New Roman" w:hAnsi="Times New Roman"/>
          <w:sz w:val="20"/>
          <w:szCs w:val="20"/>
          <w:lang w:val="en-US"/>
        </w:rPr>
        <w:t>, Raphael Idem</w:t>
      </w:r>
      <w:r w:rsidR="00353C05" w:rsidRPr="00353C05">
        <w:rPr>
          <w:rFonts w:ascii="Times New Roman" w:hAnsi="Times New Roman"/>
          <w:sz w:val="20"/>
          <w:szCs w:val="20"/>
          <w:lang w:val="en-US"/>
        </w:rPr>
        <w:t>,</w:t>
      </w:r>
      <w:r w:rsidR="00353C05">
        <w:rPr>
          <w:rFonts w:ascii="Times New Roman" w:hAnsi="Times New Roman"/>
          <w:sz w:val="20"/>
          <w:szCs w:val="20"/>
          <w:lang w:val="en-US"/>
        </w:rPr>
        <w:t xml:space="preserve"> </w:t>
      </w:r>
      <w:proofErr w:type="spellStart"/>
      <w:r w:rsidR="00353C05">
        <w:rPr>
          <w:rFonts w:ascii="Times New Roman" w:hAnsi="Times New Roman"/>
          <w:sz w:val="20"/>
          <w:szCs w:val="20"/>
          <w:lang w:val="en-US"/>
        </w:rPr>
        <w:t>Paitoon</w:t>
      </w:r>
      <w:proofErr w:type="spellEnd"/>
      <w:r w:rsidR="00353C05">
        <w:rPr>
          <w:rFonts w:ascii="Times New Roman" w:hAnsi="Times New Roman"/>
          <w:sz w:val="20"/>
          <w:szCs w:val="20"/>
          <w:lang w:val="en-US"/>
        </w:rPr>
        <w:t xml:space="preserve"> </w:t>
      </w:r>
      <w:proofErr w:type="spellStart"/>
      <w:r w:rsidR="00353C05">
        <w:rPr>
          <w:rFonts w:ascii="Times New Roman" w:hAnsi="Times New Roman"/>
          <w:sz w:val="20"/>
          <w:szCs w:val="20"/>
          <w:lang w:val="en-US"/>
        </w:rPr>
        <w:t>Tontiwachwuthikul</w:t>
      </w:r>
      <w:proofErr w:type="spellEnd"/>
      <w:r w:rsidR="00353C05" w:rsidRPr="00353C05">
        <w:rPr>
          <w:rFonts w:ascii="Times New Roman" w:hAnsi="Times New Roman"/>
          <w:sz w:val="20"/>
          <w:szCs w:val="20"/>
          <w:lang w:val="en-US"/>
        </w:rPr>
        <w:t xml:space="preserve">, </w:t>
      </w:r>
      <w:proofErr w:type="spellStart"/>
      <w:r w:rsidR="00353C05" w:rsidRPr="00353C05">
        <w:rPr>
          <w:rFonts w:ascii="Times New Roman" w:hAnsi="Times New Roman"/>
          <w:sz w:val="20"/>
          <w:szCs w:val="20"/>
          <w:lang w:val="en-US"/>
        </w:rPr>
        <w:t>Chintana</w:t>
      </w:r>
      <w:proofErr w:type="spellEnd"/>
      <w:r w:rsidR="00353C05" w:rsidRPr="00353C05">
        <w:rPr>
          <w:rFonts w:ascii="Times New Roman" w:hAnsi="Times New Roman"/>
          <w:sz w:val="20"/>
          <w:szCs w:val="20"/>
          <w:lang w:val="en-US"/>
        </w:rPr>
        <w:t xml:space="preserve"> </w:t>
      </w:r>
      <w:proofErr w:type="spellStart"/>
      <w:r w:rsidR="00353C05" w:rsidRPr="00353C05">
        <w:rPr>
          <w:rFonts w:ascii="Times New Roman" w:hAnsi="Times New Roman"/>
          <w:sz w:val="20"/>
          <w:szCs w:val="20"/>
          <w:lang w:val="en-US"/>
        </w:rPr>
        <w:t>Saiwan</w:t>
      </w:r>
      <w:proofErr w:type="spellEnd"/>
      <w:r w:rsidR="00353C05">
        <w:rPr>
          <w:rFonts w:ascii="Times New Roman" w:hAnsi="Times New Roman"/>
          <w:sz w:val="20"/>
          <w:szCs w:val="20"/>
          <w:lang w:val="en-US"/>
        </w:rPr>
        <w:t xml:space="preserve">, </w:t>
      </w:r>
      <w:r w:rsidR="00353C05" w:rsidRPr="00353C05">
        <w:rPr>
          <w:rFonts w:ascii="Times New Roman" w:hAnsi="Times New Roman"/>
          <w:sz w:val="20"/>
          <w:szCs w:val="20"/>
          <w:lang w:val="en-US"/>
        </w:rPr>
        <w:t>Int. J. Greenhouse Gas Control</w:t>
      </w:r>
      <w:r w:rsidR="00353C05">
        <w:rPr>
          <w:rFonts w:ascii="Times New Roman" w:hAnsi="Times New Roman"/>
          <w:sz w:val="20"/>
          <w:szCs w:val="20"/>
          <w:lang w:val="en-US"/>
        </w:rPr>
        <w:t xml:space="preserve">, </w:t>
      </w:r>
      <w:r w:rsidR="00353C05" w:rsidRPr="00353C05">
        <w:rPr>
          <w:rFonts w:ascii="Times New Roman" w:hAnsi="Times New Roman"/>
          <w:sz w:val="20"/>
          <w:szCs w:val="20"/>
          <w:lang w:val="en-US"/>
        </w:rPr>
        <w:t>3, 133</w:t>
      </w:r>
      <w:r w:rsidRPr="001B327D">
        <w:rPr>
          <w:rFonts w:ascii="Times New Roman" w:hAnsi="Times New Roman"/>
          <w:sz w:val="20"/>
          <w:szCs w:val="20"/>
          <w:lang w:val="en-US"/>
        </w:rPr>
        <w:t xml:space="preserve"> (2009)</w:t>
      </w:r>
      <w:r w:rsidR="00353C05">
        <w:rPr>
          <w:rFonts w:ascii="Times New Roman" w:hAnsi="Times New Roman"/>
          <w:sz w:val="20"/>
          <w:szCs w:val="20"/>
          <w:lang w:val="en-US"/>
        </w:rPr>
        <w:t>.</w:t>
      </w:r>
    </w:p>
    <w:p w:rsidR="00B06191" w:rsidRDefault="00AD47A2" w:rsidP="001B327D">
      <w:pPr>
        <w:spacing w:line="360" w:lineRule="auto"/>
        <w:jc w:val="both"/>
        <w:rPr>
          <w:rFonts w:ascii="Times New Roman" w:hAnsi="Times New Roman"/>
          <w:sz w:val="20"/>
          <w:szCs w:val="20"/>
          <w:lang w:val="en-US"/>
        </w:rPr>
      </w:pPr>
      <w:r>
        <w:rPr>
          <w:rFonts w:ascii="Times New Roman" w:hAnsi="Times New Roman"/>
          <w:sz w:val="20"/>
          <w:szCs w:val="20"/>
          <w:lang w:val="en-US"/>
        </w:rPr>
        <w:t xml:space="preserve">[16] </w:t>
      </w:r>
      <w:proofErr w:type="spellStart"/>
      <w:r w:rsidR="00B06191" w:rsidRPr="00B06191">
        <w:rPr>
          <w:rFonts w:ascii="Times New Roman" w:hAnsi="Times New Roman"/>
          <w:sz w:val="20"/>
          <w:szCs w:val="20"/>
          <w:lang w:val="en-US"/>
        </w:rPr>
        <w:t>Jochen</w:t>
      </w:r>
      <w:proofErr w:type="spellEnd"/>
      <w:r w:rsidR="00B06191" w:rsidRPr="00B06191">
        <w:rPr>
          <w:rFonts w:ascii="Times New Roman" w:hAnsi="Times New Roman"/>
          <w:sz w:val="20"/>
          <w:szCs w:val="20"/>
          <w:lang w:val="en-US"/>
        </w:rPr>
        <w:t xml:space="preserve"> </w:t>
      </w:r>
      <w:proofErr w:type="spellStart"/>
      <w:r w:rsidR="00B06191" w:rsidRPr="00B06191">
        <w:rPr>
          <w:rFonts w:ascii="Times New Roman" w:hAnsi="Times New Roman"/>
          <w:sz w:val="20"/>
          <w:szCs w:val="20"/>
          <w:lang w:val="en-US"/>
        </w:rPr>
        <w:t>Oexmann</w:t>
      </w:r>
      <w:proofErr w:type="spellEnd"/>
      <w:r w:rsidR="00B06191" w:rsidRPr="00B06191">
        <w:rPr>
          <w:rFonts w:ascii="Times New Roman" w:hAnsi="Times New Roman"/>
          <w:sz w:val="20"/>
          <w:szCs w:val="20"/>
          <w:lang w:val="en-US"/>
        </w:rPr>
        <w:t xml:space="preserve">, Christian </w:t>
      </w:r>
      <w:proofErr w:type="spellStart"/>
      <w:r w:rsidR="00B06191" w:rsidRPr="00B06191">
        <w:rPr>
          <w:rFonts w:ascii="Times New Roman" w:hAnsi="Times New Roman"/>
          <w:sz w:val="20"/>
          <w:szCs w:val="20"/>
          <w:lang w:val="en-US"/>
        </w:rPr>
        <w:t>Hensel</w:t>
      </w:r>
      <w:proofErr w:type="spellEnd"/>
      <w:r w:rsidR="00B06191" w:rsidRPr="00B06191">
        <w:rPr>
          <w:rFonts w:ascii="Times New Roman" w:hAnsi="Times New Roman"/>
          <w:sz w:val="20"/>
          <w:szCs w:val="20"/>
          <w:lang w:val="en-US"/>
        </w:rPr>
        <w:t xml:space="preserve">, </w:t>
      </w:r>
      <w:proofErr w:type="spellStart"/>
      <w:r w:rsidR="00B06191" w:rsidRPr="00B06191">
        <w:rPr>
          <w:rFonts w:ascii="Times New Roman" w:hAnsi="Times New Roman"/>
          <w:sz w:val="20"/>
          <w:szCs w:val="20"/>
          <w:lang w:val="en-US"/>
        </w:rPr>
        <w:t>Alfons</w:t>
      </w:r>
      <w:proofErr w:type="spellEnd"/>
      <w:r w:rsidR="00B06191" w:rsidRPr="00B06191">
        <w:rPr>
          <w:rFonts w:ascii="Times New Roman" w:hAnsi="Times New Roman"/>
          <w:sz w:val="20"/>
          <w:szCs w:val="20"/>
          <w:lang w:val="en-US"/>
        </w:rPr>
        <w:t xml:space="preserve"> </w:t>
      </w:r>
      <w:proofErr w:type="spellStart"/>
      <w:r w:rsidR="00B06191" w:rsidRPr="00B06191">
        <w:rPr>
          <w:rFonts w:ascii="Times New Roman" w:hAnsi="Times New Roman"/>
          <w:sz w:val="20"/>
          <w:szCs w:val="20"/>
          <w:lang w:val="en-US"/>
        </w:rPr>
        <w:t>Kather</w:t>
      </w:r>
      <w:proofErr w:type="spellEnd"/>
      <w:r w:rsidR="00B06191">
        <w:rPr>
          <w:rFonts w:ascii="Times New Roman" w:hAnsi="Times New Roman"/>
          <w:sz w:val="20"/>
          <w:szCs w:val="20"/>
          <w:lang w:val="en-US"/>
        </w:rPr>
        <w:t xml:space="preserve">, </w:t>
      </w:r>
      <w:r w:rsidR="00B06191" w:rsidRPr="00B06191">
        <w:rPr>
          <w:rFonts w:ascii="Times New Roman" w:hAnsi="Times New Roman"/>
          <w:sz w:val="20"/>
          <w:szCs w:val="20"/>
          <w:lang w:val="en-US"/>
        </w:rPr>
        <w:t>Int. J. Greenhouse Gas Control</w:t>
      </w:r>
      <w:r w:rsidR="00B06191">
        <w:rPr>
          <w:rFonts w:ascii="Times New Roman" w:hAnsi="Times New Roman"/>
          <w:sz w:val="20"/>
          <w:szCs w:val="20"/>
          <w:lang w:val="en-US"/>
        </w:rPr>
        <w:t xml:space="preserve">, </w:t>
      </w:r>
      <w:r w:rsidR="00B06191" w:rsidRPr="00B06191">
        <w:rPr>
          <w:rFonts w:ascii="Times New Roman" w:hAnsi="Times New Roman"/>
          <w:sz w:val="20"/>
          <w:szCs w:val="20"/>
          <w:lang w:val="en-US"/>
        </w:rPr>
        <w:t>2,</w:t>
      </w:r>
      <w:r w:rsidR="00B06191">
        <w:rPr>
          <w:rFonts w:ascii="Times New Roman" w:hAnsi="Times New Roman"/>
          <w:sz w:val="20"/>
          <w:szCs w:val="20"/>
          <w:lang w:val="en-US"/>
        </w:rPr>
        <w:t xml:space="preserve"> </w:t>
      </w:r>
      <w:r w:rsidR="00B06191" w:rsidRPr="00B06191">
        <w:rPr>
          <w:rFonts w:ascii="Times New Roman" w:hAnsi="Times New Roman"/>
          <w:sz w:val="20"/>
          <w:szCs w:val="20"/>
          <w:lang w:val="en-US"/>
        </w:rPr>
        <w:t>539</w:t>
      </w:r>
      <w:r w:rsidR="00B06191">
        <w:rPr>
          <w:rFonts w:ascii="Times New Roman" w:hAnsi="Times New Roman"/>
          <w:sz w:val="20"/>
          <w:szCs w:val="20"/>
          <w:lang w:val="en-US"/>
        </w:rPr>
        <w:t xml:space="preserve"> </w:t>
      </w:r>
      <w:r w:rsidRPr="001B327D">
        <w:rPr>
          <w:rFonts w:ascii="Times New Roman" w:hAnsi="Times New Roman"/>
          <w:sz w:val="20"/>
          <w:szCs w:val="20"/>
          <w:lang w:val="en-US"/>
        </w:rPr>
        <w:t>(2008)</w:t>
      </w:r>
      <w:r w:rsidR="00B06191">
        <w:rPr>
          <w:rFonts w:ascii="Times New Roman" w:hAnsi="Times New Roman"/>
          <w:sz w:val="20"/>
          <w:szCs w:val="20"/>
          <w:lang w:val="en-US"/>
        </w:rPr>
        <w:t>.</w:t>
      </w:r>
    </w:p>
    <w:p w:rsidR="004249EA" w:rsidRPr="004249EA" w:rsidRDefault="00AD47A2" w:rsidP="004249EA">
      <w:pPr>
        <w:spacing w:line="360" w:lineRule="auto"/>
        <w:jc w:val="both"/>
        <w:rPr>
          <w:rFonts w:ascii="Times New Roman" w:hAnsi="Times New Roman"/>
          <w:sz w:val="20"/>
          <w:szCs w:val="20"/>
          <w:lang w:val="en-US"/>
        </w:rPr>
      </w:pPr>
      <w:r w:rsidRPr="004249EA">
        <w:rPr>
          <w:rFonts w:ascii="Times New Roman" w:hAnsi="Times New Roman"/>
          <w:sz w:val="20"/>
          <w:szCs w:val="20"/>
          <w:lang w:val="en-US"/>
        </w:rPr>
        <w:t xml:space="preserve">[17] </w:t>
      </w:r>
      <w:r w:rsidR="004249EA" w:rsidRPr="004249EA">
        <w:rPr>
          <w:rFonts w:ascii="Times New Roman" w:hAnsi="Times New Roman"/>
          <w:sz w:val="20"/>
          <w:szCs w:val="20"/>
          <w:lang w:val="en-US"/>
        </w:rPr>
        <w:t xml:space="preserve">M.H. </w:t>
      </w:r>
      <w:proofErr w:type="spellStart"/>
      <w:r w:rsidR="004249EA" w:rsidRPr="004249EA">
        <w:rPr>
          <w:rFonts w:ascii="Times New Roman" w:hAnsi="Times New Roman"/>
          <w:sz w:val="20"/>
          <w:szCs w:val="20"/>
          <w:lang w:val="en-US"/>
        </w:rPr>
        <w:t>Halabi</w:t>
      </w:r>
      <w:proofErr w:type="spellEnd"/>
      <w:r w:rsidR="004249EA" w:rsidRPr="004249EA">
        <w:rPr>
          <w:rFonts w:ascii="Times New Roman" w:hAnsi="Times New Roman"/>
          <w:sz w:val="20"/>
          <w:szCs w:val="20"/>
          <w:lang w:val="en-US"/>
        </w:rPr>
        <w:t xml:space="preserve">, M.H.J.M. de Croon, J. van der </w:t>
      </w:r>
      <w:proofErr w:type="spellStart"/>
      <w:r w:rsidR="004249EA" w:rsidRPr="004249EA">
        <w:rPr>
          <w:rFonts w:ascii="Times New Roman" w:hAnsi="Times New Roman"/>
          <w:sz w:val="20"/>
          <w:szCs w:val="20"/>
          <w:lang w:val="en-US"/>
        </w:rPr>
        <w:t>Schaaf</w:t>
      </w:r>
      <w:proofErr w:type="spellEnd"/>
      <w:r w:rsidR="004249EA" w:rsidRPr="004249EA">
        <w:rPr>
          <w:rFonts w:ascii="Times New Roman" w:hAnsi="Times New Roman"/>
          <w:sz w:val="20"/>
          <w:szCs w:val="20"/>
          <w:lang w:val="en-US"/>
        </w:rPr>
        <w:t>, P.D. Cobden, J.C. Schouten</w:t>
      </w:r>
      <w:r w:rsidR="004249EA">
        <w:rPr>
          <w:rFonts w:ascii="Times New Roman" w:hAnsi="Times New Roman"/>
          <w:sz w:val="20"/>
          <w:szCs w:val="20"/>
          <w:lang w:val="en-US"/>
        </w:rPr>
        <w:t xml:space="preserve">, </w:t>
      </w:r>
      <w:r w:rsidR="004249EA" w:rsidRPr="004249EA">
        <w:rPr>
          <w:rFonts w:ascii="Times New Roman" w:hAnsi="Times New Roman"/>
          <w:sz w:val="20"/>
          <w:szCs w:val="20"/>
          <w:lang w:val="en-US"/>
        </w:rPr>
        <w:t>Fuel, 99</w:t>
      </w:r>
      <w:r w:rsidR="004249EA">
        <w:rPr>
          <w:rFonts w:ascii="Times New Roman" w:hAnsi="Times New Roman"/>
          <w:sz w:val="20"/>
          <w:szCs w:val="20"/>
          <w:lang w:val="en-US"/>
        </w:rPr>
        <w:t xml:space="preserve">,154 </w:t>
      </w:r>
      <w:r w:rsidR="004249EA" w:rsidRPr="004249EA">
        <w:rPr>
          <w:rFonts w:ascii="Times New Roman" w:hAnsi="Times New Roman"/>
          <w:sz w:val="20"/>
          <w:szCs w:val="20"/>
          <w:lang w:val="en-US"/>
        </w:rPr>
        <w:t>(2012)</w:t>
      </w:r>
      <w:r w:rsidR="004249EA">
        <w:rPr>
          <w:rFonts w:ascii="Times New Roman" w:hAnsi="Times New Roman"/>
          <w:sz w:val="20"/>
          <w:szCs w:val="20"/>
          <w:lang w:val="en-US"/>
        </w:rPr>
        <w:t>.</w:t>
      </w:r>
    </w:p>
    <w:p w:rsidR="00AD47A2" w:rsidRPr="000B516E" w:rsidRDefault="00AD47A2" w:rsidP="004249EA">
      <w:pPr>
        <w:spacing w:line="360" w:lineRule="auto"/>
        <w:jc w:val="both"/>
        <w:rPr>
          <w:rFonts w:ascii="Times New Roman" w:hAnsi="Times New Roman"/>
          <w:sz w:val="20"/>
          <w:szCs w:val="20"/>
          <w:lang w:val="en-US"/>
        </w:rPr>
      </w:pPr>
      <w:r w:rsidRPr="004249EA">
        <w:rPr>
          <w:rFonts w:ascii="Times New Roman" w:hAnsi="Times New Roman"/>
          <w:sz w:val="20"/>
          <w:szCs w:val="20"/>
          <w:lang w:val="en-US"/>
        </w:rPr>
        <w:t xml:space="preserve">[18] </w:t>
      </w:r>
      <w:r w:rsidR="004249EA" w:rsidRPr="004249EA">
        <w:rPr>
          <w:rFonts w:ascii="Times New Roman" w:hAnsi="Times New Roman"/>
          <w:sz w:val="20"/>
          <w:szCs w:val="20"/>
          <w:lang w:val="en-US"/>
        </w:rPr>
        <w:t xml:space="preserve">Laura O. </w:t>
      </w:r>
      <w:proofErr w:type="spellStart"/>
      <w:r w:rsidR="004249EA" w:rsidRPr="004249EA">
        <w:rPr>
          <w:rFonts w:ascii="Times New Roman" w:hAnsi="Times New Roman"/>
          <w:sz w:val="20"/>
          <w:szCs w:val="20"/>
          <w:lang w:val="en-US"/>
        </w:rPr>
        <w:t>Gamboa</w:t>
      </w:r>
      <w:proofErr w:type="spellEnd"/>
      <w:r w:rsidR="004249EA" w:rsidRPr="004249EA">
        <w:rPr>
          <w:rFonts w:ascii="Times New Roman" w:hAnsi="Times New Roman"/>
          <w:sz w:val="20"/>
          <w:szCs w:val="20"/>
          <w:lang w:val="en-US"/>
        </w:rPr>
        <w:t xml:space="preserve"> Hernández, Daniel </w:t>
      </w:r>
      <w:proofErr w:type="spellStart"/>
      <w:r w:rsidR="004249EA" w:rsidRPr="004249EA">
        <w:rPr>
          <w:rFonts w:ascii="Times New Roman" w:hAnsi="Times New Roman"/>
          <w:sz w:val="20"/>
          <w:szCs w:val="20"/>
          <w:lang w:val="en-US"/>
        </w:rPr>
        <w:t>Lardizábal</w:t>
      </w:r>
      <w:proofErr w:type="spellEnd"/>
      <w:r w:rsidR="004249EA" w:rsidRPr="004249EA">
        <w:rPr>
          <w:rFonts w:ascii="Times New Roman" w:hAnsi="Times New Roman"/>
          <w:sz w:val="20"/>
          <w:szCs w:val="20"/>
          <w:lang w:val="en-US"/>
        </w:rPr>
        <w:t xml:space="preserve"> Gutiérrez, Virginia Collins-</w:t>
      </w:r>
      <w:proofErr w:type="spellStart"/>
      <w:r w:rsidR="004249EA" w:rsidRPr="004249EA">
        <w:rPr>
          <w:rFonts w:ascii="Times New Roman" w:hAnsi="Times New Roman"/>
          <w:sz w:val="20"/>
          <w:szCs w:val="20"/>
          <w:lang w:val="en-US"/>
        </w:rPr>
        <w:t>Martínez</w:t>
      </w:r>
      <w:proofErr w:type="spellEnd"/>
      <w:r w:rsidR="004249EA" w:rsidRPr="004249EA">
        <w:rPr>
          <w:rFonts w:ascii="Times New Roman" w:hAnsi="Times New Roman"/>
          <w:sz w:val="20"/>
          <w:szCs w:val="20"/>
          <w:lang w:val="en-US"/>
        </w:rPr>
        <w:t xml:space="preserve"> and Alejandro </w:t>
      </w:r>
      <w:proofErr w:type="spellStart"/>
      <w:r w:rsidR="004249EA" w:rsidRPr="004249EA">
        <w:rPr>
          <w:rFonts w:ascii="Times New Roman" w:hAnsi="Times New Roman"/>
          <w:sz w:val="20"/>
          <w:szCs w:val="20"/>
          <w:lang w:val="en-US"/>
        </w:rPr>
        <w:t>López</w:t>
      </w:r>
      <w:proofErr w:type="spellEnd"/>
      <w:r w:rsidR="004249EA" w:rsidRPr="004249EA">
        <w:rPr>
          <w:rFonts w:ascii="Times New Roman" w:hAnsi="Times New Roman"/>
          <w:sz w:val="20"/>
          <w:szCs w:val="20"/>
          <w:lang w:val="en-US"/>
        </w:rPr>
        <w:t xml:space="preserve"> Ortiz, </w:t>
      </w:r>
      <w:r w:rsidRPr="001B327D">
        <w:rPr>
          <w:rFonts w:ascii="Times New Roman" w:hAnsi="Times New Roman"/>
          <w:sz w:val="20"/>
          <w:szCs w:val="20"/>
          <w:lang w:val="en-US"/>
        </w:rPr>
        <w:t xml:space="preserve">J. New Mat. </w:t>
      </w:r>
      <w:proofErr w:type="spellStart"/>
      <w:r w:rsidRPr="001B327D">
        <w:rPr>
          <w:rFonts w:ascii="Times New Roman" w:hAnsi="Times New Roman"/>
          <w:sz w:val="20"/>
          <w:szCs w:val="20"/>
          <w:lang w:val="en-US"/>
        </w:rPr>
        <w:t>Electrochem</w:t>
      </w:r>
      <w:proofErr w:type="spellEnd"/>
      <w:r w:rsidRPr="001B327D">
        <w:rPr>
          <w:rFonts w:ascii="Times New Roman" w:hAnsi="Times New Roman"/>
          <w:sz w:val="20"/>
          <w:szCs w:val="20"/>
          <w:lang w:val="en-US"/>
        </w:rPr>
        <w:t xml:space="preserve">. </w:t>
      </w:r>
      <w:r w:rsidRPr="000B516E">
        <w:rPr>
          <w:rFonts w:ascii="Times New Roman" w:hAnsi="Times New Roman"/>
          <w:sz w:val="20"/>
          <w:szCs w:val="20"/>
          <w:lang w:val="en-US"/>
        </w:rPr>
        <w:t>Systems, 11, 137</w:t>
      </w:r>
      <w:r w:rsidR="004249EA" w:rsidRPr="000B516E">
        <w:rPr>
          <w:rFonts w:ascii="Times New Roman" w:hAnsi="Times New Roman"/>
          <w:sz w:val="20"/>
          <w:szCs w:val="20"/>
          <w:lang w:val="en-US"/>
        </w:rPr>
        <w:t xml:space="preserve"> (2008).</w:t>
      </w:r>
    </w:p>
    <w:p w:rsidR="00AD47A2" w:rsidRPr="000B516E" w:rsidRDefault="00AD47A2" w:rsidP="001B327D">
      <w:pPr>
        <w:spacing w:line="360" w:lineRule="auto"/>
        <w:jc w:val="both"/>
        <w:rPr>
          <w:rFonts w:ascii="Times New Roman" w:hAnsi="Times New Roman"/>
          <w:sz w:val="20"/>
          <w:szCs w:val="20"/>
          <w:lang w:val="en-US"/>
        </w:rPr>
      </w:pPr>
      <w:r w:rsidRPr="000B516E">
        <w:rPr>
          <w:rFonts w:ascii="Times New Roman" w:hAnsi="Times New Roman"/>
          <w:sz w:val="20"/>
          <w:szCs w:val="20"/>
          <w:lang w:val="en-US"/>
        </w:rPr>
        <w:t xml:space="preserve">[19] </w:t>
      </w:r>
      <w:r w:rsidR="00C737C1" w:rsidRPr="000B516E">
        <w:rPr>
          <w:rFonts w:ascii="Times New Roman" w:hAnsi="Times New Roman"/>
          <w:sz w:val="20"/>
          <w:szCs w:val="20"/>
          <w:lang w:val="en-US"/>
        </w:rPr>
        <w:t xml:space="preserve">A. </w:t>
      </w:r>
      <w:proofErr w:type="spellStart"/>
      <w:r w:rsidR="00C737C1" w:rsidRPr="000B516E">
        <w:rPr>
          <w:rFonts w:ascii="Times New Roman" w:hAnsi="Times New Roman"/>
          <w:sz w:val="20"/>
          <w:szCs w:val="20"/>
          <w:lang w:val="en-US"/>
        </w:rPr>
        <w:t>López</w:t>
      </w:r>
      <w:proofErr w:type="spellEnd"/>
      <w:r w:rsidR="00C737C1" w:rsidRPr="000B516E">
        <w:rPr>
          <w:rFonts w:ascii="Times New Roman" w:hAnsi="Times New Roman"/>
          <w:sz w:val="20"/>
          <w:szCs w:val="20"/>
          <w:lang w:val="en-US"/>
        </w:rPr>
        <w:t xml:space="preserve">, N. G. Perez, A. Reyes, D. </w:t>
      </w:r>
      <w:proofErr w:type="spellStart"/>
      <w:r w:rsidR="00C737C1" w:rsidRPr="000B516E">
        <w:rPr>
          <w:rFonts w:ascii="Times New Roman" w:hAnsi="Times New Roman"/>
          <w:sz w:val="20"/>
          <w:szCs w:val="20"/>
          <w:lang w:val="en-US"/>
        </w:rPr>
        <w:t>Lardizábal</w:t>
      </w:r>
      <w:proofErr w:type="spellEnd"/>
      <w:r w:rsidR="00C737C1" w:rsidRPr="000B516E">
        <w:rPr>
          <w:rFonts w:ascii="Times New Roman" w:hAnsi="Times New Roman"/>
          <w:sz w:val="20"/>
          <w:szCs w:val="20"/>
          <w:lang w:val="en-US"/>
        </w:rPr>
        <w:t>. Sep. Sci. Technol., 39, 3559 (2004).</w:t>
      </w:r>
    </w:p>
    <w:p w:rsidR="00AD47A2" w:rsidRPr="00C737C1" w:rsidRDefault="00AD47A2" w:rsidP="001B327D">
      <w:pPr>
        <w:spacing w:line="360" w:lineRule="auto"/>
        <w:jc w:val="both"/>
        <w:rPr>
          <w:rFonts w:ascii="Times New Roman" w:hAnsi="Times New Roman"/>
          <w:sz w:val="20"/>
          <w:szCs w:val="20"/>
          <w:lang w:val="es-ES"/>
        </w:rPr>
      </w:pPr>
      <w:r w:rsidRPr="00C737C1">
        <w:rPr>
          <w:rFonts w:ascii="Times New Roman" w:hAnsi="Times New Roman"/>
          <w:sz w:val="20"/>
          <w:szCs w:val="20"/>
          <w:lang w:val="es-ES"/>
        </w:rPr>
        <w:t xml:space="preserve">[20] </w:t>
      </w:r>
      <w:r w:rsidR="00C737C1" w:rsidRPr="00C737C1">
        <w:rPr>
          <w:rFonts w:ascii="Times New Roman" w:hAnsi="Times New Roman"/>
          <w:sz w:val="20"/>
          <w:szCs w:val="20"/>
          <w:lang w:val="es-ES"/>
        </w:rPr>
        <w:t xml:space="preserve">M. Escobedo </w:t>
      </w:r>
      <w:proofErr w:type="spellStart"/>
      <w:r w:rsidR="00C737C1" w:rsidRPr="00C737C1">
        <w:rPr>
          <w:rFonts w:ascii="Times New Roman" w:hAnsi="Times New Roman"/>
          <w:sz w:val="20"/>
          <w:szCs w:val="20"/>
          <w:lang w:val="es-ES"/>
        </w:rPr>
        <w:t>Bretado</w:t>
      </w:r>
      <w:proofErr w:type="spellEnd"/>
      <w:r w:rsidR="00C737C1" w:rsidRPr="00C737C1">
        <w:rPr>
          <w:rFonts w:ascii="Times New Roman" w:hAnsi="Times New Roman"/>
          <w:sz w:val="20"/>
          <w:szCs w:val="20"/>
          <w:lang w:val="es-ES"/>
        </w:rPr>
        <w:t>, V. Guzm</w:t>
      </w:r>
      <w:r w:rsidR="00C737C1">
        <w:rPr>
          <w:rFonts w:ascii="Times New Roman" w:hAnsi="Times New Roman"/>
          <w:sz w:val="20"/>
          <w:szCs w:val="20"/>
          <w:lang w:val="es-ES"/>
        </w:rPr>
        <w:t>á</w:t>
      </w:r>
      <w:r w:rsidR="00C737C1" w:rsidRPr="00C737C1">
        <w:rPr>
          <w:rFonts w:ascii="Times New Roman" w:hAnsi="Times New Roman"/>
          <w:sz w:val="20"/>
          <w:szCs w:val="20"/>
          <w:lang w:val="es-ES"/>
        </w:rPr>
        <w:t xml:space="preserve">n </w:t>
      </w:r>
      <w:proofErr w:type="spellStart"/>
      <w:r w:rsidR="00C737C1" w:rsidRPr="00C737C1">
        <w:rPr>
          <w:rFonts w:ascii="Times New Roman" w:hAnsi="Times New Roman"/>
          <w:sz w:val="20"/>
          <w:szCs w:val="20"/>
          <w:lang w:val="es-ES"/>
        </w:rPr>
        <w:t>Velderrain</w:t>
      </w:r>
      <w:proofErr w:type="spellEnd"/>
      <w:r w:rsidR="00C737C1" w:rsidRPr="00C737C1">
        <w:rPr>
          <w:rFonts w:ascii="Times New Roman" w:hAnsi="Times New Roman"/>
          <w:sz w:val="20"/>
          <w:szCs w:val="20"/>
          <w:lang w:val="es-ES"/>
        </w:rPr>
        <w:t>,</w:t>
      </w:r>
      <w:r w:rsidR="00C737C1">
        <w:rPr>
          <w:rFonts w:ascii="Times New Roman" w:hAnsi="Times New Roman"/>
          <w:sz w:val="20"/>
          <w:szCs w:val="20"/>
          <w:lang w:val="es-ES"/>
        </w:rPr>
        <w:t xml:space="preserve"> </w:t>
      </w:r>
      <w:r w:rsidR="00C737C1" w:rsidRPr="00C737C1">
        <w:rPr>
          <w:rFonts w:ascii="Times New Roman" w:hAnsi="Times New Roman"/>
          <w:sz w:val="20"/>
          <w:szCs w:val="20"/>
          <w:lang w:val="es-ES"/>
        </w:rPr>
        <w:t xml:space="preserve">D. </w:t>
      </w:r>
      <w:r w:rsidR="0023560C" w:rsidRPr="00C737C1">
        <w:rPr>
          <w:rFonts w:ascii="Times New Roman" w:hAnsi="Times New Roman"/>
          <w:sz w:val="20"/>
          <w:szCs w:val="20"/>
          <w:lang w:val="es-ES"/>
        </w:rPr>
        <w:t>Lardiz</w:t>
      </w:r>
      <w:r w:rsidR="0023560C">
        <w:rPr>
          <w:rFonts w:ascii="Times New Roman" w:hAnsi="Times New Roman"/>
          <w:sz w:val="20"/>
          <w:szCs w:val="20"/>
          <w:lang w:val="es-ES"/>
        </w:rPr>
        <w:t>á</w:t>
      </w:r>
      <w:r w:rsidR="0023560C" w:rsidRPr="00C737C1">
        <w:rPr>
          <w:rFonts w:ascii="Times New Roman" w:hAnsi="Times New Roman"/>
          <w:sz w:val="20"/>
          <w:szCs w:val="20"/>
          <w:lang w:val="es-ES"/>
        </w:rPr>
        <w:t>bal</w:t>
      </w:r>
      <w:r w:rsidR="00C737C1" w:rsidRPr="00C737C1">
        <w:rPr>
          <w:rFonts w:ascii="Times New Roman" w:hAnsi="Times New Roman"/>
          <w:sz w:val="20"/>
          <w:szCs w:val="20"/>
          <w:lang w:val="es-ES"/>
        </w:rPr>
        <w:t xml:space="preserve"> Guti</w:t>
      </w:r>
      <w:r w:rsidR="00C737C1">
        <w:rPr>
          <w:rFonts w:ascii="Times New Roman" w:hAnsi="Times New Roman"/>
          <w:sz w:val="20"/>
          <w:szCs w:val="20"/>
          <w:lang w:val="es-ES"/>
        </w:rPr>
        <w:t>é</w:t>
      </w:r>
      <w:r w:rsidR="00C737C1" w:rsidRPr="00C737C1">
        <w:rPr>
          <w:rFonts w:ascii="Times New Roman" w:hAnsi="Times New Roman"/>
          <w:sz w:val="20"/>
          <w:szCs w:val="20"/>
          <w:lang w:val="es-ES"/>
        </w:rPr>
        <w:t>rrez, V. Collins-Mart</w:t>
      </w:r>
      <w:r w:rsidR="00C737C1">
        <w:rPr>
          <w:rFonts w:ascii="Times New Roman" w:hAnsi="Times New Roman"/>
          <w:sz w:val="20"/>
          <w:szCs w:val="20"/>
          <w:lang w:val="es-ES"/>
        </w:rPr>
        <w:t>í</w:t>
      </w:r>
      <w:r w:rsidR="00C737C1" w:rsidRPr="00C737C1">
        <w:rPr>
          <w:rFonts w:ascii="Times New Roman" w:hAnsi="Times New Roman"/>
          <w:sz w:val="20"/>
          <w:szCs w:val="20"/>
          <w:lang w:val="es-ES"/>
        </w:rPr>
        <w:t xml:space="preserve">nez and A. </w:t>
      </w:r>
      <w:r w:rsidR="0023560C" w:rsidRPr="00C737C1">
        <w:rPr>
          <w:rFonts w:ascii="Times New Roman" w:hAnsi="Times New Roman"/>
          <w:sz w:val="20"/>
          <w:szCs w:val="20"/>
          <w:lang w:val="es-ES"/>
        </w:rPr>
        <w:t>López</w:t>
      </w:r>
      <w:r w:rsidR="00C737C1" w:rsidRPr="00C737C1">
        <w:rPr>
          <w:rFonts w:ascii="Times New Roman" w:hAnsi="Times New Roman"/>
          <w:sz w:val="20"/>
          <w:szCs w:val="20"/>
          <w:lang w:val="es-ES"/>
        </w:rPr>
        <w:t xml:space="preserve"> Ortiz</w:t>
      </w:r>
      <w:r w:rsidR="00C737C1">
        <w:rPr>
          <w:rFonts w:ascii="Times New Roman" w:hAnsi="Times New Roman"/>
          <w:sz w:val="20"/>
          <w:szCs w:val="20"/>
          <w:lang w:val="es-ES"/>
        </w:rPr>
        <w:t xml:space="preserve">, </w:t>
      </w:r>
      <w:proofErr w:type="spellStart"/>
      <w:r w:rsidR="00C737C1" w:rsidRPr="00C737C1">
        <w:rPr>
          <w:rFonts w:ascii="Times New Roman" w:hAnsi="Times New Roman"/>
          <w:sz w:val="20"/>
          <w:szCs w:val="20"/>
          <w:lang w:val="es-ES"/>
        </w:rPr>
        <w:t>Catal</w:t>
      </w:r>
      <w:proofErr w:type="spellEnd"/>
      <w:r w:rsidR="00C737C1" w:rsidRPr="00C737C1">
        <w:rPr>
          <w:rFonts w:ascii="Times New Roman" w:hAnsi="Times New Roman"/>
          <w:sz w:val="20"/>
          <w:szCs w:val="20"/>
          <w:lang w:val="es-ES"/>
        </w:rPr>
        <w:t xml:space="preserve">. </w:t>
      </w:r>
      <w:proofErr w:type="spellStart"/>
      <w:r w:rsidR="00C737C1" w:rsidRPr="00C737C1">
        <w:rPr>
          <w:rFonts w:ascii="Times New Roman" w:hAnsi="Times New Roman"/>
          <w:sz w:val="20"/>
          <w:szCs w:val="20"/>
          <w:lang w:val="es-ES"/>
        </w:rPr>
        <w:t>Today</w:t>
      </w:r>
      <w:proofErr w:type="spellEnd"/>
      <w:r w:rsidR="00C737C1">
        <w:rPr>
          <w:rFonts w:ascii="Times New Roman" w:hAnsi="Times New Roman"/>
          <w:sz w:val="20"/>
          <w:szCs w:val="20"/>
          <w:lang w:val="es-ES"/>
        </w:rPr>
        <w:t>,</w:t>
      </w:r>
      <w:r w:rsidRPr="00C737C1">
        <w:rPr>
          <w:rFonts w:ascii="Times New Roman" w:hAnsi="Times New Roman"/>
          <w:sz w:val="20"/>
          <w:szCs w:val="20"/>
          <w:lang w:val="es-ES"/>
        </w:rPr>
        <w:t xml:space="preserve"> 107</w:t>
      </w:r>
      <w:r w:rsidR="00C737C1">
        <w:rPr>
          <w:rFonts w:ascii="Times New Roman" w:hAnsi="Times New Roman"/>
          <w:sz w:val="20"/>
          <w:szCs w:val="20"/>
          <w:lang w:val="es-ES"/>
        </w:rPr>
        <w:t>, 863</w:t>
      </w:r>
      <w:r w:rsidRPr="00C737C1">
        <w:rPr>
          <w:rFonts w:ascii="Times New Roman" w:hAnsi="Times New Roman"/>
          <w:sz w:val="20"/>
          <w:szCs w:val="20"/>
          <w:lang w:val="es-ES"/>
        </w:rPr>
        <w:t xml:space="preserve"> (2005).</w:t>
      </w:r>
    </w:p>
    <w:p w:rsidR="00AD47A2" w:rsidRPr="00DC6E71" w:rsidRDefault="00AD47A2" w:rsidP="001B327D">
      <w:pPr>
        <w:spacing w:line="360" w:lineRule="auto"/>
        <w:jc w:val="both"/>
        <w:rPr>
          <w:rFonts w:ascii="Times New Roman" w:hAnsi="Times New Roman"/>
          <w:sz w:val="20"/>
          <w:szCs w:val="20"/>
          <w:lang w:val="en-US"/>
        </w:rPr>
      </w:pPr>
      <w:r w:rsidRPr="00AD47A2">
        <w:rPr>
          <w:rFonts w:ascii="Times New Roman" w:hAnsi="Times New Roman"/>
          <w:sz w:val="20"/>
          <w:szCs w:val="20"/>
          <w:lang w:val="en-US"/>
        </w:rPr>
        <w:t>[21]</w:t>
      </w:r>
      <w:r>
        <w:rPr>
          <w:rFonts w:ascii="Times New Roman" w:hAnsi="Times New Roman"/>
          <w:sz w:val="20"/>
          <w:szCs w:val="20"/>
          <w:lang w:val="en-US"/>
        </w:rPr>
        <w:t xml:space="preserve"> </w:t>
      </w:r>
      <w:r w:rsidRPr="00AD47A2">
        <w:rPr>
          <w:rFonts w:ascii="Times New Roman" w:hAnsi="Times New Roman"/>
          <w:sz w:val="20"/>
          <w:szCs w:val="20"/>
          <w:lang w:val="en-US"/>
        </w:rPr>
        <w:t xml:space="preserve">C.C. Chang et al., Mater. </w:t>
      </w:r>
      <w:proofErr w:type="gramStart"/>
      <w:r w:rsidRPr="00DC6E71">
        <w:rPr>
          <w:rFonts w:ascii="Times New Roman" w:hAnsi="Times New Roman"/>
          <w:sz w:val="20"/>
          <w:szCs w:val="20"/>
          <w:lang w:val="en-US"/>
        </w:rPr>
        <w:t>Des.</w:t>
      </w:r>
      <w:r w:rsidR="000B516E">
        <w:rPr>
          <w:rFonts w:ascii="Times New Roman" w:hAnsi="Times New Roman"/>
          <w:sz w:val="20"/>
          <w:szCs w:val="20"/>
          <w:lang w:val="en-US"/>
        </w:rPr>
        <w:t>,</w:t>
      </w:r>
      <w:proofErr w:type="gramEnd"/>
      <w:r w:rsidRPr="00DC6E71">
        <w:rPr>
          <w:rFonts w:ascii="Times New Roman" w:hAnsi="Times New Roman"/>
          <w:sz w:val="20"/>
          <w:szCs w:val="20"/>
          <w:lang w:val="en-US"/>
        </w:rPr>
        <w:t xml:space="preserve"> 22</w:t>
      </w:r>
      <w:r w:rsidR="00154629">
        <w:rPr>
          <w:rFonts w:ascii="Times New Roman" w:hAnsi="Times New Roman"/>
          <w:sz w:val="20"/>
          <w:szCs w:val="20"/>
          <w:lang w:val="en-US"/>
        </w:rPr>
        <w:t>, 617</w:t>
      </w:r>
      <w:r w:rsidRPr="00DC6E71">
        <w:rPr>
          <w:rFonts w:ascii="Times New Roman" w:hAnsi="Times New Roman"/>
          <w:sz w:val="20"/>
          <w:szCs w:val="20"/>
          <w:lang w:val="en-US"/>
        </w:rPr>
        <w:t xml:space="preserve"> (2001).</w:t>
      </w:r>
    </w:p>
    <w:p w:rsidR="00AD47A2" w:rsidRPr="001B327D" w:rsidRDefault="00AD47A2" w:rsidP="001B327D">
      <w:pPr>
        <w:spacing w:line="360" w:lineRule="auto"/>
        <w:jc w:val="both"/>
        <w:rPr>
          <w:rFonts w:ascii="Times New Roman" w:hAnsi="Times New Roman"/>
          <w:sz w:val="20"/>
          <w:szCs w:val="20"/>
          <w:lang w:val="en-US"/>
        </w:rPr>
      </w:pPr>
      <w:r w:rsidRPr="00AD47A2">
        <w:rPr>
          <w:rFonts w:ascii="Times New Roman" w:hAnsi="Times New Roman"/>
          <w:bCs/>
          <w:sz w:val="20"/>
          <w:szCs w:val="20"/>
          <w:lang w:val="en-US"/>
        </w:rPr>
        <w:t>[22]</w:t>
      </w:r>
      <w:r>
        <w:rPr>
          <w:rFonts w:ascii="Times New Roman" w:hAnsi="Times New Roman"/>
          <w:bCs/>
          <w:sz w:val="20"/>
          <w:szCs w:val="20"/>
          <w:lang w:val="en-US"/>
        </w:rPr>
        <w:t xml:space="preserve"> </w:t>
      </w:r>
      <w:proofErr w:type="spellStart"/>
      <w:r w:rsidRPr="001B327D">
        <w:rPr>
          <w:rFonts w:ascii="Times New Roman" w:hAnsi="Times New Roman"/>
          <w:sz w:val="20"/>
          <w:szCs w:val="20"/>
          <w:lang w:val="en-US"/>
        </w:rPr>
        <w:t>Roine</w:t>
      </w:r>
      <w:proofErr w:type="spellEnd"/>
      <w:r w:rsidRPr="001B327D">
        <w:rPr>
          <w:rFonts w:ascii="Times New Roman" w:hAnsi="Times New Roman"/>
          <w:sz w:val="20"/>
          <w:szCs w:val="20"/>
          <w:lang w:val="en-US"/>
        </w:rPr>
        <w:t xml:space="preserve"> HSC Chemistry®, </w:t>
      </w:r>
      <w:r w:rsidR="000B516E">
        <w:rPr>
          <w:rFonts w:ascii="Times New Roman" w:hAnsi="Times New Roman"/>
          <w:sz w:val="20"/>
          <w:szCs w:val="20"/>
          <w:lang w:val="en-US"/>
        </w:rPr>
        <w:t>v</w:t>
      </w:r>
      <w:r w:rsidRPr="001B327D">
        <w:rPr>
          <w:rFonts w:ascii="Times New Roman" w:hAnsi="Times New Roman"/>
          <w:sz w:val="20"/>
          <w:szCs w:val="20"/>
          <w:lang w:val="en-US"/>
        </w:rPr>
        <w:t>7.0, 2010, “Chemical Reaction and Equilibrium Software with Extensive Thermochemical Data base”.</w:t>
      </w:r>
    </w:p>
    <w:p w:rsidR="00AD47A2" w:rsidRPr="001B327D" w:rsidRDefault="00AD47A2" w:rsidP="001B327D">
      <w:pPr>
        <w:spacing w:line="360" w:lineRule="auto"/>
        <w:jc w:val="both"/>
        <w:rPr>
          <w:rFonts w:ascii="Times New Roman" w:hAnsi="Times New Roman"/>
          <w:sz w:val="20"/>
          <w:szCs w:val="20"/>
          <w:lang w:val="en-US"/>
        </w:rPr>
      </w:pPr>
      <w:r>
        <w:rPr>
          <w:rFonts w:ascii="Times New Roman" w:hAnsi="Times New Roman"/>
          <w:sz w:val="20"/>
          <w:szCs w:val="20"/>
          <w:lang w:val="en-US"/>
        </w:rPr>
        <w:t xml:space="preserve">[23] </w:t>
      </w:r>
      <w:proofErr w:type="spellStart"/>
      <w:r w:rsidRPr="001B327D">
        <w:rPr>
          <w:rFonts w:ascii="Times New Roman" w:hAnsi="Times New Roman"/>
          <w:sz w:val="20"/>
          <w:szCs w:val="20"/>
          <w:lang w:val="en-US"/>
        </w:rPr>
        <w:t>Froment</w:t>
      </w:r>
      <w:proofErr w:type="spellEnd"/>
      <w:r w:rsidRPr="001B327D">
        <w:rPr>
          <w:rFonts w:ascii="Times New Roman" w:hAnsi="Times New Roman"/>
          <w:sz w:val="20"/>
          <w:szCs w:val="20"/>
          <w:lang w:val="en-US"/>
        </w:rPr>
        <w:t xml:space="preserve"> and Bischoff, Chemical Reaction </w:t>
      </w:r>
      <w:proofErr w:type="spellStart"/>
      <w:r w:rsidRPr="001B327D">
        <w:rPr>
          <w:rFonts w:ascii="Times New Roman" w:hAnsi="Times New Roman"/>
          <w:sz w:val="20"/>
          <w:szCs w:val="20"/>
          <w:lang w:val="en-US"/>
        </w:rPr>
        <w:t>Analisys</w:t>
      </w:r>
      <w:proofErr w:type="spellEnd"/>
      <w:r w:rsidRPr="001B327D">
        <w:rPr>
          <w:rFonts w:ascii="Times New Roman" w:hAnsi="Times New Roman"/>
          <w:sz w:val="20"/>
          <w:szCs w:val="20"/>
          <w:lang w:val="en-US"/>
        </w:rPr>
        <w:t xml:space="preserve"> and Design, 2nd edition, John Wiley &amp; Sons, New York, NY, USA, </w:t>
      </w:r>
      <w:r w:rsidR="00C808B9">
        <w:rPr>
          <w:rFonts w:ascii="Times New Roman" w:hAnsi="Times New Roman"/>
          <w:sz w:val="20"/>
          <w:szCs w:val="20"/>
          <w:lang w:val="en-US"/>
        </w:rPr>
        <w:t>(1990).</w:t>
      </w:r>
    </w:p>
    <w:p w:rsidR="00AD47A2" w:rsidRDefault="00AD47A2" w:rsidP="001B327D">
      <w:pPr>
        <w:spacing w:line="360" w:lineRule="auto"/>
        <w:jc w:val="both"/>
        <w:rPr>
          <w:rFonts w:ascii="Times New Roman" w:hAnsi="Times New Roman"/>
          <w:sz w:val="20"/>
          <w:szCs w:val="20"/>
          <w:lang w:val="en-US"/>
        </w:rPr>
      </w:pPr>
      <w:r w:rsidRPr="0046551B">
        <w:rPr>
          <w:rFonts w:ascii="Times New Roman" w:hAnsi="Times New Roman"/>
          <w:sz w:val="20"/>
          <w:szCs w:val="20"/>
          <w:lang w:val="en-US"/>
        </w:rPr>
        <w:t xml:space="preserve">[24] </w:t>
      </w:r>
      <w:r w:rsidRPr="001B327D">
        <w:rPr>
          <w:rFonts w:ascii="Times New Roman" w:hAnsi="Times New Roman"/>
          <w:sz w:val="20"/>
          <w:szCs w:val="20"/>
          <w:lang w:val="en-US"/>
        </w:rPr>
        <w:t xml:space="preserve">O. </w:t>
      </w:r>
      <w:proofErr w:type="spellStart"/>
      <w:r w:rsidRPr="001B327D">
        <w:rPr>
          <w:rFonts w:ascii="Times New Roman" w:hAnsi="Times New Roman"/>
          <w:sz w:val="20"/>
          <w:szCs w:val="20"/>
          <w:lang w:val="en-US"/>
        </w:rPr>
        <w:t>Levenspiel</w:t>
      </w:r>
      <w:proofErr w:type="spellEnd"/>
      <w:r w:rsidRPr="001B327D">
        <w:rPr>
          <w:rFonts w:ascii="Times New Roman" w:hAnsi="Times New Roman"/>
          <w:sz w:val="20"/>
          <w:szCs w:val="20"/>
          <w:lang w:val="en-US"/>
        </w:rPr>
        <w:t xml:space="preserve">, Chemical Reaction Engineering, 3rd edition, John Wiley &amp; Sons, New York, NY, USA, </w:t>
      </w:r>
      <w:r w:rsidR="00F03EF2">
        <w:rPr>
          <w:rFonts w:ascii="Times New Roman" w:hAnsi="Times New Roman"/>
          <w:sz w:val="20"/>
          <w:szCs w:val="20"/>
          <w:lang w:val="en-US"/>
        </w:rPr>
        <w:t>(1999).</w:t>
      </w:r>
    </w:p>
    <w:p w:rsidR="009C7A81" w:rsidRPr="001B327D" w:rsidRDefault="009C7A81" w:rsidP="001B327D">
      <w:pPr>
        <w:spacing w:line="360" w:lineRule="auto"/>
        <w:jc w:val="both"/>
        <w:rPr>
          <w:rFonts w:ascii="Times New Roman" w:hAnsi="Times New Roman"/>
          <w:sz w:val="20"/>
          <w:szCs w:val="20"/>
          <w:lang w:val="en-US"/>
        </w:rPr>
      </w:pPr>
      <w:r>
        <w:rPr>
          <w:rFonts w:ascii="Times New Roman" w:hAnsi="Times New Roman"/>
          <w:sz w:val="20"/>
          <w:szCs w:val="20"/>
          <w:lang w:val="en-US"/>
        </w:rPr>
        <w:t xml:space="preserve">[25] </w:t>
      </w:r>
      <w:r w:rsidR="00AA167C">
        <w:rPr>
          <w:rFonts w:ascii="Times New Roman" w:hAnsi="Times New Roman"/>
          <w:sz w:val="20"/>
          <w:szCs w:val="20"/>
          <w:lang w:val="en-US"/>
        </w:rPr>
        <w:t>M. Ishida</w:t>
      </w:r>
      <w:r w:rsidR="00AA167C" w:rsidRPr="00AA167C">
        <w:rPr>
          <w:rFonts w:ascii="Times New Roman" w:hAnsi="Times New Roman"/>
          <w:sz w:val="20"/>
          <w:szCs w:val="20"/>
          <w:lang w:val="en-US"/>
        </w:rPr>
        <w:t xml:space="preserve"> and </w:t>
      </w:r>
      <w:r w:rsidR="00AA167C">
        <w:rPr>
          <w:rFonts w:ascii="Times New Roman" w:hAnsi="Times New Roman"/>
          <w:sz w:val="20"/>
          <w:szCs w:val="20"/>
          <w:lang w:val="en-US"/>
        </w:rPr>
        <w:t xml:space="preserve">C. Y. </w:t>
      </w:r>
      <w:r w:rsidR="00AA167C" w:rsidRPr="00AA167C">
        <w:rPr>
          <w:rFonts w:ascii="Times New Roman" w:hAnsi="Times New Roman"/>
          <w:sz w:val="20"/>
          <w:szCs w:val="20"/>
          <w:lang w:val="en-US"/>
        </w:rPr>
        <w:t xml:space="preserve">Wen, (1968), </w:t>
      </w:r>
      <w:proofErr w:type="spellStart"/>
      <w:r w:rsidR="00AA167C" w:rsidRPr="00AA167C">
        <w:rPr>
          <w:rFonts w:ascii="Times New Roman" w:hAnsi="Times New Roman"/>
          <w:sz w:val="20"/>
          <w:szCs w:val="20"/>
          <w:lang w:val="en-US"/>
        </w:rPr>
        <w:t>AIChE</w:t>
      </w:r>
      <w:proofErr w:type="spellEnd"/>
      <w:r w:rsidR="00AA167C" w:rsidRPr="00AA167C">
        <w:rPr>
          <w:rFonts w:ascii="Times New Roman" w:hAnsi="Times New Roman"/>
          <w:sz w:val="20"/>
          <w:szCs w:val="20"/>
          <w:lang w:val="en-US"/>
        </w:rPr>
        <w:t xml:space="preserve"> J., 14</w:t>
      </w:r>
      <w:r w:rsidR="00AA167C">
        <w:rPr>
          <w:rFonts w:ascii="Times New Roman" w:hAnsi="Times New Roman"/>
          <w:sz w:val="20"/>
          <w:szCs w:val="20"/>
          <w:lang w:val="en-US"/>
        </w:rPr>
        <w:t xml:space="preserve">, </w:t>
      </w:r>
      <w:r w:rsidR="00AA167C" w:rsidRPr="00AA167C">
        <w:rPr>
          <w:rFonts w:ascii="Times New Roman" w:hAnsi="Times New Roman"/>
          <w:sz w:val="20"/>
          <w:szCs w:val="20"/>
          <w:lang w:val="en-US"/>
        </w:rPr>
        <w:t>311</w:t>
      </w:r>
      <w:r w:rsidR="00AA167C">
        <w:rPr>
          <w:rFonts w:ascii="Times New Roman" w:hAnsi="Times New Roman"/>
          <w:sz w:val="20"/>
          <w:szCs w:val="20"/>
          <w:lang w:val="en-US"/>
        </w:rPr>
        <w:t xml:space="preserve"> (1968).</w:t>
      </w:r>
    </w:p>
    <w:p w:rsidR="00AD47A2" w:rsidRPr="001B327D" w:rsidRDefault="00AD47A2" w:rsidP="001B327D">
      <w:pPr>
        <w:spacing w:line="360" w:lineRule="auto"/>
        <w:jc w:val="both"/>
        <w:rPr>
          <w:rFonts w:ascii="Times New Roman" w:hAnsi="Times New Roman"/>
          <w:sz w:val="20"/>
          <w:szCs w:val="20"/>
          <w:lang w:val="en-US"/>
        </w:rPr>
      </w:pPr>
      <w:r w:rsidRPr="0046551B">
        <w:rPr>
          <w:rFonts w:ascii="Times New Roman" w:hAnsi="Times New Roman"/>
          <w:sz w:val="20"/>
          <w:szCs w:val="20"/>
          <w:lang w:val="en-US"/>
        </w:rPr>
        <w:t xml:space="preserve">[26] </w:t>
      </w:r>
      <w:proofErr w:type="spellStart"/>
      <w:r w:rsidRPr="001B327D">
        <w:rPr>
          <w:rFonts w:ascii="Times New Roman" w:hAnsi="Times New Roman"/>
          <w:sz w:val="20"/>
          <w:szCs w:val="20"/>
          <w:lang w:val="en-US"/>
        </w:rPr>
        <w:t>OriginLab</w:t>
      </w:r>
      <w:proofErr w:type="spellEnd"/>
      <w:r w:rsidRPr="001B327D">
        <w:rPr>
          <w:rFonts w:ascii="Times New Roman" w:hAnsi="Times New Roman"/>
          <w:sz w:val="20"/>
          <w:szCs w:val="20"/>
          <w:lang w:val="en-US"/>
        </w:rPr>
        <w:t xml:space="preserve">®, </w:t>
      </w:r>
      <w:r w:rsidR="000C1993">
        <w:rPr>
          <w:rFonts w:ascii="Times New Roman" w:hAnsi="Times New Roman"/>
          <w:sz w:val="20"/>
          <w:szCs w:val="20"/>
          <w:lang w:val="en-US"/>
        </w:rPr>
        <w:t>v</w:t>
      </w:r>
      <w:r w:rsidRPr="001B327D">
        <w:rPr>
          <w:rFonts w:ascii="Times New Roman" w:hAnsi="Times New Roman"/>
          <w:sz w:val="20"/>
          <w:szCs w:val="20"/>
          <w:lang w:val="en-US"/>
        </w:rPr>
        <w:t xml:space="preserve">8.0, </w:t>
      </w:r>
      <w:proofErr w:type="spellStart"/>
      <w:r w:rsidR="00C30E9D">
        <w:rPr>
          <w:rFonts w:ascii="Times New Roman" w:hAnsi="Times New Roman"/>
          <w:sz w:val="20"/>
          <w:szCs w:val="20"/>
          <w:lang w:val="en-US"/>
        </w:rPr>
        <w:t>OriginLab</w:t>
      </w:r>
      <w:proofErr w:type="spellEnd"/>
      <w:r w:rsidR="00C30E9D">
        <w:rPr>
          <w:rFonts w:ascii="Times New Roman" w:hAnsi="Times New Roman"/>
          <w:sz w:val="20"/>
          <w:szCs w:val="20"/>
          <w:lang w:val="en-US"/>
        </w:rPr>
        <w:t xml:space="preserve"> Corporation, Copyright© (</w:t>
      </w:r>
      <w:r w:rsidRPr="001B327D">
        <w:rPr>
          <w:rFonts w:ascii="Times New Roman" w:hAnsi="Times New Roman"/>
          <w:sz w:val="20"/>
          <w:szCs w:val="20"/>
          <w:lang w:val="en-US"/>
        </w:rPr>
        <w:t>2007</w:t>
      </w:r>
      <w:r w:rsidR="00C30E9D">
        <w:rPr>
          <w:rFonts w:ascii="Times New Roman" w:hAnsi="Times New Roman"/>
          <w:sz w:val="20"/>
          <w:szCs w:val="20"/>
          <w:lang w:val="en-US"/>
        </w:rPr>
        <w:t>).</w:t>
      </w:r>
    </w:p>
    <w:sectPr w:rsidR="00AD47A2" w:rsidRPr="001B327D" w:rsidSect="008A7952">
      <w:headerReference w:type="default" r:id="rId40"/>
      <w:footerReference w:type="default" r:id="rId41"/>
      <w:pgSz w:w="12240" w:h="15840"/>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77628" w:rsidRDefault="00677628" w:rsidP="008A7952">
      <w:r>
        <w:separator/>
      </w:r>
    </w:p>
  </w:endnote>
  <w:endnote w:type="continuationSeparator" w:id="0">
    <w:p w:rsidR="00677628" w:rsidRDefault="00677628" w:rsidP="008A79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FDB" w:rsidRDefault="00F23FDB" w:rsidP="006239BC">
    <w:pPr>
      <w:pStyle w:val="Piedepgina"/>
      <w:jc w:val="center"/>
    </w:pPr>
    <w:r>
      <w:rPr>
        <w:rFonts w:ascii="Times New Roman" w:eastAsia="Arial Unicode MS" w:hAnsi="Times New Roman"/>
        <w:noProof/>
        <w:sz w:val="28"/>
        <w:szCs w:val="28"/>
        <w:lang w:eastAsia="es-MX"/>
      </w:rPr>
      <w:drawing>
        <wp:inline distT="0" distB="0" distL="0" distR="0">
          <wp:extent cx="826770" cy="534035"/>
          <wp:effectExtent l="19050" t="0" r="0" b="0"/>
          <wp:docPr id="1" name="Imagen 2" descr="C:\Users\Javier\fjrv\SMH2013\logopagin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avier\fjrv\SMH2013\logopagina.gif"/>
                  <pic:cNvPicPr>
                    <a:picLocks noChangeAspect="1" noChangeArrowheads="1"/>
                  </pic:cNvPicPr>
                </pic:nvPicPr>
                <pic:blipFill>
                  <a:blip r:embed="rId1"/>
                  <a:srcRect/>
                  <a:stretch>
                    <a:fillRect/>
                  </a:stretch>
                </pic:blipFill>
                <pic:spPr bwMode="auto">
                  <a:xfrm>
                    <a:off x="0" y="0"/>
                    <a:ext cx="826770" cy="534035"/>
                  </a:xfrm>
                  <a:prstGeom prst="rect">
                    <a:avLst/>
                  </a:prstGeom>
                  <a:noFill/>
                  <a:ln w="9525">
                    <a:noFill/>
                    <a:miter lim="800000"/>
                    <a:headEnd/>
                    <a:tailEnd/>
                  </a:ln>
                </pic:spPr>
              </pic:pic>
            </a:graphicData>
          </a:graphic>
        </wp:inline>
      </w:drawing>
    </w:r>
    <w:r>
      <w:rPr>
        <w:rFonts w:ascii="Times New Roman" w:eastAsia="Arial Unicode MS" w:hAnsi="Times New Roman"/>
        <w:sz w:val="28"/>
        <w:szCs w:val="28"/>
      </w:rPr>
      <w:t xml:space="preserve">       </w:t>
    </w:r>
    <w:r>
      <w:rPr>
        <w:rFonts w:ascii="Times New Roman" w:eastAsia="Arial Unicode MS" w:hAnsi="Times New Roman"/>
        <w:noProof/>
        <w:sz w:val="28"/>
        <w:szCs w:val="28"/>
        <w:lang w:eastAsia="es-MX"/>
      </w:rPr>
      <w:drawing>
        <wp:inline distT="0" distB="0" distL="0" distR="0">
          <wp:extent cx="885190" cy="453390"/>
          <wp:effectExtent l="19050" t="0" r="0" b="0"/>
          <wp:docPr id="4" name="Imagen 2" descr="C:\Users\Javier\fjrv\SMH2013\logo u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avier\fjrv\SMH2013\logo upa.jpg"/>
                  <pic:cNvPicPr>
                    <a:picLocks noChangeAspect="1" noChangeArrowheads="1"/>
                  </pic:cNvPicPr>
                </pic:nvPicPr>
                <pic:blipFill>
                  <a:blip r:embed="rId2"/>
                  <a:srcRect/>
                  <a:stretch>
                    <a:fillRect/>
                  </a:stretch>
                </pic:blipFill>
                <pic:spPr bwMode="auto">
                  <a:xfrm>
                    <a:off x="0" y="0"/>
                    <a:ext cx="885190" cy="453390"/>
                  </a:xfrm>
                  <a:prstGeom prst="rect">
                    <a:avLst/>
                  </a:prstGeom>
                  <a:noFill/>
                  <a:ln w="9525">
                    <a:noFill/>
                    <a:miter lim="800000"/>
                    <a:headEnd/>
                    <a:tailEnd/>
                  </a:ln>
                </pic:spPr>
              </pic:pic>
            </a:graphicData>
          </a:graphic>
        </wp:inline>
      </w:drawing>
    </w:r>
  </w:p>
  <w:p w:rsidR="00F23FDB" w:rsidRDefault="00F23FDB" w:rsidP="00212C09">
    <w:pPr>
      <w:pStyle w:val="Piedep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77628" w:rsidRDefault="00677628" w:rsidP="008A7952">
      <w:r>
        <w:separator/>
      </w:r>
    </w:p>
  </w:footnote>
  <w:footnote w:type="continuationSeparator" w:id="0">
    <w:p w:rsidR="00677628" w:rsidRDefault="00677628" w:rsidP="008A795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FDB" w:rsidRPr="001C32C8" w:rsidRDefault="00F23FDB" w:rsidP="006239BC">
    <w:pPr>
      <w:pStyle w:val="Sinespaciado"/>
      <w:jc w:val="center"/>
      <w:rPr>
        <w:rFonts w:ascii="Times New Roman" w:hAnsi="Times New Roman"/>
        <w:b/>
        <w:color w:val="365F91"/>
      </w:rPr>
    </w:pPr>
    <w:r w:rsidRPr="001C32C8">
      <w:rPr>
        <w:rFonts w:ascii="Times New Roman" w:hAnsi="Times New Roman"/>
        <w:b/>
        <w:color w:val="365F91"/>
      </w:rPr>
      <w:t>XIII Congreso Internacional de la Sociedad Mexicana del Hidr</w:t>
    </w:r>
    <w:r>
      <w:rPr>
        <w:rFonts w:ascii="Times New Roman" w:hAnsi="Times New Roman"/>
        <w:b/>
        <w:color w:val="365F91"/>
      </w:rPr>
      <w:t>ógeno</w:t>
    </w:r>
  </w:p>
  <w:p w:rsidR="00F23FDB" w:rsidRPr="0019619A" w:rsidRDefault="00F23FDB" w:rsidP="006239BC">
    <w:pPr>
      <w:pStyle w:val="Sinespaciado"/>
      <w:jc w:val="center"/>
      <w:rPr>
        <w:rFonts w:ascii="Times New Roman" w:hAnsi="Times New Roman"/>
        <w:b/>
        <w:color w:val="365F91"/>
        <w:lang w:val="en-US"/>
      </w:rPr>
    </w:pPr>
    <w:r>
      <w:rPr>
        <w:rFonts w:ascii="Times New Roman" w:hAnsi="Times New Roman"/>
        <w:b/>
        <w:color w:val="365F91"/>
        <w:lang w:val="en-US"/>
      </w:rPr>
      <w:t>Aguascalientes, México, 2013</w:t>
    </w:r>
  </w:p>
  <w:p w:rsidR="00F23FDB" w:rsidRDefault="00F23FDB">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66F2272"/>
    <w:multiLevelType w:val="multilevel"/>
    <w:tmpl w:val="FF8A11D4"/>
    <w:lvl w:ilvl="0">
      <w:start w:val="1"/>
      <w:numFmt w:val="decimal"/>
      <w:lvlText w:val="%1."/>
      <w:lvlJc w:val="left"/>
      <w:pPr>
        <w:ind w:left="36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2B203559"/>
    <w:multiLevelType w:val="multilevel"/>
    <w:tmpl w:val="D9EA9836"/>
    <w:lvl w:ilvl="0">
      <w:start w:val="1"/>
      <w:numFmt w:val="none"/>
      <w:lvlText w:val="2.1"/>
      <w:lvlJc w:val="left"/>
      <w:pPr>
        <w:ind w:left="360" w:hanging="360"/>
      </w:pPr>
      <w:rPr>
        <w:rFonts w:hint="default"/>
      </w:rPr>
    </w:lvl>
    <w:lvl w:ilvl="1">
      <w:start w:val="2"/>
      <w:numFmt w:val="decimal"/>
      <w:isLgl/>
      <w:lvlText w:val="%12.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nsid w:val="55473E54"/>
    <w:multiLevelType w:val="hybridMultilevel"/>
    <w:tmpl w:val="9F946880"/>
    <w:lvl w:ilvl="0" w:tplc="2DD83918">
      <w:start w:val="1"/>
      <w:numFmt w:val="bullet"/>
      <w:lvlText w:val=""/>
      <w:lvlJc w:val="left"/>
      <w:pPr>
        <w:tabs>
          <w:tab w:val="num" w:pos="720"/>
        </w:tabs>
        <w:ind w:left="720" w:hanging="360"/>
      </w:pPr>
      <w:rPr>
        <w:rFonts w:ascii="Symbol" w:hAnsi="Symbol" w:hint="default"/>
        <w:color w:val="auto"/>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3">
    <w:nsid w:val="6D2A39F2"/>
    <w:multiLevelType w:val="multilevel"/>
    <w:tmpl w:val="9A402F70"/>
    <w:lvl w:ilvl="0">
      <w:start w:val="4"/>
      <w:numFmt w:val="decimal"/>
      <w:lvlText w:val="%1."/>
      <w:lvlJc w:val="left"/>
      <w:pPr>
        <w:ind w:left="720"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57"/>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8A7952"/>
    <w:rsid w:val="00011D88"/>
    <w:rsid w:val="00040F51"/>
    <w:rsid w:val="000415DB"/>
    <w:rsid w:val="0004779C"/>
    <w:rsid w:val="000501F7"/>
    <w:rsid w:val="000611CD"/>
    <w:rsid w:val="00061B86"/>
    <w:rsid w:val="00071A50"/>
    <w:rsid w:val="00083D49"/>
    <w:rsid w:val="000A2A6A"/>
    <w:rsid w:val="000B516E"/>
    <w:rsid w:val="000C1993"/>
    <w:rsid w:val="00110036"/>
    <w:rsid w:val="0012169E"/>
    <w:rsid w:val="00127126"/>
    <w:rsid w:val="00127F2E"/>
    <w:rsid w:val="00132B34"/>
    <w:rsid w:val="00136736"/>
    <w:rsid w:val="0014311E"/>
    <w:rsid w:val="00154629"/>
    <w:rsid w:val="001B327D"/>
    <w:rsid w:val="001B7141"/>
    <w:rsid w:val="001C5192"/>
    <w:rsid w:val="001D2A0E"/>
    <w:rsid w:val="001D7DDE"/>
    <w:rsid w:val="001E070F"/>
    <w:rsid w:val="001E153A"/>
    <w:rsid w:val="001E157E"/>
    <w:rsid w:val="001E1E96"/>
    <w:rsid w:val="001E6679"/>
    <w:rsid w:val="001F2B49"/>
    <w:rsid w:val="001F5440"/>
    <w:rsid w:val="00201C2F"/>
    <w:rsid w:val="00212C09"/>
    <w:rsid w:val="00227452"/>
    <w:rsid w:val="00231C51"/>
    <w:rsid w:val="0023560C"/>
    <w:rsid w:val="00241D1F"/>
    <w:rsid w:val="00252020"/>
    <w:rsid w:val="00261B79"/>
    <w:rsid w:val="0026630B"/>
    <w:rsid w:val="0026737E"/>
    <w:rsid w:val="00271850"/>
    <w:rsid w:val="00274527"/>
    <w:rsid w:val="0029040C"/>
    <w:rsid w:val="002B30AC"/>
    <w:rsid w:val="002B5F73"/>
    <w:rsid w:val="002C2CC2"/>
    <w:rsid w:val="002C4C54"/>
    <w:rsid w:val="002C7771"/>
    <w:rsid w:val="002D2EE0"/>
    <w:rsid w:val="002D38F9"/>
    <w:rsid w:val="002D784E"/>
    <w:rsid w:val="002E0450"/>
    <w:rsid w:val="002F0BE4"/>
    <w:rsid w:val="002F0EF5"/>
    <w:rsid w:val="002F79C2"/>
    <w:rsid w:val="003015AD"/>
    <w:rsid w:val="00311CBA"/>
    <w:rsid w:val="0031495F"/>
    <w:rsid w:val="00345B05"/>
    <w:rsid w:val="00350325"/>
    <w:rsid w:val="00353C05"/>
    <w:rsid w:val="003541AF"/>
    <w:rsid w:val="00357168"/>
    <w:rsid w:val="00366300"/>
    <w:rsid w:val="00366BA6"/>
    <w:rsid w:val="00373582"/>
    <w:rsid w:val="00382142"/>
    <w:rsid w:val="003A2015"/>
    <w:rsid w:val="003C283E"/>
    <w:rsid w:val="003D45AF"/>
    <w:rsid w:val="003E11BD"/>
    <w:rsid w:val="003E24D2"/>
    <w:rsid w:val="003F28BA"/>
    <w:rsid w:val="003F3FB8"/>
    <w:rsid w:val="004005E5"/>
    <w:rsid w:val="00413D7D"/>
    <w:rsid w:val="0041648A"/>
    <w:rsid w:val="004249EA"/>
    <w:rsid w:val="00432CF0"/>
    <w:rsid w:val="00434FD7"/>
    <w:rsid w:val="00443D38"/>
    <w:rsid w:val="00453773"/>
    <w:rsid w:val="00453DF2"/>
    <w:rsid w:val="0046551B"/>
    <w:rsid w:val="004710D2"/>
    <w:rsid w:val="00486D5E"/>
    <w:rsid w:val="004871FC"/>
    <w:rsid w:val="00487BF0"/>
    <w:rsid w:val="00490852"/>
    <w:rsid w:val="004B79BB"/>
    <w:rsid w:val="004E57F7"/>
    <w:rsid w:val="004F3461"/>
    <w:rsid w:val="004F50EA"/>
    <w:rsid w:val="004F770E"/>
    <w:rsid w:val="0051716A"/>
    <w:rsid w:val="00520D52"/>
    <w:rsid w:val="00521252"/>
    <w:rsid w:val="00553285"/>
    <w:rsid w:val="005729BC"/>
    <w:rsid w:val="00584FFA"/>
    <w:rsid w:val="005957EF"/>
    <w:rsid w:val="005A17C4"/>
    <w:rsid w:val="005A53E7"/>
    <w:rsid w:val="005B2877"/>
    <w:rsid w:val="005C14DC"/>
    <w:rsid w:val="005E10AD"/>
    <w:rsid w:val="006025FD"/>
    <w:rsid w:val="00607B3D"/>
    <w:rsid w:val="00613A5F"/>
    <w:rsid w:val="00617ABA"/>
    <w:rsid w:val="00620AFB"/>
    <w:rsid w:val="00622C4F"/>
    <w:rsid w:val="006239BC"/>
    <w:rsid w:val="006264D1"/>
    <w:rsid w:val="00626611"/>
    <w:rsid w:val="006324E9"/>
    <w:rsid w:val="006402FE"/>
    <w:rsid w:val="00640EFB"/>
    <w:rsid w:val="00643267"/>
    <w:rsid w:val="00643A7D"/>
    <w:rsid w:val="0067269F"/>
    <w:rsid w:val="00677628"/>
    <w:rsid w:val="00683E9D"/>
    <w:rsid w:val="00687029"/>
    <w:rsid w:val="006959E1"/>
    <w:rsid w:val="006B773B"/>
    <w:rsid w:val="006C080C"/>
    <w:rsid w:val="006F1E14"/>
    <w:rsid w:val="006F7AC2"/>
    <w:rsid w:val="0071781C"/>
    <w:rsid w:val="007261D7"/>
    <w:rsid w:val="00732A89"/>
    <w:rsid w:val="00734275"/>
    <w:rsid w:val="0073704A"/>
    <w:rsid w:val="00743FD5"/>
    <w:rsid w:val="00757E16"/>
    <w:rsid w:val="00761231"/>
    <w:rsid w:val="007710EF"/>
    <w:rsid w:val="00773333"/>
    <w:rsid w:val="00777CBF"/>
    <w:rsid w:val="007A594A"/>
    <w:rsid w:val="007E5D6E"/>
    <w:rsid w:val="007F7D94"/>
    <w:rsid w:val="0081206C"/>
    <w:rsid w:val="008258DB"/>
    <w:rsid w:val="008401BE"/>
    <w:rsid w:val="00856E1E"/>
    <w:rsid w:val="008624BA"/>
    <w:rsid w:val="00873942"/>
    <w:rsid w:val="00887490"/>
    <w:rsid w:val="00892008"/>
    <w:rsid w:val="008A7952"/>
    <w:rsid w:val="008C201A"/>
    <w:rsid w:val="008F495C"/>
    <w:rsid w:val="00912295"/>
    <w:rsid w:val="00915ACF"/>
    <w:rsid w:val="00917BE1"/>
    <w:rsid w:val="00920317"/>
    <w:rsid w:val="00930AD7"/>
    <w:rsid w:val="00937D66"/>
    <w:rsid w:val="009801D5"/>
    <w:rsid w:val="009929D2"/>
    <w:rsid w:val="009A36E4"/>
    <w:rsid w:val="009A51CC"/>
    <w:rsid w:val="009C05AF"/>
    <w:rsid w:val="009C73D5"/>
    <w:rsid w:val="009C7A81"/>
    <w:rsid w:val="009E2B02"/>
    <w:rsid w:val="009F072E"/>
    <w:rsid w:val="009F1442"/>
    <w:rsid w:val="009F2735"/>
    <w:rsid w:val="00A00B8F"/>
    <w:rsid w:val="00A06438"/>
    <w:rsid w:val="00A17223"/>
    <w:rsid w:val="00A30ADC"/>
    <w:rsid w:val="00A54319"/>
    <w:rsid w:val="00A648B5"/>
    <w:rsid w:val="00A76597"/>
    <w:rsid w:val="00A923A6"/>
    <w:rsid w:val="00AA167C"/>
    <w:rsid w:val="00AC4475"/>
    <w:rsid w:val="00AC4747"/>
    <w:rsid w:val="00AD09BF"/>
    <w:rsid w:val="00AD47A2"/>
    <w:rsid w:val="00AF73F0"/>
    <w:rsid w:val="00AF775B"/>
    <w:rsid w:val="00B03310"/>
    <w:rsid w:val="00B06191"/>
    <w:rsid w:val="00B06FBE"/>
    <w:rsid w:val="00B20AD2"/>
    <w:rsid w:val="00B46841"/>
    <w:rsid w:val="00B62FBE"/>
    <w:rsid w:val="00B65F0B"/>
    <w:rsid w:val="00B74E19"/>
    <w:rsid w:val="00B9132C"/>
    <w:rsid w:val="00BB36F1"/>
    <w:rsid w:val="00BB6B4F"/>
    <w:rsid w:val="00BC0E49"/>
    <w:rsid w:val="00BD14DE"/>
    <w:rsid w:val="00BD1EB4"/>
    <w:rsid w:val="00BD63B0"/>
    <w:rsid w:val="00BE6433"/>
    <w:rsid w:val="00BE724C"/>
    <w:rsid w:val="00C037A6"/>
    <w:rsid w:val="00C05C47"/>
    <w:rsid w:val="00C14BC8"/>
    <w:rsid w:val="00C30E9D"/>
    <w:rsid w:val="00C36280"/>
    <w:rsid w:val="00C602CB"/>
    <w:rsid w:val="00C6080C"/>
    <w:rsid w:val="00C737C1"/>
    <w:rsid w:val="00C808B9"/>
    <w:rsid w:val="00C8771A"/>
    <w:rsid w:val="00C92EE8"/>
    <w:rsid w:val="00C935AD"/>
    <w:rsid w:val="00CA1BDA"/>
    <w:rsid w:val="00CA6243"/>
    <w:rsid w:val="00CA7382"/>
    <w:rsid w:val="00CD3A9E"/>
    <w:rsid w:val="00CD5542"/>
    <w:rsid w:val="00D04AB1"/>
    <w:rsid w:val="00D06DA4"/>
    <w:rsid w:val="00D23AFA"/>
    <w:rsid w:val="00D32DEE"/>
    <w:rsid w:val="00D47FCD"/>
    <w:rsid w:val="00D568C5"/>
    <w:rsid w:val="00D62EB5"/>
    <w:rsid w:val="00D8381D"/>
    <w:rsid w:val="00DA0412"/>
    <w:rsid w:val="00DA6759"/>
    <w:rsid w:val="00DB1512"/>
    <w:rsid w:val="00DB20F2"/>
    <w:rsid w:val="00DB29C1"/>
    <w:rsid w:val="00DC3B39"/>
    <w:rsid w:val="00DC6E71"/>
    <w:rsid w:val="00DE3A2C"/>
    <w:rsid w:val="00DE57EF"/>
    <w:rsid w:val="00DE6D4F"/>
    <w:rsid w:val="00E00648"/>
    <w:rsid w:val="00E01791"/>
    <w:rsid w:val="00E23942"/>
    <w:rsid w:val="00E26BB4"/>
    <w:rsid w:val="00E34E01"/>
    <w:rsid w:val="00E64E6B"/>
    <w:rsid w:val="00E655E2"/>
    <w:rsid w:val="00E81083"/>
    <w:rsid w:val="00E857E7"/>
    <w:rsid w:val="00E93EF6"/>
    <w:rsid w:val="00E961B4"/>
    <w:rsid w:val="00EA376F"/>
    <w:rsid w:val="00ED5402"/>
    <w:rsid w:val="00ED73AC"/>
    <w:rsid w:val="00EE7172"/>
    <w:rsid w:val="00EF7488"/>
    <w:rsid w:val="00F03EF2"/>
    <w:rsid w:val="00F07C41"/>
    <w:rsid w:val="00F12474"/>
    <w:rsid w:val="00F23FDB"/>
    <w:rsid w:val="00F27151"/>
    <w:rsid w:val="00F35A51"/>
    <w:rsid w:val="00F6781F"/>
    <w:rsid w:val="00F7526F"/>
    <w:rsid w:val="00F868EF"/>
    <w:rsid w:val="00F94F32"/>
    <w:rsid w:val="00FD701B"/>
    <w:rsid w:val="00FD748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ED4E3B9-180A-4E6C-9DF9-210005297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A7952"/>
    <w:pPr>
      <w:spacing w:after="0" w:line="240" w:lineRule="auto"/>
    </w:pPr>
    <w:rPr>
      <w:rFonts w:ascii="Arial" w:eastAsia="SimSun" w:hAnsi="Arial" w:cs="Times New Roman"/>
      <w:sz w:val="24"/>
      <w:szCs w:val="24"/>
      <w:lang w:eastAsia="zh-C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8A7952"/>
    <w:pPr>
      <w:jc w:val="center"/>
    </w:pPr>
    <w:rPr>
      <w:rFonts w:ascii="Times New Roman" w:eastAsia="Times New Roman" w:hAnsi="Times New Roman"/>
      <w:szCs w:val="20"/>
      <w:lang w:eastAsia="es-ES"/>
    </w:rPr>
  </w:style>
  <w:style w:type="character" w:customStyle="1" w:styleId="TextoindependienteCar">
    <w:name w:val="Texto independiente Car"/>
    <w:basedOn w:val="Fuentedeprrafopredeter"/>
    <w:link w:val="Textoindependiente"/>
    <w:rsid w:val="008A7952"/>
    <w:rPr>
      <w:rFonts w:ascii="Times New Roman" w:eastAsia="Times New Roman" w:hAnsi="Times New Roman" w:cs="Times New Roman"/>
      <w:sz w:val="24"/>
      <w:szCs w:val="20"/>
      <w:lang w:eastAsia="es-ES"/>
    </w:rPr>
  </w:style>
  <w:style w:type="paragraph" w:styleId="Textodeglobo">
    <w:name w:val="Balloon Text"/>
    <w:basedOn w:val="Normal"/>
    <w:link w:val="TextodegloboCar"/>
    <w:uiPriority w:val="99"/>
    <w:semiHidden/>
    <w:unhideWhenUsed/>
    <w:rsid w:val="008A7952"/>
    <w:rPr>
      <w:rFonts w:ascii="Tahoma" w:hAnsi="Tahoma" w:cs="Tahoma"/>
      <w:sz w:val="16"/>
      <w:szCs w:val="16"/>
    </w:rPr>
  </w:style>
  <w:style w:type="character" w:customStyle="1" w:styleId="TextodegloboCar">
    <w:name w:val="Texto de globo Car"/>
    <w:basedOn w:val="Fuentedeprrafopredeter"/>
    <w:link w:val="Textodeglobo"/>
    <w:uiPriority w:val="99"/>
    <w:semiHidden/>
    <w:rsid w:val="008A7952"/>
    <w:rPr>
      <w:rFonts w:ascii="Tahoma" w:eastAsia="SimSun" w:hAnsi="Tahoma" w:cs="Tahoma"/>
      <w:sz w:val="16"/>
      <w:szCs w:val="16"/>
      <w:lang w:eastAsia="zh-CN"/>
    </w:rPr>
  </w:style>
  <w:style w:type="paragraph" w:styleId="Textonotapie">
    <w:name w:val="footnote text"/>
    <w:basedOn w:val="Normal"/>
    <w:link w:val="TextonotapieCar"/>
    <w:semiHidden/>
    <w:rsid w:val="008A7952"/>
    <w:rPr>
      <w:rFonts w:ascii="Times New Roman" w:eastAsia="Times New Roman" w:hAnsi="Times New Roman"/>
      <w:sz w:val="20"/>
      <w:szCs w:val="20"/>
      <w:lang w:eastAsia="es-MX"/>
    </w:rPr>
  </w:style>
  <w:style w:type="character" w:customStyle="1" w:styleId="TextonotapieCar">
    <w:name w:val="Texto nota pie Car"/>
    <w:basedOn w:val="Fuentedeprrafopredeter"/>
    <w:link w:val="Textonotapie"/>
    <w:semiHidden/>
    <w:rsid w:val="008A7952"/>
    <w:rPr>
      <w:rFonts w:ascii="Times New Roman" w:eastAsia="Times New Roman" w:hAnsi="Times New Roman" w:cs="Times New Roman"/>
      <w:sz w:val="20"/>
      <w:szCs w:val="20"/>
      <w:lang w:eastAsia="es-MX"/>
    </w:rPr>
  </w:style>
  <w:style w:type="character" w:styleId="Refdenotaalfinal">
    <w:name w:val="endnote reference"/>
    <w:basedOn w:val="Fuentedeprrafopredeter"/>
    <w:semiHidden/>
    <w:rsid w:val="008A7952"/>
    <w:rPr>
      <w:vertAlign w:val="superscript"/>
    </w:rPr>
  </w:style>
  <w:style w:type="paragraph" w:styleId="Sinespaciado">
    <w:name w:val="No Spacing"/>
    <w:uiPriority w:val="1"/>
    <w:qFormat/>
    <w:rsid w:val="008A7952"/>
    <w:pPr>
      <w:spacing w:after="0" w:line="240" w:lineRule="auto"/>
    </w:pPr>
    <w:rPr>
      <w:rFonts w:ascii="Arial" w:eastAsia="SimSun" w:hAnsi="Arial" w:cs="Times New Roman"/>
      <w:sz w:val="24"/>
      <w:szCs w:val="24"/>
      <w:lang w:eastAsia="zh-CN"/>
    </w:rPr>
  </w:style>
  <w:style w:type="paragraph" w:styleId="Encabezado">
    <w:name w:val="header"/>
    <w:basedOn w:val="Normal"/>
    <w:link w:val="EncabezadoCar"/>
    <w:unhideWhenUsed/>
    <w:rsid w:val="00212C09"/>
    <w:pPr>
      <w:tabs>
        <w:tab w:val="center" w:pos="4419"/>
        <w:tab w:val="right" w:pos="8838"/>
      </w:tabs>
    </w:pPr>
  </w:style>
  <w:style w:type="character" w:customStyle="1" w:styleId="EncabezadoCar">
    <w:name w:val="Encabezado Car"/>
    <w:basedOn w:val="Fuentedeprrafopredeter"/>
    <w:link w:val="Encabezado"/>
    <w:uiPriority w:val="99"/>
    <w:semiHidden/>
    <w:rsid w:val="00212C09"/>
    <w:rPr>
      <w:rFonts w:ascii="Arial" w:eastAsia="SimSun" w:hAnsi="Arial" w:cs="Times New Roman"/>
      <w:sz w:val="24"/>
      <w:szCs w:val="24"/>
      <w:lang w:eastAsia="zh-CN"/>
    </w:rPr>
  </w:style>
  <w:style w:type="paragraph" w:styleId="Piedepgina">
    <w:name w:val="footer"/>
    <w:basedOn w:val="Normal"/>
    <w:link w:val="PiedepginaCar"/>
    <w:unhideWhenUsed/>
    <w:rsid w:val="00212C09"/>
    <w:pPr>
      <w:tabs>
        <w:tab w:val="center" w:pos="4419"/>
        <w:tab w:val="right" w:pos="8838"/>
      </w:tabs>
    </w:pPr>
  </w:style>
  <w:style w:type="character" w:customStyle="1" w:styleId="PiedepginaCar">
    <w:name w:val="Pie de página Car"/>
    <w:basedOn w:val="Fuentedeprrafopredeter"/>
    <w:link w:val="Piedepgina"/>
    <w:uiPriority w:val="99"/>
    <w:semiHidden/>
    <w:rsid w:val="00212C09"/>
    <w:rPr>
      <w:rFonts w:ascii="Arial" w:eastAsia="SimSun" w:hAnsi="Arial" w:cs="Times New Roman"/>
      <w:sz w:val="24"/>
      <w:szCs w:val="24"/>
      <w:lang w:eastAsia="zh-CN"/>
    </w:rPr>
  </w:style>
  <w:style w:type="character" w:styleId="Hipervnculo">
    <w:name w:val="Hyperlink"/>
    <w:basedOn w:val="Fuentedeprrafopredeter"/>
    <w:rsid w:val="0067269F"/>
    <w:rPr>
      <w:color w:val="0000FF"/>
      <w:u w:val="single"/>
    </w:rPr>
  </w:style>
  <w:style w:type="table" w:styleId="Tablaconcuadrcula">
    <w:name w:val="Table Grid"/>
    <w:basedOn w:val="Tablanormal"/>
    <w:uiPriority w:val="59"/>
    <w:rsid w:val="00FD701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visitado">
    <w:name w:val="FollowedHyperlink"/>
    <w:basedOn w:val="Fuentedeprrafopredeter"/>
    <w:uiPriority w:val="99"/>
    <w:semiHidden/>
    <w:unhideWhenUsed/>
    <w:rsid w:val="00AA167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270276">
      <w:bodyDiv w:val="1"/>
      <w:marLeft w:val="0"/>
      <w:marRight w:val="0"/>
      <w:marTop w:val="0"/>
      <w:marBottom w:val="0"/>
      <w:divBdr>
        <w:top w:val="none" w:sz="0" w:space="0" w:color="auto"/>
        <w:left w:val="none" w:sz="0" w:space="0" w:color="auto"/>
        <w:bottom w:val="none" w:sz="0" w:space="0" w:color="auto"/>
        <w:right w:val="none" w:sz="0" w:space="0" w:color="auto"/>
      </w:divBdr>
    </w:div>
    <w:div w:id="411781895">
      <w:bodyDiv w:val="1"/>
      <w:marLeft w:val="0"/>
      <w:marRight w:val="0"/>
      <w:marTop w:val="0"/>
      <w:marBottom w:val="0"/>
      <w:divBdr>
        <w:top w:val="none" w:sz="0" w:space="0" w:color="auto"/>
        <w:left w:val="none" w:sz="0" w:space="0" w:color="auto"/>
        <w:bottom w:val="none" w:sz="0" w:space="0" w:color="auto"/>
        <w:right w:val="none" w:sz="0" w:space="0" w:color="auto"/>
      </w:divBdr>
    </w:div>
    <w:div w:id="412509361">
      <w:bodyDiv w:val="1"/>
      <w:marLeft w:val="0"/>
      <w:marRight w:val="0"/>
      <w:marTop w:val="0"/>
      <w:marBottom w:val="0"/>
      <w:divBdr>
        <w:top w:val="none" w:sz="0" w:space="0" w:color="auto"/>
        <w:left w:val="none" w:sz="0" w:space="0" w:color="auto"/>
        <w:bottom w:val="none" w:sz="0" w:space="0" w:color="auto"/>
        <w:right w:val="none" w:sz="0" w:space="0" w:color="auto"/>
      </w:divBdr>
    </w:div>
    <w:div w:id="926310352">
      <w:bodyDiv w:val="1"/>
      <w:marLeft w:val="0"/>
      <w:marRight w:val="0"/>
      <w:marTop w:val="0"/>
      <w:marBottom w:val="0"/>
      <w:divBdr>
        <w:top w:val="none" w:sz="0" w:space="0" w:color="auto"/>
        <w:left w:val="none" w:sz="0" w:space="0" w:color="auto"/>
        <w:bottom w:val="none" w:sz="0" w:space="0" w:color="auto"/>
        <w:right w:val="none" w:sz="0" w:space="0" w:color="auto"/>
      </w:divBdr>
    </w:div>
    <w:div w:id="1794211425">
      <w:bodyDiv w:val="1"/>
      <w:marLeft w:val="0"/>
      <w:marRight w:val="0"/>
      <w:marTop w:val="0"/>
      <w:marBottom w:val="0"/>
      <w:divBdr>
        <w:top w:val="none" w:sz="0" w:space="0" w:color="auto"/>
        <w:left w:val="none" w:sz="0" w:space="0" w:color="auto"/>
        <w:bottom w:val="none" w:sz="0" w:space="0" w:color="auto"/>
        <w:right w:val="none" w:sz="0" w:space="0" w:color="auto"/>
      </w:divBdr>
    </w:div>
    <w:div w:id="1931280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oleObject5.bin"/><Relationship Id="rId26" Type="http://schemas.openxmlformats.org/officeDocument/2006/relationships/image" Target="media/image14.wmf"/><Relationship Id="rId39" Type="http://schemas.openxmlformats.org/officeDocument/2006/relationships/image" Target="media/image24.wmf"/><Relationship Id="rId21" Type="http://schemas.openxmlformats.org/officeDocument/2006/relationships/image" Target="media/image9.emf"/><Relationship Id="rId34" Type="http://schemas.openxmlformats.org/officeDocument/2006/relationships/oleObject" Target="embeddings/oleObject7.bin"/><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image" Target="media/image8.emf"/><Relationship Id="rId29" Type="http://schemas.openxmlformats.org/officeDocument/2006/relationships/oleObject" Target="embeddings/oleObject6.bin"/><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image" Target="media/image12.jpeg"/><Relationship Id="rId32" Type="http://schemas.openxmlformats.org/officeDocument/2006/relationships/image" Target="media/image19.wmf"/><Relationship Id="rId37" Type="http://schemas.openxmlformats.org/officeDocument/2006/relationships/image" Target="media/image22.wmf"/><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11.emf"/><Relationship Id="rId28" Type="http://schemas.openxmlformats.org/officeDocument/2006/relationships/image" Target="media/image16.wmf"/><Relationship Id="rId36" Type="http://schemas.openxmlformats.org/officeDocument/2006/relationships/oleObject" Target="embeddings/oleObject8.bin"/><Relationship Id="rId10" Type="http://schemas.openxmlformats.org/officeDocument/2006/relationships/oleObject" Target="embeddings/oleObject1.bin"/><Relationship Id="rId19" Type="http://schemas.openxmlformats.org/officeDocument/2006/relationships/image" Target="media/image7.wmf"/><Relationship Id="rId31" Type="http://schemas.openxmlformats.org/officeDocument/2006/relationships/image" Target="media/image18.emf"/><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oleObject" Target="embeddings/oleObject3.bin"/><Relationship Id="rId22" Type="http://schemas.openxmlformats.org/officeDocument/2006/relationships/image" Target="media/image10.emf"/><Relationship Id="rId27" Type="http://schemas.openxmlformats.org/officeDocument/2006/relationships/image" Target="media/image15.emf"/><Relationship Id="rId30" Type="http://schemas.openxmlformats.org/officeDocument/2006/relationships/image" Target="media/image17.wmf"/><Relationship Id="rId35" Type="http://schemas.openxmlformats.org/officeDocument/2006/relationships/image" Target="media/image21.wmf"/><Relationship Id="rId43" Type="http://schemas.openxmlformats.org/officeDocument/2006/relationships/theme" Target="theme/theme1.xml"/><Relationship Id="rId8" Type="http://schemas.openxmlformats.org/officeDocument/2006/relationships/image" Target="media/image1.wmf"/><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3.wmf"/><Relationship Id="rId33" Type="http://schemas.openxmlformats.org/officeDocument/2006/relationships/image" Target="media/image20.wmf"/><Relationship Id="rId38" Type="http://schemas.openxmlformats.org/officeDocument/2006/relationships/image" Target="media/image23.wmf"/></Relationships>
</file>

<file path=word/_rels/footer1.xml.rels><?xml version="1.0" encoding="UTF-8" standalone="yes"?>
<Relationships xmlns="http://schemas.openxmlformats.org/package/2006/relationships"><Relationship Id="rId2" Type="http://schemas.openxmlformats.org/officeDocument/2006/relationships/image" Target="media/image26.jpeg"/><Relationship Id="rId1" Type="http://schemas.openxmlformats.org/officeDocument/2006/relationships/image" Target="media/image25.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49EA55-2071-4141-96C8-D54B0C15B3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1188</TotalTime>
  <Pages>18</Pages>
  <Words>3852</Words>
  <Characters>21191</Characters>
  <Application>Microsoft Office Word</Application>
  <DocSecurity>0</DocSecurity>
  <Lines>176</Lines>
  <Paragraphs>49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24994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Javier</dc:creator>
  <cp:lastModifiedBy>Cuenta Microsoft</cp:lastModifiedBy>
  <cp:revision>342</cp:revision>
  <dcterms:created xsi:type="dcterms:W3CDTF">2013-03-05T15:11:00Z</dcterms:created>
  <dcterms:modified xsi:type="dcterms:W3CDTF">2013-06-20T17:34:00Z</dcterms:modified>
</cp:coreProperties>
</file>